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61A" w:rsidRPr="00D33595" w:rsidRDefault="0015161A" w:rsidP="003217B0">
      <w:pPr>
        <w:jc w:val="center"/>
        <w:rPr>
          <w:rFonts w:ascii="Arial" w:hAnsi="Arial" w:cs="Arial"/>
          <w:b/>
          <w:sz w:val="36"/>
        </w:rPr>
      </w:pPr>
      <w:bookmarkStart w:id="0" w:name="_GoBack"/>
      <w:bookmarkEnd w:id="0"/>
    </w:p>
    <w:p w:rsidR="0015161A" w:rsidRPr="00D33595" w:rsidRDefault="0015161A" w:rsidP="003217B0">
      <w:pPr>
        <w:jc w:val="center"/>
        <w:rPr>
          <w:rFonts w:ascii="Arial" w:hAnsi="Arial" w:cs="Arial"/>
          <w:b/>
          <w:sz w:val="36"/>
        </w:rPr>
      </w:pPr>
    </w:p>
    <w:p w:rsidR="003217B0" w:rsidRPr="00D33595" w:rsidRDefault="00A43CBE" w:rsidP="003217B0">
      <w:pPr>
        <w:jc w:val="center"/>
        <w:rPr>
          <w:rFonts w:ascii="Arial" w:hAnsi="Arial" w:cs="Arial"/>
          <w:b/>
          <w:sz w:val="36"/>
          <w:szCs w:val="36"/>
        </w:rPr>
      </w:pPr>
      <w:r w:rsidRPr="00D33595">
        <w:rPr>
          <w:rFonts w:ascii="Arial" w:hAnsi="Arial" w:cs="Arial"/>
          <w:b/>
          <w:sz w:val="36"/>
          <w:szCs w:val="36"/>
        </w:rPr>
        <w:t>LA ADMINISTRACIÓN PORTUARIA INTEGRAL DE DOS BOCAS, S.A. DE C.V.</w:t>
      </w:r>
    </w:p>
    <w:p w:rsidR="003217B0" w:rsidRPr="00D33595" w:rsidRDefault="003217B0" w:rsidP="004C5875">
      <w:pPr>
        <w:jc w:val="center"/>
        <w:rPr>
          <w:rFonts w:ascii="Arial" w:hAnsi="Arial" w:cs="Arial"/>
          <w:b/>
          <w:sz w:val="36"/>
          <w:szCs w:val="36"/>
        </w:rPr>
      </w:pPr>
    </w:p>
    <w:p w:rsidR="003217B0" w:rsidRPr="00D33595" w:rsidRDefault="003217B0" w:rsidP="004C5875">
      <w:pPr>
        <w:jc w:val="center"/>
        <w:rPr>
          <w:rFonts w:ascii="Arial" w:hAnsi="Arial" w:cs="Arial"/>
          <w:b/>
          <w:sz w:val="36"/>
          <w:szCs w:val="36"/>
        </w:rPr>
      </w:pPr>
    </w:p>
    <w:p w:rsidR="004C5875" w:rsidRPr="00D33595" w:rsidRDefault="0015161A" w:rsidP="004C5875">
      <w:pPr>
        <w:tabs>
          <w:tab w:val="center" w:pos="4420"/>
          <w:tab w:val="right" w:pos="8840"/>
        </w:tabs>
        <w:jc w:val="center"/>
        <w:rPr>
          <w:rFonts w:ascii="Arial" w:hAnsi="Arial" w:cs="Arial"/>
          <w:b/>
          <w:sz w:val="36"/>
          <w:szCs w:val="36"/>
        </w:rPr>
      </w:pPr>
      <w:r w:rsidRPr="00D33595">
        <w:rPr>
          <w:rFonts w:ascii="Arial" w:hAnsi="Arial" w:cs="Arial"/>
          <w:b/>
          <w:sz w:val="36"/>
          <w:szCs w:val="36"/>
        </w:rPr>
        <w:t>EMITE LA</w:t>
      </w:r>
      <w:r w:rsidR="004C5875" w:rsidRPr="00D33595">
        <w:rPr>
          <w:rFonts w:ascii="Arial" w:hAnsi="Arial" w:cs="Arial"/>
          <w:b/>
          <w:sz w:val="36"/>
          <w:szCs w:val="36"/>
        </w:rPr>
        <w:t xml:space="preserve"> CONVOCATORIA A LA LICITACIÓN </w:t>
      </w:r>
      <w:r w:rsidR="00A43CBE" w:rsidRPr="00D33595">
        <w:rPr>
          <w:rFonts w:ascii="Arial" w:hAnsi="Arial" w:cs="Arial"/>
          <w:b/>
          <w:sz w:val="36"/>
          <w:szCs w:val="36"/>
        </w:rPr>
        <w:t>PÚBLICA NACIONAL MIXTA</w:t>
      </w:r>
      <w:r w:rsidR="004C5875" w:rsidRPr="00D33595">
        <w:rPr>
          <w:rFonts w:ascii="Arial" w:hAnsi="Arial" w:cs="Arial"/>
          <w:b/>
          <w:sz w:val="36"/>
          <w:szCs w:val="36"/>
        </w:rPr>
        <w:t xml:space="preserve"> </w:t>
      </w:r>
    </w:p>
    <w:p w:rsidR="006E3463" w:rsidRPr="00D33595" w:rsidRDefault="004C5875" w:rsidP="004C5875">
      <w:pPr>
        <w:tabs>
          <w:tab w:val="center" w:pos="4420"/>
          <w:tab w:val="right" w:pos="8840"/>
        </w:tabs>
        <w:jc w:val="center"/>
        <w:rPr>
          <w:rFonts w:ascii="Arial" w:hAnsi="Arial" w:cs="Arial"/>
          <w:b/>
          <w:sz w:val="36"/>
          <w:szCs w:val="36"/>
        </w:rPr>
      </w:pPr>
      <w:r w:rsidRPr="000338B7">
        <w:rPr>
          <w:rFonts w:ascii="Arial" w:hAnsi="Arial" w:cs="Arial"/>
          <w:b/>
          <w:sz w:val="36"/>
          <w:szCs w:val="36"/>
        </w:rPr>
        <w:t xml:space="preserve">No. </w:t>
      </w:r>
      <w:r w:rsidR="000338B7" w:rsidRPr="000338B7">
        <w:rPr>
          <w:rFonts w:ascii="Arial" w:hAnsi="Arial" w:cs="Arial"/>
          <w:b/>
          <w:sz w:val="36"/>
          <w:szCs w:val="36"/>
        </w:rPr>
        <w:t>LA-009J2P001-N60</w:t>
      </w:r>
      <w:r w:rsidR="00A43CBE" w:rsidRPr="000338B7">
        <w:rPr>
          <w:rFonts w:ascii="Arial" w:hAnsi="Arial" w:cs="Arial"/>
          <w:b/>
          <w:sz w:val="36"/>
          <w:szCs w:val="36"/>
        </w:rPr>
        <w:t>-2014</w:t>
      </w:r>
    </w:p>
    <w:p w:rsidR="003217B0" w:rsidRPr="00CC52A6" w:rsidRDefault="003217B0" w:rsidP="00CC52A6">
      <w:pPr>
        <w:jc w:val="center"/>
        <w:rPr>
          <w:rFonts w:ascii="Arial" w:hAnsi="Arial" w:cs="Arial"/>
          <w:b/>
          <w:sz w:val="32"/>
          <w:szCs w:val="32"/>
        </w:rPr>
      </w:pPr>
    </w:p>
    <w:p w:rsidR="00D33595" w:rsidRPr="00CC52A6" w:rsidRDefault="00D33595" w:rsidP="00CC52A6">
      <w:pPr>
        <w:jc w:val="center"/>
        <w:rPr>
          <w:rFonts w:ascii="Arial" w:hAnsi="Arial" w:cs="Arial"/>
          <w:b/>
          <w:sz w:val="32"/>
          <w:szCs w:val="32"/>
        </w:rPr>
      </w:pPr>
    </w:p>
    <w:p w:rsidR="00D33595" w:rsidRPr="00CC52A6" w:rsidRDefault="00D33595" w:rsidP="00CC52A6">
      <w:pPr>
        <w:jc w:val="center"/>
        <w:rPr>
          <w:rFonts w:ascii="Arial" w:hAnsi="Arial" w:cs="Arial"/>
          <w:b/>
          <w:sz w:val="32"/>
          <w:szCs w:val="32"/>
        </w:rPr>
      </w:pPr>
    </w:p>
    <w:p w:rsidR="00CC52A6" w:rsidRPr="00CC52A6" w:rsidRDefault="00CC52A6" w:rsidP="00CC52A6">
      <w:pPr>
        <w:pStyle w:val="Textoindependiente"/>
        <w:spacing w:after="0"/>
        <w:jc w:val="center"/>
        <w:rPr>
          <w:rFonts w:ascii="Arial" w:hAnsi="Arial" w:cs="Arial"/>
          <w:sz w:val="32"/>
          <w:szCs w:val="32"/>
        </w:rPr>
      </w:pPr>
      <w:r w:rsidRPr="00CC52A6">
        <w:rPr>
          <w:rFonts w:ascii="Arial" w:hAnsi="Arial" w:cs="Arial"/>
          <w:b/>
          <w:sz w:val="32"/>
          <w:szCs w:val="32"/>
        </w:rPr>
        <w:t>CON EL OBJETO DE REALIZAR LA CONTRATACIÓN DEL SERVICIO DE ARRENDAMIENTO DEL CIRCUITO CERRADO DE TELEVISIÓN (CCTV), PARA LAS INSTALACIONES DE LA ADMINISTRACIÓN PORTUARIA INTEGRAL DE DOS BOCAS S.A. DE C.V.</w:t>
      </w:r>
    </w:p>
    <w:p w:rsidR="003217B0" w:rsidRPr="00CC52A6" w:rsidRDefault="003217B0" w:rsidP="00CC52A6">
      <w:pPr>
        <w:jc w:val="center"/>
        <w:rPr>
          <w:rFonts w:ascii="Arial" w:hAnsi="Arial" w:cs="Arial"/>
          <w:b/>
          <w:sz w:val="32"/>
          <w:szCs w:val="32"/>
        </w:rPr>
      </w:pPr>
    </w:p>
    <w:p w:rsidR="005A5745" w:rsidRPr="00CC52A6" w:rsidRDefault="005A5745" w:rsidP="00CC52A6">
      <w:pPr>
        <w:jc w:val="center"/>
        <w:rPr>
          <w:rFonts w:ascii="Arial" w:hAnsi="Arial" w:cs="Arial"/>
          <w:b/>
          <w:i/>
          <w:sz w:val="32"/>
          <w:szCs w:val="32"/>
          <w:u w:val="single"/>
        </w:rPr>
      </w:pPr>
    </w:p>
    <w:p w:rsidR="003217B0" w:rsidRPr="00D33595" w:rsidRDefault="003217B0" w:rsidP="00A43CBE">
      <w:pPr>
        <w:jc w:val="both"/>
        <w:rPr>
          <w:rFonts w:ascii="Arial" w:hAnsi="Arial" w:cs="Arial"/>
          <w:b/>
          <w:i/>
          <w:sz w:val="36"/>
          <w:szCs w:val="36"/>
          <w:u w:val="single"/>
        </w:rPr>
      </w:pPr>
    </w:p>
    <w:p w:rsidR="003217B0" w:rsidRPr="00D33595" w:rsidRDefault="003217B0" w:rsidP="003217B0">
      <w:pPr>
        <w:rPr>
          <w:rFonts w:ascii="Arial" w:hAnsi="Arial" w:cs="Arial"/>
          <w:sz w:val="36"/>
          <w:szCs w:val="36"/>
        </w:rPr>
      </w:pPr>
    </w:p>
    <w:p w:rsidR="00512D13" w:rsidRPr="00D33595" w:rsidRDefault="00512D13" w:rsidP="00512D13">
      <w:pPr>
        <w:jc w:val="right"/>
        <w:rPr>
          <w:rFonts w:ascii="Arial" w:hAnsi="Arial" w:cs="Arial"/>
        </w:rPr>
      </w:pPr>
      <w:r w:rsidRPr="00D33595">
        <w:rPr>
          <w:rFonts w:ascii="Arial" w:hAnsi="Arial" w:cs="Arial"/>
        </w:rPr>
        <w:t xml:space="preserve">PUBLICADA EN EL SISTEMA </w:t>
      </w:r>
      <w:r w:rsidRPr="00CC7B68">
        <w:rPr>
          <w:rFonts w:ascii="Arial" w:hAnsi="Arial" w:cs="Arial"/>
        </w:rPr>
        <w:t xml:space="preserve">COMPRANET EL 13 DE </w:t>
      </w:r>
      <w:r w:rsidR="00CC7B68" w:rsidRPr="00CC7B68">
        <w:rPr>
          <w:rFonts w:ascii="Arial" w:hAnsi="Arial" w:cs="Arial"/>
        </w:rPr>
        <w:t xml:space="preserve">MAYO </w:t>
      </w:r>
      <w:r w:rsidRPr="00CC7B68">
        <w:rPr>
          <w:rFonts w:ascii="Arial" w:hAnsi="Arial" w:cs="Arial"/>
        </w:rPr>
        <w:t>DE 2014</w:t>
      </w:r>
    </w:p>
    <w:p w:rsidR="00512D13" w:rsidRPr="00D33595" w:rsidRDefault="0073143B" w:rsidP="00512D13">
      <w:pPr>
        <w:jc w:val="right"/>
        <w:rPr>
          <w:rFonts w:ascii="Arial" w:hAnsi="Arial" w:cs="Arial"/>
        </w:rPr>
      </w:pPr>
      <w:hyperlink r:id="rId9" w:history="1">
        <w:r w:rsidR="00512D13" w:rsidRPr="00D33595">
          <w:rPr>
            <w:rStyle w:val="Hipervnculo"/>
            <w:rFonts w:ascii="Arial" w:hAnsi="Arial" w:cs="Arial"/>
          </w:rPr>
          <w:t>https://compranet.funcionpublica.gob.mx/</w:t>
        </w:r>
      </w:hyperlink>
    </w:p>
    <w:p w:rsidR="00512D13" w:rsidRPr="00D33595" w:rsidRDefault="00512D13" w:rsidP="00512D13">
      <w:pPr>
        <w:jc w:val="right"/>
        <w:rPr>
          <w:rFonts w:ascii="Arial" w:hAnsi="Arial" w:cs="Arial"/>
        </w:rPr>
      </w:pPr>
    </w:p>
    <w:p w:rsidR="00512D13" w:rsidRPr="00D33595" w:rsidRDefault="00512D13" w:rsidP="00512D13">
      <w:pPr>
        <w:jc w:val="right"/>
        <w:rPr>
          <w:rFonts w:ascii="Arial" w:hAnsi="Arial" w:cs="Arial"/>
        </w:rPr>
      </w:pPr>
    </w:p>
    <w:p w:rsidR="003217B0" w:rsidRPr="00D33595" w:rsidRDefault="003217B0" w:rsidP="003217B0">
      <w:pPr>
        <w:rPr>
          <w:rFonts w:ascii="Arial" w:hAnsi="Arial" w:cs="Arial"/>
          <w:sz w:val="36"/>
          <w:szCs w:val="36"/>
        </w:rPr>
      </w:pPr>
    </w:p>
    <w:p w:rsidR="003217B0" w:rsidRPr="0015161A" w:rsidRDefault="00A43CBE" w:rsidP="003217B0">
      <w:pPr>
        <w:jc w:val="both"/>
        <w:rPr>
          <w:color w:val="FF0000"/>
          <w:sz w:val="36"/>
          <w:szCs w:val="36"/>
        </w:rPr>
      </w:pPr>
      <w:r w:rsidRPr="0015161A">
        <w:rPr>
          <w:color w:val="FF0000"/>
          <w:sz w:val="36"/>
          <w:szCs w:val="36"/>
        </w:rPr>
        <w:br w:type="page"/>
      </w:r>
    </w:p>
    <w:p w:rsidR="003217B0" w:rsidRPr="004C5875" w:rsidRDefault="003217B0" w:rsidP="003217B0">
      <w:pPr>
        <w:pStyle w:val="z1"/>
        <w:widowControl/>
        <w:shd w:val="clear" w:color="auto" w:fill="D9D9D9"/>
        <w:jc w:val="center"/>
        <w:rPr>
          <w:rFonts w:cs="Arial"/>
          <w:spacing w:val="0"/>
          <w:sz w:val="18"/>
          <w:szCs w:val="18"/>
        </w:rPr>
      </w:pPr>
      <w:r w:rsidRPr="004C5875">
        <w:rPr>
          <w:rFonts w:cs="Arial"/>
          <w:spacing w:val="0"/>
          <w:sz w:val="18"/>
          <w:szCs w:val="18"/>
        </w:rPr>
        <w:lastRenderedPageBreak/>
        <w:t>ÍNDICE</w:t>
      </w:r>
    </w:p>
    <w:p w:rsidR="003217B0" w:rsidRPr="004C5875" w:rsidRDefault="003217B0" w:rsidP="003217B0">
      <w:pPr>
        <w:pStyle w:val="z1"/>
        <w:widowControl/>
        <w:jc w:val="center"/>
        <w:rPr>
          <w:rFonts w:cs="Arial"/>
          <w:color w:val="FF0000"/>
          <w:spacing w:val="0"/>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14"/>
      </w:tblGrid>
      <w:tr w:rsidR="00442DA5" w:rsidRPr="004C5875" w:rsidTr="00442DA5">
        <w:tc>
          <w:tcPr>
            <w:tcW w:w="817" w:type="dxa"/>
            <w:shd w:val="clear" w:color="auto" w:fill="D9D9D9"/>
          </w:tcPr>
          <w:p w:rsidR="00442DA5" w:rsidRPr="004C5875" w:rsidRDefault="000338B7" w:rsidP="00704D1E">
            <w:pPr>
              <w:pStyle w:val="z1"/>
              <w:widowControl/>
              <w:jc w:val="center"/>
              <w:rPr>
                <w:rFonts w:cs="Arial"/>
                <w:spacing w:val="0"/>
                <w:sz w:val="18"/>
                <w:szCs w:val="18"/>
              </w:rPr>
            </w:pPr>
            <w:r w:rsidRPr="000338B7">
              <w:rPr>
                <w:rFonts w:cs="Arial"/>
                <w:spacing w:val="0"/>
                <w:sz w:val="18"/>
                <w:szCs w:val="18"/>
              </w:rPr>
              <w:t>Ref.</w:t>
            </w:r>
          </w:p>
        </w:tc>
        <w:tc>
          <w:tcPr>
            <w:tcW w:w="8114" w:type="dxa"/>
            <w:shd w:val="clear" w:color="auto" w:fill="D9D9D9"/>
          </w:tcPr>
          <w:p w:rsidR="00442DA5" w:rsidRPr="004C5875" w:rsidRDefault="00442DA5" w:rsidP="00704D1E">
            <w:pPr>
              <w:pStyle w:val="z1"/>
              <w:widowControl/>
              <w:jc w:val="center"/>
              <w:rPr>
                <w:rFonts w:cs="Arial"/>
                <w:spacing w:val="0"/>
                <w:sz w:val="18"/>
                <w:szCs w:val="18"/>
              </w:rPr>
            </w:pPr>
            <w:r w:rsidRPr="004C5875">
              <w:rPr>
                <w:rFonts w:cs="Arial"/>
                <w:spacing w:val="0"/>
                <w:sz w:val="18"/>
                <w:szCs w:val="18"/>
              </w:rPr>
              <w:t>APARTADO I</w:t>
            </w:r>
          </w:p>
        </w:tc>
      </w:tr>
      <w:tr w:rsidR="00442DA5" w:rsidRPr="004C5875" w:rsidTr="00442DA5">
        <w:tc>
          <w:tcPr>
            <w:tcW w:w="817" w:type="dxa"/>
          </w:tcPr>
          <w:p w:rsidR="00442DA5" w:rsidRPr="004C5875" w:rsidRDefault="00442DA5" w:rsidP="00704D1E">
            <w:pPr>
              <w:pStyle w:val="z1"/>
              <w:widowControl/>
              <w:jc w:val="center"/>
              <w:rPr>
                <w:rFonts w:cs="Arial"/>
                <w:spacing w:val="0"/>
                <w:sz w:val="18"/>
                <w:szCs w:val="18"/>
              </w:rPr>
            </w:pPr>
          </w:p>
        </w:tc>
        <w:tc>
          <w:tcPr>
            <w:tcW w:w="8114" w:type="dxa"/>
          </w:tcPr>
          <w:p w:rsidR="00442DA5" w:rsidRPr="004C5875" w:rsidRDefault="00442DA5" w:rsidP="00704D1E">
            <w:pPr>
              <w:pStyle w:val="z1"/>
              <w:widowControl/>
              <w:jc w:val="center"/>
              <w:rPr>
                <w:rFonts w:cs="Arial"/>
                <w:spacing w:val="0"/>
                <w:sz w:val="18"/>
                <w:szCs w:val="18"/>
              </w:rPr>
            </w:pPr>
            <w:r w:rsidRPr="004C5875">
              <w:rPr>
                <w:rFonts w:cs="Arial"/>
                <w:spacing w:val="0"/>
                <w:sz w:val="18"/>
                <w:szCs w:val="18"/>
              </w:rPr>
              <w:t xml:space="preserve">Tema </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1.1</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Nombre de la Convocante</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1.2</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Obtención de la CONVOCATORIA a la Licitación Pública.</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1.3</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Tipo y número de licitación asignado por el Sistema Compranet.</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1.4</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Definiciones</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1.5</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 xml:space="preserve">Recursos Fiscales </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1.6</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Idioma para presentar proposiciones</w:t>
            </w:r>
          </w:p>
        </w:tc>
      </w:tr>
      <w:tr w:rsidR="00442DA5" w:rsidRPr="004C5875" w:rsidTr="00442DA5">
        <w:trPr>
          <w:trHeight w:val="284"/>
        </w:trPr>
        <w:tc>
          <w:tcPr>
            <w:tcW w:w="817" w:type="dxa"/>
            <w:shd w:val="clear" w:color="auto" w:fill="D9D9D9"/>
          </w:tcPr>
          <w:p w:rsidR="00442DA5" w:rsidRPr="004C5875" w:rsidRDefault="00442DA5" w:rsidP="00704D1E">
            <w:pPr>
              <w:pStyle w:val="z1"/>
              <w:widowControl/>
              <w:jc w:val="center"/>
              <w:rPr>
                <w:rFonts w:cs="Arial"/>
                <w:spacing w:val="0"/>
                <w:sz w:val="18"/>
                <w:szCs w:val="18"/>
              </w:rPr>
            </w:pPr>
          </w:p>
        </w:tc>
        <w:tc>
          <w:tcPr>
            <w:tcW w:w="8114" w:type="dxa"/>
            <w:shd w:val="clear" w:color="auto" w:fill="D9D9D9"/>
          </w:tcPr>
          <w:p w:rsidR="00442DA5" w:rsidRPr="004C5875" w:rsidRDefault="00442DA5" w:rsidP="00704D1E">
            <w:pPr>
              <w:pStyle w:val="z1"/>
              <w:widowControl/>
              <w:jc w:val="center"/>
              <w:rPr>
                <w:rFonts w:cs="Arial"/>
                <w:spacing w:val="0"/>
                <w:sz w:val="18"/>
                <w:szCs w:val="18"/>
              </w:rPr>
            </w:pPr>
            <w:r w:rsidRPr="004C5875">
              <w:rPr>
                <w:rFonts w:cs="Arial"/>
                <w:spacing w:val="0"/>
                <w:sz w:val="18"/>
                <w:szCs w:val="18"/>
              </w:rPr>
              <w:t>APARTADO II</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2.1</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Cronograma de eventos de la Licitación.</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2.2</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 xml:space="preserve">Descripción detallada de los </w:t>
            </w:r>
            <w:r w:rsidR="00D33595">
              <w:rPr>
                <w:rFonts w:cs="Arial"/>
                <w:b w:val="0"/>
                <w:spacing w:val="0"/>
                <w:sz w:val="18"/>
                <w:szCs w:val="18"/>
              </w:rPr>
              <w:t>SERVICIOS</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2.3</w:t>
            </w:r>
          </w:p>
        </w:tc>
        <w:tc>
          <w:tcPr>
            <w:tcW w:w="8114" w:type="dxa"/>
          </w:tcPr>
          <w:p w:rsidR="00442DA5" w:rsidRPr="004C5875" w:rsidRDefault="00442DA5" w:rsidP="00D33595">
            <w:pPr>
              <w:pStyle w:val="z1"/>
              <w:widowControl/>
              <w:rPr>
                <w:rFonts w:cs="Arial"/>
                <w:b w:val="0"/>
                <w:spacing w:val="0"/>
                <w:sz w:val="18"/>
                <w:szCs w:val="18"/>
              </w:rPr>
            </w:pPr>
            <w:r w:rsidRPr="004C5875">
              <w:rPr>
                <w:rFonts w:cs="Arial"/>
                <w:b w:val="0"/>
                <w:spacing w:val="0"/>
                <w:sz w:val="18"/>
                <w:szCs w:val="18"/>
              </w:rPr>
              <w:t>Anexo I de la CONVOCATORIA.</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2.4</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Vigencia del contrato</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2.5</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Lugar donde se entreg</w:t>
            </w:r>
            <w:r w:rsidR="0091552E">
              <w:rPr>
                <w:rFonts w:cs="Arial"/>
                <w:b w:val="0"/>
                <w:spacing w:val="0"/>
                <w:sz w:val="18"/>
                <w:szCs w:val="18"/>
              </w:rPr>
              <w:t xml:space="preserve">arán los </w:t>
            </w:r>
            <w:r w:rsidR="00D33595">
              <w:rPr>
                <w:rFonts w:cs="Arial"/>
                <w:b w:val="0"/>
                <w:spacing w:val="0"/>
                <w:sz w:val="18"/>
                <w:szCs w:val="18"/>
              </w:rPr>
              <w:t>SERVICIOS</w:t>
            </w:r>
            <w:r w:rsidRPr="004C5875">
              <w:rPr>
                <w:rFonts w:cs="Arial"/>
                <w:b w:val="0"/>
                <w:spacing w:val="0"/>
                <w:sz w:val="18"/>
                <w:szCs w:val="18"/>
              </w:rPr>
              <w:t xml:space="preserve"> por parte del </w:t>
            </w:r>
            <w:r w:rsidR="00D33595">
              <w:rPr>
                <w:rFonts w:cs="Arial"/>
                <w:b w:val="0"/>
                <w:spacing w:val="0"/>
                <w:sz w:val="18"/>
                <w:szCs w:val="18"/>
              </w:rPr>
              <w:t>PRESTADOR DE SERVICIOS</w:t>
            </w:r>
            <w:r w:rsidRPr="004C5875">
              <w:rPr>
                <w:rFonts w:cs="Arial"/>
                <w:b w:val="0"/>
                <w:spacing w:val="0"/>
                <w:sz w:val="18"/>
                <w:szCs w:val="18"/>
              </w:rPr>
              <w:t>.</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2.6</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 xml:space="preserve">Condiciones de la ENTREGA de los </w:t>
            </w:r>
            <w:r w:rsidR="00D33595">
              <w:rPr>
                <w:rFonts w:cs="Arial"/>
                <w:b w:val="0"/>
                <w:spacing w:val="0"/>
                <w:sz w:val="18"/>
                <w:szCs w:val="18"/>
              </w:rPr>
              <w:t>SERVICIOS</w:t>
            </w:r>
            <w:r w:rsidRPr="004C5875">
              <w:rPr>
                <w:rFonts w:cs="Arial"/>
                <w:b w:val="0"/>
                <w:spacing w:val="0"/>
                <w:sz w:val="18"/>
                <w:szCs w:val="18"/>
              </w:rPr>
              <w:t>.</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2.7</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Normas Oficiales que aplica.</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2.8</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Forma de adjudicación del CONTRATO.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2.9</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Período de vigencia de la cotización.</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2.10</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Condiciones de precio.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2.11</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Condiciones de pago.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2.12</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Anticipo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2.13</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Moneda en que se cotizará y efectuará el pago respectivo.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2.14</w:t>
            </w:r>
          </w:p>
        </w:tc>
        <w:tc>
          <w:tcPr>
            <w:tcW w:w="8114" w:type="dxa"/>
          </w:tcPr>
          <w:p w:rsidR="00442DA5" w:rsidRPr="004C5875" w:rsidRDefault="00442DA5" w:rsidP="00FB55A4">
            <w:pPr>
              <w:pStyle w:val="z1"/>
              <w:widowControl/>
              <w:rPr>
                <w:rFonts w:cs="Arial"/>
                <w:b w:val="0"/>
                <w:spacing w:val="0"/>
                <w:sz w:val="18"/>
                <w:szCs w:val="18"/>
              </w:rPr>
            </w:pPr>
            <w:r w:rsidRPr="004C5875">
              <w:rPr>
                <w:rFonts w:cs="Arial"/>
                <w:b w:val="0"/>
                <w:spacing w:val="0"/>
                <w:sz w:val="18"/>
                <w:szCs w:val="18"/>
              </w:rPr>
              <w:t>Monto del CONTRATO.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2.15</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Cadenas Productivas.</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2.16</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Garantía de cumplimiento de CONTRATO.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2.17</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Penas convencionales.</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2.1</w:t>
            </w:r>
            <w:r w:rsidR="0091552E">
              <w:rPr>
                <w:rFonts w:cs="Arial"/>
                <w:b w:val="0"/>
                <w:spacing w:val="0"/>
                <w:sz w:val="18"/>
                <w:szCs w:val="18"/>
              </w:rPr>
              <w:t>8</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Aplicación de garantía de cumplimiento del CONTRATO.</w:t>
            </w:r>
          </w:p>
        </w:tc>
      </w:tr>
      <w:tr w:rsidR="00442DA5" w:rsidRPr="004C5875" w:rsidTr="00442DA5">
        <w:trPr>
          <w:trHeight w:val="284"/>
        </w:trPr>
        <w:tc>
          <w:tcPr>
            <w:tcW w:w="817" w:type="dxa"/>
            <w:shd w:val="clear" w:color="auto" w:fill="D9D9D9"/>
          </w:tcPr>
          <w:p w:rsidR="00442DA5" w:rsidRPr="004C5875" w:rsidRDefault="00442DA5" w:rsidP="00704D1E">
            <w:pPr>
              <w:pStyle w:val="z1"/>
              <w:widowControl/>
              <w:rPr>
                <w:rFonts w:cs="Arial"/>
                <w:b w:val="0"/>
                <w:spacing w:val="0"/>
                <w:sz w:val="18"/>
                <w:szCs w:val="18"/>
              </w:rPr>
            </w:pPr>
          </w:p>
        </w:tc>
        <w:tc>
          <w:tcPr>
            <w:tcW w:w="8114" w:type="dxa"/>
            <w:shd w:val="clear" w:color="auto" w:fill="D9D9D9"/>
          </w:tcPr>
          <w:p w:rsidR="00442DA5" w:rsidRPr="004C5875" w:rsidRDefault="00442DA5" w:rsidP="00704D1E">
            <w:pPr>
              <w:pStyle w:val="z1"/>
              <w:widowControl/>
              <w:jc w:val="center"/>
              <w:rPr>
                <w:rFonts w:cs="Arial"/>
                <w:b w:val="0"/>
                <w:spacing w:val="0"/>
                <w:sz w:val="18"/>
                <w:szCs w:val="18"/>
              </w:rPr>
            </w:pPr>
            <w:r w:rsidRPr="004C5875">
              <w:rPr>
                <w:rFonts w:cs="Arial"/>
                <w:spacing w:val="0"/>
                <w:sz w:val="18"/>
                <w:szCs w:val="18"/>
              </w:rPr>
              <w:t>APARTADO III</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3.1</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Autorización de reducción de plazos.</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3.2</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Designación del servidor público que presidirá los actos del procedimiento.</w:t>
            </w:r>
          </w:p>
        </w:tc>
      </w:tr>
      <w:tr w:rsidR="0091552E" w:rsidRPr="0091552E" w:rsidTr="00442DA5">
        <w:trPr>
          <w:trHeight w:val="284"/>
        </w:trPr>
        <w:tc>
          <w:tcPr>
            <w:tcW w:w="817" w:type="dxa"/>
          </w:tcPr>
          <w:p w:rsidR="0091552E" w:rsidRPr="0091552E" w:rsidRDefault="0091552E" w:rsidP="00872E72">
            <w:pPr>
              <w:pStyle w:val="z1"/>
              <w:widowControl/>
              <w:rPr>
                <w:rFonts w:cs="Arial"/>
                <w:b w:val="0"/>
                <w:spacing w:val="0"/>
                <w:sz w:val="18"/>
                <w:szCs w:val="18"/>
              </w:rPr>
            </w:pPr>
            <w:r w:rsidRPr="0091552E">
              <w:rPr>
                <w:rFonts w:cs="Arial"/>
                <w:b w:val="0"/>
                <w:spacing w:val="0"/>
                <w:sz w:val="18"/>
                <w:szCs w:val="18"/>
              </w:rPr>
              <w:t>3.3</w:t>
            </w:r>
          </w:p>
        </w:tc>
        <w:tc>
          <w:tcPr>
            <w:tcW w:w="8114" w:type="dxa"/>
          </w:tcPr>
          <w:p w:rsidR="0091552E" w:rsidRPr="0091552E" w:rsidRDefault="0091552E" w:rsidP="00872E72">
            <w:pPr>
              <w:pStyle w:val="z1"/>
              <w:widowControl/>
              <w:rPr>
                <w:rFonts w:cs="Arial"/>
                <w:b w:val="0"/>
                <w:spacing w:val="0"/>
                <w:sz w:val="18"/>
                <w:szCs w:val="18"/>
              </w:rPr>
            </w:pPr>
            <w:r w:rsidRPr="0091552E">
              <w:rPr>
                <w:rFonts w:cs="Arial"/>
                <w:b w:val="0"/>
                <w:spacing w:val="0"/>
                <w:sz w:val="18"/>
                <w:szCs w:val="18"/>
              </w:rPr>
              <w:t>Visita a las Instalaciones.</w:t>
            </w:r>
          </w:p>
        </w:tc>
      </w:tr>
      <w:tr w:rsidR="0091552E" w:rsidRPr="0091552E" w:rsidTr="00442DA5">
        <w:trPr>
          <w:trHeight w:val="284"/>
        </w:trPr>
        <w:tc>
          <w:tcPr>
            <w:tcW w:w="817" w:type="dxa"/>
          </w:tcPr>
          <w:p w:rsidR="0091552E" w:rsidRPr="0091552E" w:rsidRDefault="0091552E" w:rsidP="00704D1E">
            <w:pPr>
              <w:pStyle w:val="z1"/>
              <w:widowControl/>
              <w:rPr>
                <w:rFonts w:cs="Arial"/>
                <w:b w:val="0"/>
                <w:spacing w:val="0"/>
                <w:sz w:val="18"/>
                <w:szCs w:val="18"/>
              </w:rPr>
            </w:pPr>
            <w:r w:rsidRPr="0091552E">
              <w:rPr>
                <w:rFonts w:cs="Arial"/>
                <w:b w:val="0"/>
                <w:spacing w:val="0"/>
                <w:sz w:val="18"/>
                <w:szCs w:val="18"/>
              </w:rPr>
              <w:t>3.4</w:t>
            </w:r>
          </w:p>
        </w:tc>
        <w:tc>
          <w:tcPr>
            <w:tcW w:w="8114" w:type="dxa"/>
          </w:tcPr>
          <w:p w:rsidR="0091552E" w:rsidRPr="0091552E" w:rsidRDefault="0091552E" w:rsidP="00704D1E">
            <w:pPr>
              <w:pStyle w:val="z1"/>
              <w:widowControl/>
              <w:rPr>
                <w:rFonts w:cs="Arial"/>
                <w:b w:val="0"/>
                <w:spacing w:val="0"/>
                <w:sz w:val="18"/>
                <w:szCs w:val="18"/>
              </w:rPr>
            </w:pPr>
            <w:r w:rsidRPr="0091552E">
              <w:rPr>
                <w:rFonts w:cs="Arial"/>
                <w:b w:val="0"/>
                <w:spacing w:val="0"/>
                <w:sz w:val="18"/>
                <w:szCs w:val="18"/>
              </w:rPr>
              <w:t>Fecha, hora y lugar de la Junta de Aclaraciones.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3.5</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Fecha, hora y lugar de celebración del acto de presentación y apertura de proposiciones.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3.6</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 xml:space="preserve">Criterios que se aplicarán para adjudicar el </w:t>
            </w:r>
            <w:r w:rsidR="00FB55A4">
              <w:rPr>
                <w:rFonts w:cs="Arial"/>
                <w:b w:val="0"/>
                <w:spacing w:val="0"/>
                <w:sz w:val="18"/>
                <w:szCs w:val="18"/>
              </w:rPr>
              <w:t>CONTRATO</w:t>
            </w:r>
            <w:r w:rsidRPr="004C5875">
              <w:rPr>
                <w:rFonts w:cs="Arial"/>
                <w:b w:val="0"/>
                <w:spacing w:val="0"/>
                <w:sz w:val="18"/>
                <w:szCs w:val="18"/>
              </w:rPr>
              <w:t>.</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3.7</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Fecha, y forma de comunicación del fallo.</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3.8</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Formalización del CONTRATO.</w:t>
            </w:r>
          </w:p>
        </w:tc>
      </w:tr>
      <w:tr w:rsidR="0091552E" w:rsidRPr="004C5875" w:rsidTr="00442DA5">
        <w:trPr>
          <w:trHeight w:val="284"/>
        </w:trPr>
        <w:tc>
          <w:tcPr>
            <w:tcW w:w="817" w:type="dxa"/>
          </w:tcPr>
          <w:p w:rsidR="0091552E" w:rsidRPr="004C5875" w:rsidRDefault="0091552E" w:rsidP="00872E72">
            <w:pPr>
              <w:pStyle w:val="z1"/>
              <w:widowControl/>
              <w:rPr>
                <w:rFonts w:cs="Arial"/>
                <w:b w:val="0"/>
                <w:spacing w:val="0"/>
                <w:sz w:val="18"/>
                <w:szCs w:val="18"/>
              </w:rPr>
            </w:pPr>
            <w:r>
              <w:rPr>
                <w:rFonts w:cs="Arial"/>
                <w:b w:val="0"/>
                <w:spacing w:val="0"/>
                <w:sz w:val="18"/>
                <w:szCs w:val="18"/>
              </w:rPr>
              <w:t>3.9</w:t>
            </w:r>
          </w:p>
        </w:tc>
        <w:tc>
          <w:tcPr>
            <w:tcW w:w="8114" w:type="dxa"/>
          </w:tcPr>
          <w:p w:rsidR="0091552E" w:rsidRPr="004C5875" w:rsidRDefault="0091552E" w:rsidP="00872E72">
            <w:pPr>
              <w:pStyle w:val="z1"/>
              <w:widowControl/>
              <w:rPr>
                <w:rFonts w:cs="Arial"/>
                <w:b w:val="0"/>
                <w:spacing w:val="0"/>
                <w:sz w:val="18"/>
                <w:szCs w:val="18"/>
              </w:rPr>
            </w:pPr>
            <w:r w:rsidRPr="004C5875">
              <w:rPr>
                <w:rFonts w:cs="Arial"/>
                <w:b w:val="0"/>
                <w:spacing w:val="0"/>
                <w:sz w:val="18"/>
                <w:szCs w:val="18"/>
              </w:rPr>
              <w:t>Forma en que deberá acreditar la existencia y personalidad jurídica el licitante.</w:t>
            </w:r>
          </w:p>
        </w:tc>
      </w:tr>
      <w:tr w:rsidR="0091552E" w:rsidRPr="004C5875" w:rsidTr="00442DA5">
        <w:trPr>
          <w:trHeight w:val="284"/>
        </w:trPr>
        <w:tc>
          <w:tcPr>
            <w:tcW w:w="817" w:type="dxa"/>
          </w:tcPr>
          <w:p w:rsidR="0091552E" w:rsidRPr="004C5875" w:rsidRDefault="0091552E" w:rsidP="00872E72">
            <w:pPr>
              <w:pStyle w:val="z1"/>
              <w:widowControl/>
              <w:rPr>
                <w:rFonts w:cs="Arial"/>
                <w:b w:val="0"/>
                <w:spacing w:val="0"/>
                <w:sz w:val="18"/>
                <w:szCs w:val="18"/>
              </w:rPr>
            </w:pPr>
            <w:r>
              <w:rPr>
                <w:rFonts w:cs="Arial"/>
                <w:b w:val="0"/>
                <w:spacing w:val="0"/>
                <w:sz w:val="18"/>
                <w:szCs w:val="18"/>
              </w:rPr>
              <w:t>3.9</w:t>
            </w:r>
            <w:r w:rsidRPr="004C5875">
              <w:rPr>
                <w:rFonts w:cs="Arial"/>
                <w:b w:val="0"/>
                <w:spacing w:val="0"/>
                <w:sz w:val="18"/>
                <w:szCs w:val="18"/>
              </w:rPr>
              <w:t>.1</w:t>
            </w:r>
          </w:p>
        </w:tc>
        <w:tc>
          <w:tcPr>
            <w:tcW w:w="8114" w:type="dxa"/>
          </w:tcPr>
          <w:p w:rsidR="0091552E" w:rsidRPr="004C5875" w:rsidRDefault="0091552E" w:rsidP="00872E72">
            <w:pPr>
              <w:pStyle w:val="z1"/>
              <w:widowControl/>
              <w:rPr>
                <w:rFonts w:cs="Arial"/>
                <w:b w:val="0"/>
                <w:spacing w:val="0"/>
                <w:sz w:val="18"/>
                <w:szCs w:val="18"/>
              </w:rPr>
            </w:pPr>
            <w:r w:rsidRPr="004C5875">
              <w:rPr>
                <w:rFonts w:cs="Arial"/>
                <w:b w:val="0"/>
                <w:spacing w:val="0"/>
                <w:sz w:val="18"/>
                <w:szCs w:val="18"/>
              </w:rPr>
              <w:t xml:space="preserve">Relación de documentos a presentar por el </w:t>
            </w:r>
            <w:r w:rsidR="00D33595">
              <w:rPr>
                <w:rFonts w:cs="Arial"/>
                <w:b w:val="0"/>
                <w:spacing w:val="0"/>
                <w:sz w:val="18"/>
                <w:szCs w:val="18"/>
              </w:rPr>
              <w:t>PRESTADOR DE SERVICIOS</w:t>
            </w:r>
            <w:r w:rsidRPr="004C5875">
              <w:rPr>
                <w:rFonts w:cs="Arial"/>
                <w:b w:val="0"/>
                <w:spacing w:val="0"/>
                <w:sz w:val="18"/>
                <w:szCs w:val="18"/>
              </w:rPr>
              <w:t xml:space="preserve"> previo a la firma del contrato.</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Pr>
                <w:rFonts w:cs="Arial"/>
                <w:b w:val="0"/>
                <w:spacing w:val="0"/>
                <w:sz w:val="18"/>
                <w:szCs w:val="18"/>
              </w:rPr>
              <w:t>3.10</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Presentación conjunta de proposiciones.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Pr>
                <w:rFonts w:cs="Arial"/>
                <w:b w:val="0"/>
                <w:spacing w:val="0"/>
                <w:sz w:val="18"/>
                <w:szCs w:val="18"/>
              </w:rPr>
              <w:t>3.11</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Los licitantes solo podrán presentar una proposición por Licitación Pública.</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Pr>
                <w:rFonts w:cs="Arial"/>
                <w:b w:val="0"/>
                <w:spacing w:val="0"/>
                <w:sz w:val="18"/>
                <w:szCs w:val="18"/>
              </w:rPr>
              <w:lastRenderedPageBreak/>
              <w:t>3.12</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Registro de participantes, así como relación de documentos que deberán presentar en dicho acto.</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3.13</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Documentos de las proposiciones que deberán rubricarse.</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3.14</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Requisitos que deberán cumplir los licitantes.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3.15</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Inconformidades.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3.16</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Causas de descalificación.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3.17</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Suspender temporalmente la licitación.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3.18</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Cancelación de la licitación.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3.19</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Declarar desierta la licitación.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3.20</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Rescisión del CONTRATO.</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3.21</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De las controversias.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3.22</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Terminación anticipada del CONTRATO.</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3.23</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 xml:space="preserve">Atraso en la </w:t>
            </w:r>
            <w:r w:rsidR="00D33595" w:rsidRPr="004C5875">
              <w:rPr>
                <w:rFonts w:cs="Arial"/>
                <w:b w:val="0"/>
                <w:spacing w:val="0"/>
                <w:sz w:val="18"/>
                <w:szCs w:val="18"/>
              </w:rPr>
              <w:t>entrega</w:t>
            </w:r>
            <w:r w:rsidRPr="004C5875">
              <w:rPr>
                <w:rFonts w:cs="Arial"/>
                <w:b w:val="0"/>
                <w:spacing w:val="0"/>
                <w:sz w:val="18"/>
                <w:szCs w:val="18"/>
              </w:rPr>
              <w:t xml:space="preserve"> de los </w:t>
            </w:r>
            <w:r w:rsidR="00D33595">
              <w:rPr>
                <w:rFonts w:cs="Arial"/>
                <w:b w:val="0"/>
                <w:spacing w:val="0"/>
                <w:sz w:val="18"/>
                <w:szCs w:val="18"/>
              </w:rPr>
              <w:t>SERVICIOS</w:t>
            </w:r>
            <w:r w:rsidRPr="004C5875">
              <w:rPr>
                <w:rFonts w:cs="Arial"/>
                <w:b w:val="0"/>
                <w:spacing w:val="0"/>
                <w:sz w:val="18"/>
                <w:szCs w:val="18"/>
              </w:rPr>
              <w:t>.</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3.24</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Sanciones.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3.25</w:t>
            </w:r>
          </w:p>
        </w:tc>
        <w:tc>
          <w:tcPr>
            <w:tcW w:w="8114" w:type="dxa"/>
          </w:tcPr>
          <w:p w:rsidR="0091552E" w:rsidRPr="004C5875" w:rsidRDefault="0091552E" w:rsidP="00D33595">
            <w:pPr>
              <w:pStyle w:val="z1"/>
              <w:widowControl/>
              <w:jc w:val="both"/>
              <w:rPr>
                <w:rFonts w:cs="Arial"/>
                <w:b w:val="0"/>
                <w:spacing w:val="0"/>
                <w:sz w:val="18"/>
                <w:szCs w:val="18"/>
              </w:rPr>
            </w:pPr>
            <w:r w:rsidRPr="004C5875">
              <w:rPr>
                <w:rFonts w:cs="Arial"/>
                <w:b w:val="0"/>
                <w:spacing w:val="0"/>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3.26</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Acceso a la información.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3.27</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Encuesta Programa de Transparencia y Combate a la Corrupción.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3.28</w:t>
            </w:r>
          </w:p>
        </w:tc>
        <w:tc>
          <w:tcPr>
            <w:tcW w:w="8114" w:type="dxa"/>
          </w:tcPr>
          <w:p w:rsidR="0091552E" w:rsidRPr="004C5875" w:rsidRDefault="0091552E" w:rsidP="00D33595">
            <w:pPr>
              <w:pStyle w:val="z1"/>
              <w:widowControl/>
              <w:jc w:val="both"/>
              <w:rPr>
                <w:rFonts w:cs="Arial"/>
                <w:b w:val="0"/>
                <w:spacing w:val="0"/>
                <w:sz w:val="18"/>
                <w:szCs w:val="18"/>
              </w:rPr>
            </w:pPr>
            <w:r w:rsidRPr="004C5875">
              <w:rPr>
                <w:rFonts w:cs="Arial"/>
                <w:b w:val="0"/>
                <w:spacing w:val="0"/>
                <w:sz w:val="18"/>
                <w:szCs w:val="18"/>
              </w:rPr>
              <w:t xml:space="preserve">Cuestionario a </w:t>
            </w:r>
            <w:r w:rsidR="00D33595">
              <w:rPr>
                <w:rFonts w:cs="Arial"/>
                <w:b w:val="0"/>
                <w:spacing w:val="0"/>
                <w:sz w:val="18"/>
                <w:szCs w:val="18"/>
              </w:rPr>
              <w:t>PRESTADOR DE SERVICIOS</w:t>
            </w:r>
            <w:r w:rsidRPr="004C5875">
              <w:rPr>
                <w:rFonts w:cs="Arial"/>
                <w:b w:val="0"/>
                <w:spacing w:val="0"/>
                <w:sz w:val="18"/>
                <w:szCs w:val="18"/>
              </w:rPr>
              <w:t xml:space="preserve"> para integrar </w:t>
            </w:r>
            <w:r w:rsidR="00D33595" w:rsidRPr="004C5875">
              <w:rPr>
                <w:rFonts w:cs="Arial"/>
                <w:b w:val="0"/>
                <w:spacing w:val="0"/>
                <w:sz w:val="18"/>
                <w:szCs w:val="18"/>
              </w:rPr>
              <w:t>la</w:t>
            </w:r>
            <w:r w:rsidRPr="004C5875">
              <w:rPr>
                <w:rFonts w:cs="Arial"/>
                <w:b w:val="0"/>
                <w:spacing w:val="0"/>
                <w:sz w:val="18"/>
                <w:szCs w:val="18"/>
              </w:rPr>
              <w:t xml:space="preserve"> lista de </w:t>
            </w:r>
            <w:r w:rsidR="00D33595">
              <w:rPr>
                <w:rFonts w:cs="Arial"/>
                <w:b w:val="0"/>
                <w:spacing w:val="0"/>
                <w:sz w:val="18"/>
                <w:szCs w:val="18"/>
              </w:rPr>
              <w:t xml:space="preserve">PRESTADOR DE SERVICIOS </w:t>
            </w:r>
            <w:r w:rsidRPr="004C5875">
              <w:rPr>
                <w:rFonts w:cs="Arial"/>
                <w:b w:val="0"/>
                <w:spacing w:val="0"/>
                <w:sz w:val="18"/>
                <w:szCs w:val="18"/>
              </w:rPr>
              <w:t>evaluados del Sistema de Gestión de Calidad y Ambiental.</w:t>
            </w:r>
          </w:p>
        </w:tc>
      </w:tr>
      <w:tr w:rsidR="0091552E" w:rsidRPr="004C5875" w:rsidTr="00442DA5">
        <w:trPr>
          <w:trHeight w:val="284"/>
        </w:trPr>
        <w:tc>
          <w:tcPr>
            <w:tcW w:w="817" w:type="dxa"/>
            <w:shd w:val="clear" w:color="auto" w:fill="D9D9D9"/>
          </w:tcPr>
          <w:p w:rsidR="0091552E" w:rsidRPr="004C5875" w:rsidRDefault="0091552E" w:rsidP="00704D1E">
            <w:pPr>
              <w:pStyle w:val="z1"/>
              <w:widowControl/>
              <w:rPr>
                <w:rFonts w:cs="Arial"/>
                <w:b w:val="0"/>
                <w:spacing w:val="0"/>
                <w:sz w:val="18"/>
                <w:szCs w:val="18"/>
              </w:rPr>
            </w:pPr>
          </w:p>
        </w:tc>
        <w:tc>
          <w:tcPr>
            <w:tcW w:w="8114" w:type="dxa"/>
            <w:shd w:val="clear" w:color="auto" w:fill="D9D9D9"/>
          </w:tcPr>
          <w:p w:rsidR="0091552E" w:rsidRPr="004C5875" w:rsidRDefault="0091552E" w:rsidP="00704D1E">
            <w:pPr>
              <w:pStyle w:val="z1"/>
              <w:widowControl/>
              <w:jc w:val="center"/>
              <w:rPr>
                <w:rFonts w:cs="Arial"/>
                <w:b w:val="0"/>
                <w:spacing w:val="0"/>
                <w:sz w:val="18"/>
                <w:szCs w:val="18"/>
              </w:rPr>
            </w:pPr>
            <w:r w:rsidRPr="004C5875">
              <w:rPr>
                <w:rFonts w:cs="Arial"/>
                <w:spacing w:val="0"/>
                <w:sz w:val="18"/>
                <w:szCs w:val="18"/>
              </w:rPr>
              <w:t>APARTADO IV</w:t>
            </w:r>
          </w:p>
        </w:tc>
      </w:tr>
      <w:tr w:rsidR="0091552E" w:rsidRPr="004C5875" w:rsidTr="00442DA5">
        <w:trPr>
          <w:trHeight w:val="284"/>
        </w:trPr>
        <w:tc>
          <w:tcPr>
            <w:tcW w:w="817" w:type="dxa"/>
            <w:shd w:val="clear" w:color="auto" w:fill="FFFFFF"/>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4.1</w:t>
            </w:r>
          </w:p>
        </w:tc>
        <w:tc>
          <w:tcPr>
            <w:tcW w:w="8114" w:type="dxa"/>
            <w:shd w:val="clear" w:color="auto" w:fill="FFFFFF"/>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Anexos que forman parte de la Propuesta Técnica y Económica.</w:t>
            </w:r>
          </w:p>
        </w:tc>
      </w:tr>
    </w:tbl>
    <w:p w:rsidR="003217B0" w:rsidRPr="004C5875" w:rsidRDefault="003217B0" w:rsidP="003217B0">
      <w:pPr>
        <w:pStyle w:val="z1"/>
        <w:widowControl/>
        <w:jc w:val="center"/>
        <w:rPr>
          <w:rFonts w:cs="Arial"/>
          <w:color w:val="FF0000"/>
          <w:spacing w:val="0"/>
          <w:sz w:val="18"/>
          <w:szCs w:val="18"/>
        </w:rPr>
      </w:pPr>
    </w:p>
    <w:p w:rsidR="003217B0" w:rsidRPr="004C5875" w:rsidRDefault="003217B0" w:rsidP="003217B0">
      <w:pPr>
        <w:pStyle w:val="z1"/>
        <w:widowControl/>
        <w:jc w:val="center"/>
        <w:rPr>
          <w:rFonts w:cs="Arial"/>
          <w:color w:val="FF0000"/>
          <w:spacing w:val="0"/>
          <w:sz w:val="18"/>
          <w:szCs w:val="18"/>
        </w:rPr>
      </w:pPr>
    </w:p>
    <w:p w:rsidR="003217B0" w:rsidRPr="004C5875" w:rsidRDefault="003217B0" w:rsidP="003217B0">
      <w:pPr>
        <w:pStyle w:val="z1"/>
        <w:widowControl/>
        <w:jc w:val="center"/>
        <w:rPr>
          <w:rFonts w:cs="Arial"/>
          <w:color w:val="FF0000"/>
          <w:spacing w:val="0"/>
          <w:sz w:val="18"/>
          <w:szCs w:val="18"/>
        </w:rPr>
      </w:pPr>
    </w:p>
    <w:p w:rsidR="003217B0" w:rsidRPr="004C5875" w:rsidRDefault="003217B0" w:rsidP="003217B0">
      <w:pPr>
        <w:jc w:val="both"/>
        <w:rPr>
          <w:rFonts w:ascii="Arial" w:hAnsi="Arial" w:cs="Arial"/>
          <w:b/>
          <w:color w:val="FF0000"/>
          <w:sz w:val="18"/>
          <w:szCs w:val="18"/>
        </w:rPr>
      </w:pPr>
      <w:r w:rsidRPr="004C5875">
        <w:rPr>
          <w:rFonts w:ascii="Arial" w:hAnsi="Arial" w:cs="Arial"/>
          <w:color w:val="FF0000"/>
          <w:sz w:val="18"/>
          <w:szCs w:val="18"/>
        </w:rPr>
        <w:br w:type="page"/>
      </w:r>
    </w:p>
    <w:p w:rsidR="003217B0" w:rsidRPr="00BB64FC" w:rsidRDefault="003217B0" w:rsidP="003217B0">
      <w:pPr>
        <w:pStyle w:val="z1"/>
        <w:widowControl/>
        <w:jc w:val="center"/>
        <w:rPr>
          <w:rFonts w:cs="Arial"/>
          <w:spacing w:val="0"/>
          <w:sz w:val="36"/>
          <w:szCs w:val="36"/>
        </w:rPr>
      </w:pPr>
      <w:r w:rsidRPr="00BB64FC">
        <w:rPr>
          <w:rFonts w:cs="Arial"/>
          <w:spacing w:val="0"/>
          <w:sz w:val="36"/>
          <w:szCs w:val="36"/>
        </w:rPr>
        <w:lastRenderedPageBreak/>
        <w:t>APARTADO I.</w:t>
      </w:r>
    </w:p>
    <w:p w:rsidR="003217B0" w:rsidRPr="00BB64FC" w:rsidRDefault="003217B0" w:rsidP="003217B0">
      <w:pPr>
        <w:pStyle w:val="z1"/>
        <w:widowControl/>
        <w:jc w:val="center"/>
        <w:rPr>
          <w:rFonts w:cs="Arial"/>
          <w:spacing w:val="0"/>
          <w:sz w:val="36"/>
          <w:szCs w:val="36"/>
        </w:rPr>
      </w:pPr>
    </w:p>
    <w:p w:rsidR="003217B0" w:rsidRPr="00BB64FC" w:rsidRDefault="003217B0" w:rsidP="003217B0">
      <w:pPr>
        <w:pStyle w:val="z1"/>
        <w:widowControl/>
        <w:jc w:val="center"/>
        <w:rPr>
          <w:rFonts w:cs="Arial"/>
          <w:spacing w:val="0"/>
          <w:sz w:val="36"/>
          <w:szCs w:val="36"/>
        </w:rPr>
      </w:pPr>
      <w:r w:rsidRPr="00BB64FC">
        <w:rPr>
          <w:rFonts w:cs="Arial"/>
          <w:spacing w:val="0"/>
          <w:sz w:val="36"/>
          <w:szCs w:val="36"/>
        </w:rPr>
        <w:t>INFORMACIÓN GENERAL Y ESPECÍFICA DE LA LICITACIÓN.</w:t>
      </w:r>
    </w:p>
    <w:p w:rsidR="003217B0" w:rsidRPr="004C5875" w:rsidRDefault="003217B0" w:rsidP="003217B0">
      <w:pPr>
        <w:pStyle w:val="Textoindependiente"/>
        <w:spacing w:after="0"/>
        <w:jc w:val="center"/>
        <w:rPr>
          <w:rFonts w:ascii="Arial" w:hAnsi="Arial" w:cs="Arial"/>
          <w:b/>
          <w:sz w:val="36"/>
          <w:szCs w:val="36"/>
        </w:rPr>
      </w:pPr>
    </w:p>
    <w:p w:rsidR="003217B0" w:rsidRPr="004C5875" w:rsidRDefault="003217B0" w:rsidP="003217B0">
      <w:pPr>
        <w:jc w:val="both"/>
        <w:rPr>
          <w:rFonts w:ascii="Arial" w:hAnsi="Arial" w:cs="Arial"/>
          <w:b/>
        </w:rPr>
      </w:pPr>
      <w:r w:rsidRPr="004C5875">
        <w:rPr>
          <w:rFonts w:ascii="Arial" w:hAnsi="Arial" w:cs="Arial"/>
          <w:b/>
        </w:rPr>
        <w:br w:type="page"/>
      </w:r>
    </w:p>
    <w:p w:rsidR="003217B0" w:rsidRPr="00A96D64" w:rsidRDefault="003217B0" w:rsidP="00442DA5">
      <w:pPr>
        <w:pStyle w:val="Prrafodelista"/>
        <w:numPr>
          <w:ilvl w:val="1"/>
          <w:numId w:val="18"/>
        </w:numPr>
        <w:tabs>
          <w:tab w:val="left" w:pos="0"/>
          <w:tab w:val="left" w:pos="426"/>
        </w:tabs>
        <w:ind w:left="0" w:firstLine="0"/>
        <w:jc w:val="both"/>
        <w:rPr>
          <w:rFonts w:ascii="Arial" w:eastAsia="Calibri" w:hAnsi="Arial" w:cs="Arial"/>
          <w:b/>
          <w:sz w:val="18"/>
          <w:szCs w:val="18"/>
        </w:rPr>
      </w:pPr>
      <w:r w:rsidRPr="00A96D64">
        <w:rPr>
          <w:rFonts w:ascii="Arial" w:eastAsia="Calibri" w:hAnsi="Arial" w:cs="Arial"/>
          <w:b/>
          <w:sz w:val="18"/>
          <w:szCs w:val="18"/>
        </w:rPr>
        <w:lastRenderedPageBreak/>
        <w:t>NOMBRE DE LA CONVOCANTE: ADMINISTRACIÓN PORTUARIA INTEGRAL DE DOS BOCAS, S.A. DE C.V.</w:t>
      </w:r>
    </w:p>
    <w:p w:rsidR="00442DA5" w:rsidRPr="00A96D64" w:rsidRDefault="00442DA5" w:rsidP="00442DA5">
      <w:pPr>
        <w:pStyle w:val="Textoindependiente"/>
        <w:spacing w:after="0"/>
        <w:jc w:val="both"/>
        <w:rPr>
          <w:rFonts w:ascii="Arial" w:hAnsi="Arial" w:cs="Arial"/>
          <w:sz w:val="18"/>
          <w:szCs w:val="18"/>
        </w:rPr>
      </w:pPr>
    </w:p>
    <w:p w:rsidR="00AB4AFA" w:rsidRPr="00AB4AFA" w:rsidRDefault="00442DA5" w:rsidP="00AB4AFA">
      <w:pPr>
        <w:pStyle w:val="Textoindependiente"/>
        <w:spacing w:after="0"/>
        <w:jc w:val="both"/>
        <w:rPr>
          <w:rFonts w:ascii="Arial" w:hAnsi="Arial" w:cs="Arial"/>
          <w:sz w:val="18"/>
          <w:szCs w:val="18"/>
        </w:rPr>
      </w:pPr>
      <w:r w:rsidRPr="00A96D64">
        <w:rPr>
          <w:rFonts w:ascii="Arial" w:hAnsi="Arial" w:cs="Arial"/>
          <w:sz w:val="18"/>
          <w:szCs w:val="18"/>
        </w:rPr>
        <w:t xml:space="preserve">La Administración Portuaria Integral de Dos Bocas, S.A. de C.V., con domicilio fiscal en Carretera Federal Puerto Ceiba-Paraíso, No. 414, Col. Quintín Arauz, Paraíso, Tabasco, código postal 86600, con teléfonos y fax (01 933) 333-51-80, 51-60, y 27-44, y correo electrónico </w:t>
      </w:r>
      <w:hyperlink r:id="rId10" w:history="1">
        <w:r w:rsidRPr="00A96D64">
          <w:rPr>
            <w:rStyle w:val="Hipervnculo"/>
            <w:rFonts w:ascii="Arial" w:hAnsi="Arial" w:cs="Arial"/>
            <w:sz w:val="18"/>
            <w:szCs w:val="18"/>
          </w:rPr>
          <w:t>sgadmon@puertodosbocas.com.mx</w:t>
        </w:r>
      </w:hyperlink>
      <w:r w:rsidRPr="00A96D64">
        <w:rPr>
          <w:rStyle w:val="Hipervnculo"/>
          <w:rFonts w:ascii="Arial" w:hAnsi="Arial" w:cs="Arial"/>
          <w:sz w:val="18"/>
          <w:szCs w:val="18"/>
        </w:rPr>
        <w:t>,</w:t>
      </w:r>
      <w:r w:rsidRPr="00A96D64">
        <w:rPr>
          <w:rFonts w:ascii="Arial" w:hAnsi="Arial" w:cs="Arial"/>
          <w:sz w:val="18"/>
          <w:szCs w:val="18"/>
        </w:rPr>
        <w:t xml:space="preserve"> en cumplimiento con lo que establece la Constitución Política de los Estados Unidos Mexicanos en su artículo 134 y a las disposiciones que establece la Ley de Adquisiciones, Arrendamientos y Servicios del Sector Público y su Reglamento, celebrará por conducto de la </w:t>
      </w:r>
      <w:r w:rsidR="000338B7">
        <w:rPr>
          <w:rFonts w:ascii="Arial" w:hAnsi="Arial" w:cs="Arial"/>
          <w:sz w:val="18"/>
          <w:szCs w:val="18"/>
        </w:rPr>
        <w:t xml:space="preserve">Gerencia </w:t>
      </w:r>
      <w:r w:rsidRPr="00A96D64">
        <w:rPr>
          <w:rFonts w:ascii="Arial" w:hAnsi="Arial" w:cs="Arial"/>
          <w:sz w:val="18"/>
          <w:szCs w:val="18"/>
        </w:rPr>
        <w:t xml:space="preserve">de Administración </w:t>
      </w:r>
      <w:r w:rsidR="000338B7">
        <w:rPr>
          <w:rFonts w:ascii="Arial" w:hAnsi="Arial" w:cs="Arial"/>
          <w:sz w:val="18"/>
          <w:szCs w:val="18"/>
        </w:rPr>
        <w:t xml:space="preserve">y Finanzas </w:t>
      </w:r>
      <w:r w:rsidRPr="00A96D64">
        <w:rPr>
          <w:rFonts w:ascii="Arial" w:hAnsi="Arial" w:cs="Arial"/>
          <w:sz w:val="18"/>
          <w:szCs w:val="18"/>
        </w:rPr>
        <w:t xml:space="preserve">la LICITACIÓN Pública Nacional Mixta </w:t>
      </w:r>
      <w:r w:rsidRPr="000338B7">
        <w:rPr>
          <w:rFonts w:ascii="Arial" w:hAnsi="Arial" w:cs="Arial"/>
          <w:sz w:val="18"/>
          <w:szCs w:val="18"/>
        </w:rPr>
        <w:t xml:space="preserve">No. </w:t>
      </w:r>
      <w:r w:rsidR="000338B7" w:rsidRPr="000338B7">
        <w:rPr>
          <w:rFonts w:ascii="Arial" w:hAnsi="Arial" w:cs="Arial"/>
          <w:b/>
          <w:sz w:val="18"/>
          <w:szCs w:val="18"/>
        </w:rPr>
        <w:t>LA-009J2P001-N60</w:t>
      </w:r>
      <w:r w:rsidR="000338B7">
        <w:rPr>
          <w:rFonts w:ascii="Arial" w:hAnsi="Arial" w:cs="Arial"/>
          <w:b/>
          <w:sz w:val="18"/>
          <w:szCs w:val="18"/>
        </w:rPr>
        <w:t>-2014</w:t>
      </w:r>
      <w:r w:rsidRPr="000338B7">
        <w:rPr>
          <w:rFonts w:ascii="Arial" w:hAnsi="Arial" w:cs="Arial"/>
          <w:sz w:val="18"/>
          <w:szCs w:val="18"/>
        </w:rPr>
        <w:t xml:space="preserve"> </w:t>
      </w:r>
      <w:r w:rsidR="00AB4AFA" w:rsidRPr="000338B7">
        <w:rPr>
          <w:rFonts w:ascii="Arial" w:hAnsi="Arial" w:cs="Arial"/>
          <w:b/>
          <w:sz w:val="18"/>
          <w:szCs w:val="18"/>
        </w:rPr>
        <w:t>CON</w:t>
      </w:r>
      <w:r w:rsidR="00AB4AFA" w:rsidRPr="00AB4AFA">
        <w:rPr>
          <w:rFonts w:ascii="Arial" w:hAnsi="Arial" w:cs="Arial"/>
          <w:b/>
          <w:sz w:val="18"/>
          <w:szCs w:val="18"/>
        </w:rPr>
        <w:t xml:space="preserve"> EL OBJETO DE REALIZAR LA CONTRATACIÓN DEL SERVICIO DE ARRENDAMIENTO DEL CIRCUI</w:t>
      </w:r>
      <w:r w:rsidR="00AB4AFA">
        <w:rPr>
          <w:rFonts w:ascii="Arial" w:hAnsi="Arial" w:cs="Arial"/>
          <w:b/>
          <w:sz w:val="18"/>
          <w:szCs w:val="18"/>
        </w:rPr>
        <w:t xml:space="preserve">TO CERRADO DE </w:t>
      </w:r>
      <w:r w:rsidR="00225E4C">
        <w:rPr>
          <w:rFonts w:ascii="Arial" w:hAnsi="Arial" w:cs="Arial"/>
          <w:b/>
          <w:sz w:val="18"/>
          <w:szCs w:val="18"/>
        </w:rPr>
        <w:t xml:space="preserve">TELEVISIÓN </w:t>
      </w:r>
      <w:r w:rsidR="00AB4AFA">
        <w:rPr>
          <w:rFonts w:ascii="Arial" w:hAnsi="Arial" w:cs="Arial"/>
          <w:b/>
          <w:sz w:val="18"/>
          <w:szCs w:val="18"/>
        </w:rPr>
        <w:t>(CCTV), PARA LAS INSTALACIONES DE LA ADMINISTRACIÓN PORTUARIA INTEGRAL DE DOS BOCAS S.A. DE C.V.</w:t>
      </w:r>
    </w:p>
    <w:p w:rsidR="003217B0" w:rsidRPr="00A96D64" w:rsidRDefault="003217B0" w:rsidP="00442DA5">
      <w:pPr>
        <w:pStyle w:val="Textoindependiente"/>
        <w:spacing w:after="0"/>
        <w:jc w:val="both"/>
        <w:rPr>
          <w:rFonts w:ascii="Arial" w:hAnsi="Arial" w:cs="Arial"/>
          <w:sz w:val="18"/>
          <w:szCs w:val="18"/>
        </w:rPr>
      </w:pPr>
    </w:p>
    <w:p w:rsidR="003217B0" w:rsidRPr="00A96D64" w:rsidRDefault="003217B0" w:rsidP="00442DA5">
      <w:pPr>
        <w:pStyle w:val="Textoindependiente"/>
        <w:numPr>
          <w:ilvl w:val="1"/>
          <w:numId w:val="19"/>
        </w:numPr>
        <w:spacing w:after="0"/>
        <w:jc w:val="both"/>
        <w:rPr>
          <w:rFonts w:ascii="Arial" w:hAnsi="Arial" w:cs="Arial"/>
          <w:b/>
          <w:sz w:val="18"/>
          <w:szCs w:val="18"/>
        </w:rPr>
      </w:pPr>
      <w:r w:rsidRPr="00A96D64">
        <w:rPr>
          <w:rFonts w:ascii="Arial" w:hAnsi="Arial" w:cs="Arial"/>
          <w:b/>
          <w:sz w:val="18"/>
          <w:szCs w:val="18"/>
        </w:rPr>
        <w:t>OBTENCIÓN DE LA CONVOCATORIA A LA LICITACIÓN PÚBLICA.</w:t>
      </w:r>
    </w:p>
    <w:p w:rsidR="003217B0" w:rsidRPr="00A96D64" w:rsidRDefault="003217B0" w:rsidP="00442DA5">
      <w:pPr>
        <w:pStyle w:val="Textoindependiente"/>
        <w:spacing w:after="0"/>
        <w:jc w:val="both"/>
        <w:rPr>
          <w:rFonts w:ascii="Arial" w:hAnsi="Arial" w:cs="Arial"/>
          <w:b/>
          <w:sz w:val="18"/>
          <w:szCs w:val="18"/>
        </w:rPr>
      </w:pPr>
    </w:p>
    <w:p w:rsidR="00442DA5" w:rsidRPr="00806509" w:rsidRDefault="00442DA5" w:rsidP="00442DA5">
      <w:pPr>
        <w:pStyle w:val="Prrafodelista"/>
        <w:numPr>
          <w:ilvl w:val="0"/>
          <w:numId w:val="20"/>
        </w:numPr>
        <w:tabs>
          <w:tab w:val="left" w:pos="284"/>
          <w:tab w:val="left" w:pos="426"/>
        </w:tabs>
        <w:ind w:left="0" w:right="23" w:firstLine="0"/>
        <w:contextualSpacing/>
        <w:jc w:val="both"/>
        <w:rPr>
          <w:rFonts w:ascii="Arial" w:hAnsi="Arial" w:cs="Arial"/>
          <w:sz w:val="18"/>
          <w:szCs w:val="18"/>
        </w:rPr>
      </w:pPr>
      <w:r w:rsidRPr="00A96D64">
        <w:rPr>
          <w:rFonts w:ascii="Arial" w:hAnsi="Arial" w:cs="Arial"/>
          <w:sz w:val="18"/>
          <w:szCs w:val="18"/>
        </w:rPr>
        <w:t xml:space="preserve">La publicación de la convocatoria a la licitación pública se realizará a través de COMPRANET y su obtención será gratuita, todo interesado a participar podrá bajar la convocatoria a la licitación pública a través del Sistema Electrónico de Contrataciones Gubernamentales de la </w:t>
      </w:r>
      <w:r w:rsidRPr="00A96D64">
        <w:rPr>
          <w:rFonts w:ascii="Arial" w:hAnsi="Arial" w:cs="Arial"/>
          <w:smallCaps/>
          <w:sz w:val="18"/>
          <w:szCs w:val="18"/>
        </w:rPr>
        <w:t>SFP</w:t>
      </w:r>
      <w:r w:rsidRPr="00A96D64">
        <w:rPr>
          <w:rFonts w:ascii="Arial" w:hAnsi="Arial" w:cs="Arial"/>
          <w:sz w:val="18"/>
          <w:szCs w:val="18"/>
        </w:rPr>
        <w:t xml:space="preserve"> denominado COMPRANET</w:t>
      </w:r>
      <w:r w:rsidRPr="00A96D64">
        <w:rPr>
          <w:rFonts w:ascii="Arial" w:hAnsi="Arial" w:cs="Arial"/>
          <w:i/>
          <w:sz w:val="18"/>
          <w:szCs w:val="18"/>
        </w:rPr>
        <w:t>,</w:t>
      </w:r>
      <w:r w:rsidRPr="00A96D64">
        <w:rPr>
          <w:rFonts w:ascii="Arial" w:hAnsi="Arial" w:cs="Arial"/>
          <w:sz w:val="18"/>
          <w:szCs w:val="18"/>
        </w:rPr>
        <w:t xml:space="preserve"> con </w:t>
      </w:r>
      <w:r w:rsidRPr="00806509">
        <w:rPr>
          <w:rFonts w:ascii="Arial" w:hAnsi="Arial" w:cs="Arial"/>
          <w:sz w:val="18"/>
          <w:szCs w:val="18"/>
        </w:rPr>
        <w:t xml:space="preserve">dirección electrónica en Internet: </w:t>
      </w:r>
      <w:hyperlink r:id="rId11" w:history="1">
        <w:r w:rsidRPr="00806509">
          <w:rPr>
            <w:rStyle w:val="Hipervnculo"/>
            <w:rFonts w:ascii="Arial" w:hAnsi="Arial" w:cs="Arial"/>
            <w:sz w:val="18"/>
            <w:szCs w:val="18"/>
          </w:rPr>
          <w:t>http://www.compranet.gob.mx/</w:t>
        </w:r>
      </w:hyperlink>
      <w:r w:rsidRPr="00806509">
        <w:rPr>
          <w:rFonts w:ascii="Arial" w:hAnsi="Arial" w:cs="Arial"/>
          <w:sz w:val="18"/>
          <w:szCs w:val="18"/>
        </w:rPr>
        <w:t>.</w:t>
      </w:r>
    </w:p>
    <w:p w:rsidR="00442DA5" w:rsidRPr="00806509" w:rsidRDefault="00442DA5" w:rsidP="00442DA5">
      <w:pPr>
        <w:tabs>
          <w:tab w:val="left" w:pos="1"/>
        </w:tabs>
        <w:ind w:right="23"/>
        <w:jc w:val="both"/>
        <w:rPr>
          <w:rFonts w:ascii="Arial" w:hAnsi="Arial" w:cs="Arial"/>
          <w:sz w:val="18"/>
          <w:szCs w:val="18"/>
        </w:rPr>
      </w:pPr>
    </w:p>
    <w:p w:rsidR="00442DA5" w:rsidRPr="00806509" w:rsidRDefault="00442DA5" w:rsidP="00442DA5">
      <w:pPr>
        <w:ind w:right="23"/>
        <w:jc w:val="both"/>
        <w:rPr>
          <w:rFonts w:ascii="Arial" w:hAnsi="Arial" w:cs="Arial"/>
          <w:sz w:val="18"/>
          <w:szCs w:val="18"/>
        </w:rPr>
      </w:pPr>
      <w:r w:rsidRPr="00806509">
        <w:rPr>
          <w:rFonts w:ascii="Arial" w:hAnsi="Arial" w:cs="Arial"/>
          <w:sz w:val="18"/>
          <w:szCs w:val="18"/>
        </w:rPr>
        <w:t>El participante sufragará todos los costos relacionados con la preparación de su proposición y API DOS BOCAS, no asumirá en ningún caso dichos costos, cualquiera que sea la forma en que se realice la licitación o el resultado de ésta salvo los casos previstos en la LEY, API DOS BOCAS conservará, invariablemente, la documentación recibida.</w:t>
      </w:r>
    </w:p>
    <w:p w:rsidR="00442DA5" w:rsidRPr="00806509" w:rsidRDefault="00442DA5" w:rsidP="00442DA5">
      <w:pPr>
        <w:pStyle w:val="Textoindependiente"/>
        <w:spacing w:after="0"/>
        <w:jc w:val="both"/>
        <w:rPr>
          <w:rFonts w:ascii="Arial" w:hAnsi="Arial" w:cs="Arial"/>
          <w:b/>
          <w:sz w:val="18"/>
          <w:szCs w:val="18"/>
        </w:rPr>
      </w:pPr>
    </w:p>
    <w:p w:rsidR="00442DA5" w:rsidRPr="00806509" w:rsidRDefault="00442DA5" w:rsidP="00442DA5">
      <w:pPr>
        <w:ind w:right="23"/>
        <w:jc w:val="both"/>
        <w:rPr>
          <w:rFonts w:ascii="Arial" w:hAnsi="Arial" w:cs="Arial"/>
          <w:sz w:val="18"/>
          <w:szCs w:val="18"/>
        </w:rPr>
      </w:pPr>
      <w:r w:rsidRPr="00806509">
        <w:rPr>
          <w:rFonts w:ascii="Arial" w:hAnsi="Arial" w:cs="Arial"/>
          <w:sz w:val="18"/>
          <w:szCs w:val="18"/>
        </w:rPr>
        <w:t>De conformidad con la fracción VI del artículo 29 de la Ley de Adquisiciones, Arrendamientos y Servicios del Sector Público, toda aquella persona que desee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442DA5" w:rsidRPr="00806509" w:rsidRDefault="00442DA5" w:rsidP="00442DA5">
      <w:pPr>
        <w:rPr>
          <w:rFonts w:ascii="Arial" w:hAnsi="Arial" w:cs="Arial"/>
          <w:sz w:val="18"/>
          <w:szCs w:val="18"/>
        </w:rPr>
      </w:pPr>
    </w:p>
    <w:p w:rsidR="00442DA5" w:rsidRPr="00806509" w:rsidRDefault="00442DA5" w:rsidP="00442DA5">
      <w:pPr>
        <w:pStyle w:val="Prrafodelista"/>
        <w:numPr>
          <w:ilvl w:val="0"/>
          <w:numId w:val="20"/>
        </w:numPr>
        <w:tabs>
          <w:tab w:val="left" w:pos="284"/>
          <w:tab w:val="left" w:pos="426"/>
        </w:tabs>
        <w:ind w:left="0" w:firstLine="0"/>
        <w:jc w:val="both"/>
        <w:rPr>
          <w:rFonts w:ascii="Arial" w:hAnsi="Arial" w:cs="Arial"/>
          <w:sz w:val="18"/>
          <w:szCs w:val="18"/>
        </w:rPr>
      </w:pPr>
      <w:r w:rsidRPr="00806509">
        <w:rPr>
          <w:rFonts w:ascii="Arial" w:hAnsi="Arial" w:cs="Arial"/>
          <w:sz w:val="18"/>
          <w:szCs w:val="18"/>
        </w:rPr>
        <w:t xml:space="preserve">Acudiendo directamente a las oficinas de la CONVOCANTE, ubicadas en Carretera Federal Puerto Ceiba-Paraíso, No. 414, Col. Quintín Arauz, Paraíso, Tabasco, código postal 86600. Con teléfonos y fax (01 933) 333-51-60, 51-80, y 27-44, y correo electrónico </w:t>
      </w:r>
      <w:r w:rsidRPr="00806509">
        <w:rPr>
          <w:rStyle w:val="Hipervnculo"/>
          <w:rFonts w:ascii="Arial" w:hAnsi="Arial" w:cs="Arial"/>
          <w:sz w:val="18"/>
          <w:szCs w:val="18"/>
        </w:rPr>
        <w:t>sgadmon@puertodosbocas.com.mx</w:t>
      </w:r>
    </w:p>
    <w:p w:rsidR="00442DA5" w:rsidRPr="00806509" w:rsidRDefault="00442DA5" w:rsidP="00442DA5">
      <w:pPr>
        <w:rPr>
          <w:rFonts w:ascii="Arial" w:hAnsi="Arial" w:cs="Arial"/>
          <w:sz w:val="18"/>
          <w:szCs w:val="18"/>
        </w:rPr>
      </w:pPr>
    </w:p>
    <w:p w:rsidR="00442DA5" w:rsidRPr="00806509" w:rsidRDefault="00442DA5" w:rsidP="00442DA5">
      <w:pPr>
        <w:jc w:val="both"/>
        <w:rPr>
          <w:rFonts w:ascii="Arial" w:hAnsi="Arial" w:cs="Arial"/>
          <w:sz w:val="18"/>
          <w:szCs w:val="18"/>
        </w:rPr>
      </w:pPr>
      <w:r w:rsidRPr="00806509">
        <w:rPr>
          <w:rFonts w:ascii="Arial" w:hAnsi="Arial" w:cs="Arial"/>
          <w:sz w:val="18"/>
          <w:szCs w:val="18"/>
        </w:rPr>
        <w:t>La CONVOCATORIA, queda a disposición de los licitantes que deseen consultarla en el domicilio señalado de la CONVOCANTE, dentro del horario de las 09:00 a las 15:00 horas y de 16:15 a 18:15 horas, en días hábiles.</w:t>
      </w:r>
    </w:p>
    <w:p w:rsidR="00442DA5" w:rsidRPr="00806509" w:rsidRDefault="00442DA5" w:rsidP="00442DA5">
      <w:pPr>
        <w:rPr>
          <w:rFonts w:ascii="Arial" w:hAnsi="Arial" w:cs="Arial"/>
          <w:sz w:val="18"/>
          <w:szCs w:val="18"/>
        </w:rPr>
      </w:pPr>
    </w:p>
    <w:p w:rsidR="00442DA5" w:rsidRPr="00806509" w:rsidRDefault="00442DA5" w:rsidP="00442DA5">
      <w:pPr>
        <w:jc w:val="both"/>
        <w:rPr>
          <w:rFonts w:ascii="Arial" w:hAnsi="Arial" w:cs="Arial"/>
          <w:sz w:val="18"/>
          <w:szCs w:val="18"/>
        </w:rPr>
      </w:pPr>
      <w:r w:rsidRPr="00806509">
        <w:rPr>
          <w:rFonts w:ascii="Arial" w:hAnsi="Arial" w:cs="Arial"/>
          <w:sz w:val="18"/>
          <w:szCs w:val="18"/>
        </w:rPr>
        <w:t>Para quienes participen en forma electrónica, será necesario que se registren a través del sistema COMPRANET, cumpliendo con los requisitos que el mismo sistema señala.</w:t>
      </w:r>
    </w:p>
    <w:p w:rsidR="00442DA5" w:rsidRPr="00806509" w:rsidRDefault="00442DA5" w:rsidP="00442DA5">
      <w:pPr>
        <w:rPr>
          <w:rFonts w:ascii="Arial" w:hAnsi="Arial" w:cs="Arial"/>
          <w:sz w:val="18"/>
          <w:szCs w:val="18"/>
        </w:rPr>
      </w:pPr>
    </w:p>
    <w:p w:rsidR="00442DA5" w:rsidRPr="00806509" w:rsidRDefault="00442DA5" w:rsidP="00442DA5">
      <w:pPr>
        <w:pStyle w:val="Prrafodelista"/>
        <w:numPr>
          <w:ilvl w:val="0"/>
          <w:numId w:val="20"/>
        </w:numPr>
        <w:tabs>
          <w:tab w:val="left" w:pos="284"/>
        </w:tabs>
        <w:ind w:left="0" w:firstLine="0"/>
        <w:jc w:val="both"/>
        <w:rPr>
          <w:rFonts w:ascii="Arial" w:hAnsi="Arial" w:cs="Arial"/>
          <w:sz w:val="18"/>
          <w:szCs w:val="18"/>
        </w:rPr>
      </w:pPr>
      <w:r w:rsidRPr="00806509">
        <w:rPr>
          <w:rFonts w:ascii="Arial" w:hAnsi="Arial" w:cs="Arial"/>
          <w:sz w:val="18"/>
          <w:szCs w:val="18"/>
        </w:rPr>
        <w:t>Se hace la aclaración que para esta licitación no se aceptarán propuestas enviadas por mensajería o servicio postal.</w:t>
      </w:r>
    </w:p>
    <w:p w:rsidR="003217B0" w:rsidRPr="00713C30" w:rsidRDefault="003217B0" w:rsidP="003217B0">
      <w:pPr>
        <w:pStyle w:val="Prrafodelista"/>
        <w:ind w:left="720"/>
        <w:jc w:val="both"/>
        <w:rPr>
          <w:rFonts w:ascii="Arial" w:hAnsi="Arial" w:cs="Arial"/>
        </w:rPr>
      </w:pPr>
    </w:p>
    <w:p w:rsidR="003217B0" w:rsidRPr="00F52E50" w:rsidRDefault="000C2BB7" w:rsidP="00442DA5">
      <w:pPr>
        <w:pStyle w:val="Prrafodelista"/>
        <w:numPr>
          <w:ilvl w:val="1"/>
          <w:numId w:val="19"/>
        </w:numPr>
        <w:rPr>
          <w:rFonts w:ascii="Arial" w:eastAsia="Calibri" w:hAnsi="Arial" w:cs="Arial"/>
          <w:b/>
          <w:sz w:val="18"/>
          <w:szCs w:val="18"/>
        </w:rPr>
      </w:pPr>
      <w:r>
        <w:rPr>
          <w:rFonts w:ascii="Arial" w:eastAsia="Calibri" w:hAnsi="Arial" w:cs="Arial"/>
          <w:b/>
          <w:sz w:val="18"/>
          <w:szCs w:val="18"/>
        </w:rPr>
        <w:t>TIPO Y NÚMERO DE LICITACIÓ</w:t>
      </w:r>
      <w:r w:rsidR="003217B0" w:rsidRPr="00F52E50">
        <w:rPr>
          <w:rFonts w:ascii="Arial" w:eastAsia="Calibri" w:hAnsi="Arial" w:cs="Arial"/>
          <w:b/>
          <w:sz w:val="18"/>
          <w:szCs w:val="18"/>
        </w:rPr>
        <w:t>N ASIGNADO POR EL SISTEMA COMPRANET.</w:t>
      </w:r>
    </w:p>
    <w:p w:rsidR="003217B0" w:rsidRPr="00F52E50" w:rsidRDefault="003217B0" w:rsidP="003217B0">
      <w:pPr>
        <w:jc w:val="center"/>
        <w:rPr>
          <w:rFonts w:ascii="Arial" w:eastAsia="Calibri" w:hAnsi="Arial" w:cs="Arial"/>
          <w:b/>
          <w:sz w:val="18"/>
          <w:szCs w:val="18"/>
        </w:rPr>
      </w:pPr>
    </w:p>
    <w:p w:rsidR="003217B0" w:rsidRPr="00F52E50" w:rsidRDefault="003217B0" w:rsidP="003217B0">
      <w:pPr>
        <w:jc w:val="center"/>
        <w:rPr>
          <w:rFonts w:ascii="Arial" w:eastAsia="Calibri" w:hAnsi="Arial" w:cs="Arial"/>
          <w:b/>
          <w:sz w:val="18"/>
          <w:szCs w:val="18"/>
        </w:rPr>
      </w:pPr>
      <w:r w:rsidRPr="00F52E50">
        <w:rPr>
          <w:rFonts w:ascii="Arial" w:eastAsia="Calibri" w:hAnsi="Arial" w:cs="Arial"/>
          <w:b/>
          <w:sz w:val="18"/>
          <w:szCs w:val="18"/>
        </w:rPr>
        <w:t>LICITACIÓN PÚBLICA NACIONAL MIXTA</w:t>
      </w:r>
    </w:p>
    <w:p w:rsidR="003217B0" w:rsidRPr="00F52E50" w:rsidRDefault="000338B7" w:rsidP="003217B0">
      <w:pPr>
        <w:jc w:val="center"/>
        <w:rPr>
          <w:rFonts w:ascii="Arial" w:eastAsia="Calibri" w:hAnsi="Arial" w:cs="Arial"/>
          <w:b/>
          <w:sz w:val="18"/>
          <w:szCs w:val="18"/>
        </w:rPr>
      </w:pPr>
      <w:r w:rsidRPr="000338B7">
        <w:rPr>
          <w:rFonts w:ascii="Arial" w:eastAsia="Calibri" w:hAnsi="Arial" w:cs="Arial"/>
          <w:b/>
          <w:sz w:val="18"/>
          <w:szCs w:val="18"/>
        </w:rPr>
        <w:t>LA-009J2P001-N60</w:t>
      </w:r>
      <w:r w:rsidR="00CA6DE1" w:rsidRPr="000338B7">
        <w:rPr>
          <w:rFonts w:ascii="Arial" w:eastAsia="Calibri" w:hAnsi="Arial" w:cs="Arial"/>
          <w:b/>
          <w:sz w:val="18"/>
          <w:szCs w:val="18"/>
        </w:rPr>
        <w:t>-2014</w:t>
      </w:r>
    </w:p>
    <w:p w:rsidR="00442DA5" w:rsidRPr="00F52E50" w:rsidRDefault="00442DA5" w:rsidP="003217B0">
      <w:pPr>
        <w:pStyle w:val="Textoindependiente"/>
        <w:spacing w:after="0"/>
        <w:jc w:val="both"/>
        <w:rPr>
          <w:rFonts w:ascii="Arial" w:hAnsi="Arial" w:cs="Arial"/>
          <w:sz w:val="18"/>
          <w:szCs w:val="18"/>
        </w:rPr>
      </w:pPr>
    </w:p>
    <w:p w:rsidR="003217B0" w:rsidRPr="00880EEE" w:rsidRDefault="00225E4C" w:rsidP="003217B0">
      <w:pPr>
        <w:pStyle w:val="Textoindependiente"/>
        <w:spacing w:after="0"/>
        <w:jc w:val="both"/>
        <w:rPr>
          <w:rFonts w:ascii="Arial" w:hAnsi="Arial" w:cs="Arial"/>
          <w:b/>
          <w:sz w:val="18"/>
          <w:szCs w:val="18"/>
        </w:rPr>
      </w:pPr>
      <w:r w:rsidRPr="00225E4C">
        <w:rPr>
          <w:rFonts w:ascii="Arial" w:hAnsi="Arial" w:cs="Arial"/>
          <w:b/>
          <w:sz w:val="18"/>
          <w:szCs w:val="18"/>
        </w:rPr>
        <w:t>CUYO OBJETO ES</w:t>
      </w:r>
      <w:r w:rsidRPr="00F52E50">
        <w:rPr>
          <w:rFonts w:ascii="Arial" w:hAnsi="Arial" w:cs="Arial"/>
          <w:sz w:val="18"/>
          <w:szCs w:val="18"/>
        </w:rPr>
        <w:t xml:space="preserve"> </w:t>
      </w:r>
      <w:r w:rsidRPr="00AB4AFA">
        <w:rPr>
          <w:rFonts w:ascii="Arial" w:hAnsi="Arial" w:cs="Arial"/>
          <w:b/>
          <w:sz w:val="18"/>
          <w:szCs w:val="18"/>
        </w:rPr>
        <w:t xml:space="preserve">DE REALIZAR LA CONTRATACIÓN DEL SERVICIO DE ARRENDAMIENTO DEL </w:t>
      </w:r>
      <w:r w:rsidRPr="00880EEE">
        <w:rPr>
          <w:rFonts w:ascii="Arial" w:hAnsi="Arial" w:cs="Arial"/>
          <w:b/>
          <w:sz w:val="18"/>
          <w:szCs w:val="18"/>
        </w:rPr>
        <w:t xml:space="preserve">CIRCUITO CERRADO DE TELEVISIÓN (CCTV), PARA LAS INSTALACIONES DE LA ADMINISTRACIÓN PORTUARIA INTEGRAL DE DOS BOCAS S.A. DE C.V., </w:t>
      </w:r>
      <w:r w:rsidR="003217B0" w:rsidRPr="00880EEE">
        <w:rPr>
          <w:rFonts w:ascii="Arial" w:hAnsi="Arial" w:cs="Arial"/>
          <w:sz w:val="18"/>
          <w:szCs w:val="18"/>
        </w:rPr>
        <w:t>de acuerdo con l</w:t>
      </w:r>
      <w:r w:rsidR="00F52E50" w:rsidRPr="00880EEE">
        <w:rPr>
          <w:rFonts w:ascii="Arial" w:hAnsi="Arial" w:cs="Arial"/>
          <w:sz w:val="18"/>
          <w:szCs w:val="18"/>
        </w:rPr>
        <w:t>as siguientes definiciones.</w:t>
      </w:r>
    </w:p>
    <w:p w:rsidR="003217B0" w:rsidRPr="00880EEE" w:rsidRDefault="003217B0" w:rsidP="00713C30">
      <w:pPr>
        <w:rPr>
          <w:rFonts w:ascii="Arial" w:hAnsi="Arial" w:cs="Arial"/>
          <w:sz w:val="18"/>
          <w:szCs w:val="18"/>
        </w:rPr>
      </w:pPr>
    </w:p>
    <w:p w:rsidR="003217B0" w:rsidRPr="00880EEE" w:rsidRDefault="003217B0" w:rsidP="00713C30">
      <w:pPr>
        <w:pStyle w:val="z1"/>
        <w:widowControl/>
        <w:rPr>
          <w:rFonts w:cs="Arial"/>
          <w:spacing w:val="0"/>
          <w:sz w:val="18"/>
          <w:szCs w:val="18"/>
        </w:rPr>
      </w:pPr>
      <w:r w:rsidRPr="00880EEE">
        <w:rPr>
          <w:rFonts w:cs="Arial"/>
          <w:spacing w:val="0"/>
          <w:sz w:val="18"/>
          <w:szCs w:val="18"/>
        </w:rPr>
        <w:t>1.4</w:t>
      </w:r>
      <w:r w:rsidRPr="00880EEE">
        <w:rPr>
          <w:rFonts w:cs="Arial"/>
          <w:spacing w:val="0"/>
          <w:sz w:val="18"/>
          <w:szCs w:val="18"/>
        </w:rPr>
        <w:tab/>
        <w:t>DEFINICIONES</w:t>
      </w:r>
    </w:p>
    <w:p w:rsidR="003217B0" w:rsidRPr="00880EEE" w:rsidRDefault="003217B0" w:rsidP="00713C30">
      <w:pPr>
        <w:rPr>
          <w:rFonts w:ascii="Arial" w:hAnsi="Arial" w:cs="Arial"/>
          <w:sz w:val="18"/>
          <w:szCs w:val="18"/>
          <w:u w:val="single"/>
        </w:rPr>
      </w:pPr>
    </w:p>
    <w:p w:rsidR="003217B0" w:rsidRPr="00880EEE" w:rsidRDefault="003217B0" w:rsidP="00713C30">
      <w:pPr>
        <w:rPr>
          <w:rFonts w:ascii="Arial" w:hAnsi="Arial" w:cs="Arial"/>
          <w:sz w:val="18"/>
          <w:szCs w:val="18"/>
        </w:rPr>
      </w:pPr>
      <w:r w:rsidRPr="00880EEE">
        <w:rPr>
          <w:rFonts w:ascii="Arial" w:hAnsi="Arial" w:cs="Arial"/>
          <w:sz w:val="18"/>
          <w:szCs w:val="18"/>
        </w:rPr>
        <w:t>Para efectos de la presente LICITACIÓN, se establecen las siguientes definiciones:</w:t>
      </w:r>
    </w:p>
    <w:p w:rsidR="003217B0" w:rsidRPr="00880EEE" w:rsidRDefault="003217B0" w:rsidP="00713C30">
      <w:pPr>
        <w:rPr>
          <w:rFonts w:ascii="Arial" w:hAnsi="Arial" w:cs="Arial"/>
          <w:sz w:val="18"/>
          <w:szCs w:val="18"/>
          <w:u w:val="single"/>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0"/>
        <w:gridCol w:w="6822"/>
      </w:tblGrid>
      <w:tr w:rsidR="003217B0" w:rsidRPr="00F52E50" w:rsidTr="00704D1E">
        <w:trPr>
          <w:trHeight w:val="405"/>
        </w:trPr>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lastRenderedPageBreak/>
              <w:t>API DOS BOCAS</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Administración Portuaria Integral de Dos Bocas, S.A. de C.V.</w:t>
            </w:r>
          </w:p>
        </w:tc>
      </w:tr>
      <w:tr w:rsidR="003217B0" w:rsidRPr="00F52E50" w:rsidTr="00704D1E">
        <w:trPr>
          <w:trHeight w:val="405"/>
        </w:trPr>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CONVOCANTE</w:t>
            </w:r>
          </w:p>
        </w:tc>
        <w:tc>
          <w:tcPr>
            <w:tcW w:w="6822" w:type="dxa"/>
          </w:tcPr>
          <w:p w:rsidR="003217B0" w:rsidRPr="00F52E50" w:rsidRDefault="003217B0" w:rsidP="007024DB">
            <w:pPr>
              <w:jc w:val="both"/>
              <w:rPr>
                <w:rFonts w:ascii="Arial" w:hAnsi="Arial" w:cs="Arial"/>
                <w:sz w:val="18"/>
                <w:szCs w:val="18"/>
              </w:rPr>
            </w:pPr>
            <w:r w:rsidRPr="00F52E50">
              <w:rPr>
                <w:rFonts w:ascii="Arial" w:hAnsi="Arial" w:cs="Arial"/>
                <w:sz w:val="18"/>
                <w:szCs w:val="18"/>
              </w:rPr>
              <w:t>La Administración Portuaria Integral de Dos Bocas, S.A. de C.V. a través de la</w:t>
            </w:r>
            <w:r w:rsidR="00713C30" w:rsidRPr="00F52E50">
              <w:rPr>
                <w:rFonts w:ascii="Arial" w:hAnsi="Arial" w:cs="Arial"/>
                <w:sz w:val="18"/>
                <w:szCs w:val="18"/>
              </w:rPr>
              <w:t xml:space="preserve"> </w:t>
            </w:r>
            <w:r w:rsidR="007024DB">
              <w:rPr>
                <w:rFonts w:ascii="Arial" w:hAnsi="Arial" w:cs="Arial"/>
                <w:sz w:val="18"/>
                <w:szCs w:val="18"/>
              </w:rPr>
              <w:t xml:space="preserve">Gerencia </w:t>
            </w:r>
            <w:r w:rsidR="00713C30" w:rsidRPr="00F52E50">
              <w:rPr>
                <w:rFonts w:ascii="Arial" w:hAnsi="Arial" w:cs="Arial"/>
                <w:sz w:val="18"/>
                <w:szCs w:val="18"/>
              </w:rPr>
              <w:t>de Administración</w:t>
            </w:r>
            <w:r w:rsidR="007024DB">
              <w:rPr>
                <w:rFonts w:ascii="Arial" w:hAnsi="Arial" w:cs="Arial"/>
                <w:sz w:val="18"/>
                <w:szCs w:val="18"/>
              </w:rPr>
              <w:t xml:space="preserve"> y Finanzas.</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CONVOCATORIA</w:t>
            </w:r>
          </w:p>
        </w:tc>
        <w:tc>
          <w:tcPr>
            <w:tcW w:w="6822" w:type="dxa"/>
          </w:tcPr>
          <w:p w:rsidR="003217B0" w:rsidRPr="00F52E50" w:rsidRDefault="003217B0" w:rsidP="00713C30">
            <w:pPr>
              <w:pStyle w:val="Piedepgina"/>
              <w:jc w:val="both"/>
              <w:rPr>
                <w:rFonts w:ascii="Arial" w:hAnsi="Arial" w:cs="Arial"/>
                <w:sz w:val="18"/>
                <w:szCs w:val="18"/>
              </w:rPr>
            </w:pPr>
            <w:r w:rsidRPr="00F52E50">
              <w:rPr>
                <w:rFonts w:ascii="Arial" w:hAnsi="Arial" w:cs="Arial"/>
                <w:sz w:val="18"/>
                <w:szCs w:val="18"/>
              </w:rPr>
              <w:t>CONVOCATORIA de esta LICITACIÓN públ</w:t>
            </w:r>
            <w:r w:rsidR="00F52E50">
              <w:rPr>
                <w:rFonts w:ascii="Arial" w:hAnsi="Arial" w:cs="Arial"/>
                <w:sz w:val="18"/>
                <w:szCs w:val="18"/>
              </w:rPr>
              <w:t>ica nacional electrónica mixta.</w:t>
            </w:r>
          </w:p>
        </w:tc>
      </w:tr>
      <w:tr w:rsidR="003217B0" w:rsidRPr="00F52E50" w:rsidTr="00704D1E">
        <w:tc>
          <w:tcPr>
            <w:tcW w:w="2320" w:type="dxa"/>
            <w:shd w:val="clear" w:color="auto" w:fill="D9D9D9"/>
          </w:tcPr>
          <w:p w:rsidR="003217B0" w:rsidRPr="00F52E50" w:rsidRDefault="003217B0" w:rsidP="00704D1E">
            <w:pPr>
              <w:pStyle w:val="Piedepgina"/>
              <w:rPr>
                <w:rFonts w:ascii="Arial" w:hAnsi="Arial" w:cs="Arial"/>
                <w:sz w:val="18"/>
                <w:szCs w:val="18"/>
                <w:lang w:val="es-MX"/>
              </w:rPr>
            </w:pPr>
            <w:r w:rsidRPr="00F52E50">
              <w:rPr>
                <w:rFonts w:ascii="Arial" w:hAnsi="Arial" w:cs="Arial"/>
                <w:sz w:val="18"/>
                <w:szCs w:val="18"/>
                <w:lang w:val="es-MX"/>
              </w:rPr>
              <w:t>COMPRANET</w:t>
            </w:r>
          </w:p>
        </w:tc>
        <w:tc>
          <w:tcPr>
            <w:tcW w:w="6822" w:type="dxa"/>
          </w:tcPr>
          <w:p w:rsidR="003217B0" w:rsidRPr="00F52E50" w:rsidRDefault="003217B0" w:rsidP="00713C30">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right="23" w:firstLine="0"/>
              <w:rPr>
                <w:rFonts w:ascii="Arial" w:hAnsi="Arial" w:cs="Arial"/>
                <w:sz w:val="18"/>
                <w:szCs w:val="18"/>
                <w:lang w:val="es-MX"/>
              </w:rPr>
            </w:pPr>
            <w:r w:rsidRPr="00F52E50">
              <w:rPr>
                <w:rFonts w:ascii="Arial" w:hAnsi="Arial" w:cs="Arial"/>
                <w:sz w:val="18"/>
                <w:szCs w:val="18"/>
                <w:lang w:val="es-MX"/>
              </w:rPr>
              <w:t>Sistema Electrónico de Contrataciones Gubernamentales establecido por la Secretaria de la Función Pública con dirección electrónica en Internet.</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CONTRALORÍA INTERNA (OIC)</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Órgano Interno de Control en la API DOS BOCAS.</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CONTRATO</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Es el acto jurídico por virtud del cual se crean y transmiten derechos y obligaciones, con la intención de producir consecuencias de derechos.</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ENTIDAD</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Administración Portuaria Integral de Dos Bocas, S.A. de C.V.</w:t>
            </w:r>
          </w:p>
        </w:tc>
      </w:tr>
      <w:tr w:rsidR="003217B0" w:rsidRPr="00F52E50" w:rsidTr="00704D1E">
        <w:tc>
          <w:tcPr>
            <w:tcW w:w="2320" w:type="dxa"/>
            <w:shd w:val="clear" w:color="auto" w:fill="D9D9D9"/>
          </w:tcPr>
          <w:p w:rsidR="003217B0" w:rsidRPr="00F52E50" w:rsidRDefault="003217B0" w:rsidP="00704D1E">
            <w:pPr>
              <w:pStyle w:val="Piedepgina"/>
              <w:rPr>
                <w:rFonts w:ascii="Arial" w:hAnsi="Arial" w:cs="Arial"/>
                <w:sz w:val="18"/>
                <w:szCs w:val="18"/>
              </w:rPr>
            </w:pPr>
            <w:r w:rsidRPr="00F52E50">
              <w:rPr>
                <w:rFonts w:ascii="Arial" w:hAnsi="Arial" w:cs="Arial"/>
                <w:sz w:val="18"/>
                <w:szCs w:val="18"/>
              </w:rPr>
              <w:t>FUNCIONARIOS PÚBLICOS</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IVA</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Impuesto al Valor Agregado.</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 xml:space="preserve">LEY </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Ley de Adquisiciones, Arrendamientos y Servicios del Sector Público</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LICITANTE</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La persona física o moral que participe en esta LICITACIÓN pública nacional, esto es, que adquiera la CONVOCATORIA y presente su proposición técnica y económica.</w:t>
            </w:r>
          </w:p>
        </w:tc>
      </w:tr>
      <w:tr w:rsidR="003217B0" w:rsidRPr="00F52E50" w:rsidTr="00704D1E">
        <w:tc>
          <w:tcPr>
            <w:tcW w:w="2320" w:type="dxa"/>
            <w:shd w:val="clear" w:color="auto" w:fill="D9D9D9"/>
          </w:tcPr>
          <w:p w:rsidR="003217B0" w:rsidRPr="00F52E50" w:rsidRDefault="00D33595" w:rsidP="00704D1E">
            <w:pPr>
              <w:pStyle w:val="Piedepgina"/>
              <w:rPr>
                <w:rFonts w:ascii="Arial" w:hAnsi="Arial" w:cs="Arial"/>
                <w:sz w:val="18"/>
                <w:szCs w:val="18"/>
              </w:rPr>
            </w:pPr>
            <w:r>
              <w:rPr>
                <w:rFonts w:ascii="Arial" w:hAnsi="Arial" w:cs="Arial"/>
                <w:sz w:val="18"/>
                <w:szCs w:val="18"/>
              </w:rPr>
              <w:t>PRESTADOR DE SERVICIOS</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Persona física o moral quien resulte ganador de esta LICITACIÓN.</w:t>
            </w:r>
          </w:p>
        </w:tc>
      </w:tr>
      <w:tr w:rsidR="003217B0" w:rsidRPr="00F52E50" w:rsidTr="00704D1E">
        <w:tc>
          <w:tcPr>
            <w:tcW w:w="2320" w:type="dxa"/>
            <w:shd w:val="clear" w:color="auto" w:fill="D9D9D9"/>
          </w:tcPr>
          <w:p w:rsidR="003217B0" w:rsidRPr="00F52E50" w:rsidRDefault="003217B0" w:rsidP="00704D1E">
            <w:pPr>
              <w:pStyle w:val="Piedepgina"/>
              <w:rPr>
                <w:rFonts w:ascii="Arial" w:hAnsi="Arial" w:cs="Arial"/>
                <w:sz w:val="18"/>
                <w:szCs w:val="18"/>
              </w:rPr>
            </w:pPr>
            <w:r w:rsidRPr="00F52E50">
              <w:rPr>
                <w:rFonts w:ascii="Arial" w:hAnsi="Arial" w:cs="Arial"/>
                <w:sz w:val="18"/>
                <w:szCs w:val="18"/>
              </w:rPr>
              <w:t>REGLAMENTO</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Reglamento de la Ley de Adquisiciones, Arrendamientos y Servicios del Sector Público.</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lang w:val="es-MX"/>
              </w:rPr>
              <w:t>SE</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lang w:val="es-MX"/>
              </w:rPr>
              <w:t>Secretaría de Economía.</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SFP</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Secretaría de la Función Pública.</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SHCP</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Secretaría de Hacienda y Crédito Público</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SERVICIOS</w:t>
            </w:r>
          </w:p>
        </w:tc>
        <w:tc>
          <w:tcPr>
            <w:tcW w:w="6822" w:type="dxa"/>
          </w:tcPr>
          <w:p w:rsidR="003217B0" w:rsidRPr="00880EEE" w:rsidRDefault="003217B0" w:rsidP="00880EEE">
            <w:pPr>
              <w:pStyle w:val="Textoindependiente"/>
              <w:spacing w:after="0"/>
              <w:jc w:val="both"/>
              <w:rPr>
                <w:rFonts w:ascii="Arial" w:hAnsi="Arial" w:cs="Arial"/>
                <w:sz w:val="18"/>
                <w:szCs w:val="18"/>
              </w:rPr>
            </w:pPr>
            <w:r w:rsidRPr="00F52E50">
              <w:rPr>
                <w:rFonts w:ascii="Arial" w:hAnsi="Arial" w:cs="Arial"/>
                <w:sz w:val="18"/>
                <w:szCs w:val="18"/>
              </w:rPr>
              <w:t xml:space="preserve">Relativos a la </w:t>
            </w:r>
            <w:r w:rsidR="00880EEE" w:rsidRPr="00AB4AFA">
              <w:rPr>
                <w:rFonts w:ascii="Arial" w:hAnsi="Arial" w:cs="Arial"/>
                <w:b/>
                <w:sz w:val="18"/>
                <w:szCs w:val="18"/>
              </w:rPr>
              <w:t>CONTRATACIÓN DEL SERVICIO DE ARRENDAMIENTO DEL CIRCUI</w:t>
            </w:r>
            <w:r w:rsidR="00880EEE">
              <w:rPr>
                <w:rFonts w:ascii="Arial" w:hAnsi="Arial" w:cs="Arial"/>
                <w:b/>
                <w:sz w:val="18"/>
                <w:szCs w:val="18"/>
              </w:rPr>
              <w:t>TO CERRADO DE TELEVISIÓN (CCTV), PARA LAS INSTALACIONES DE LA ADMINISTRACIÓN PORTUARIA INTEGRAL DE DOS BOCAS S.A. DE C.V.</w:t>
            </w:r>
            <w:r w:rsidR="00880EEE">
              <w:rPr>
                <w:rFonts w:ascii="Arial" w:hAnsi="Arial" w:cs="Arial"/>
                <w:sz w:val="18"/>
                <w:szCs w:val="18"/>
              </w:rPr>
              <w:t xml:space="preserve">, descritos en el ANEXO 1 </w:t>
            </w:r>
            <w:r w:rsidRPr="00F52E50">
              <w:rPr>
                <w:rFonts w:ascii="Arial" w:hAnsi="Arial" w:cs="Arial"/>
                <w:sz w:val="18"/>
                <w:szCs w:val="18"/>
              </w:rPr>
              <w:t>de esta CONVOCATORIA.</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OCDE</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Organización para la Cooperación y el Desarrollo Económico.</w:t>
            </w:r>
          </w:p>
        </w:tc>
      </w:tr>
    </w:tbl>
    <w:p w:rsidR="003217B0" w:rsidRPr="00F52E50" w:rsidRDefault="003217B0" w:rsidP="003217B0">
      <w:pPr>
        <w:rPr>
          <w:rFonts w:ascii="Arial" w:hAnsi="Arial" w:cs="Arial"/>
          <w:sz w:val="18"/>
          <w:szCs w:val="18"/>
        </w:rPr>
      </w:pPr>
    </w:p>
    <w:p w:rsidR="007B0011" w:rsidRPr="00F52E50" w:rsidRDefault="007B0011" w:rsidP="007B0011">
      <w:pPr>
        <w:pStyle w:val="Prrafodelista"/>
        <w:numPr>
          <w:ilvl w:val="1"/>
          <w:numId w:val="21"/>
        </w:numPr>
        <w:jc w:val="both"/>
        <w:rPr>
          <w:rFonts w:ascii="Arial" w:hAnsi="Arial" w:cs="Arial"/>
          <w:b/>
          <w:sz w:val="18"/>
          <w:szCs w:val="18"/>
        </w:rPr>
      </w:pPr>
      <w:r w:rsidRPr="00F52E50">
        <w:rPr>
          <w:rFonts w:ascii="Arial" w:hAnsi="Arial" w:cs="Arial"/>
          <w:b/>
          <w:sz w:val="18"/>
          <w:szCs w:val="18"/>
        </w:rPr>
        <w:t>RECURSOS FISCALES.</w:t>
      </w:r>
    </w:p>
    <w:p w:rsidR="007B0011" w:rsidRPr="00F52E50" w:rsidRDefault="007B0011" w:rsidP="007B0011">
      <w:pPr>
        <w:jc w:val="both"/>
        <w:rPr>
          <w:rFonts w:ascii="Arial" w:hAnsi="Arial" w:cs="Arial"/>
          <w:sz w:val="18"/>
          <w:szCs w:val="18"/>
        </w:rPr>
      </w:pPr>
    </w:p>
    <w:p w:rsidR="007B0011" w:rsidRPr="00F52E50" w:rsidRDefault="007B0011" w:rsidP="007B0011">
      <w:pPr>
        <w:jc w:val="both"/>
        <w:rPr>
          <w:rFonts w:ascii="Arial" w:hAnsi="Arial" w:cs="Arial"/>
          <w:b/>
          <w:bCs/>
          <w:sz w:val="18"/>
          <w:szCs w:val="18"/>
        </w:rPr>
      </w:pPr>
      <w:r w:rsidRPr="00F52E50">
        <w:rPr>
          <w:rFonts w:ascii="Arial" w:hAnsi="Arial" w:cs="Arial"/>
          <w:sz w:val="18"/>
          <w:szCs w:val="18"/>
        </w:rPr>
        <w:t>Para cubrir las erogaciones que deriven de la presente CONVOCATORIA, la API DOS BOCAS</w:t>
      </w:r>
      <w:r w:rsidRPr="00F52E50">
        <w:rPr>
          <w:rFonts w:ascii="Arial" w:hAnsi="Arial" w:cs="Arial"/>
          <w:b/>
          <w:sz w:val="18"/>
          <w:szCs w:val="18"/>
        </w:rPr>
        <w:t xml:space="preserve"> </w:t>
      </w:r>
      <w:r w:rsidRPr="00F52E50">
        <w:rPr>
          <w:rFonts w:ascii="Arial" w:hAnsi="Arial" w:cs="Arial"/>
          <w:sz w:val="18"/>
          <w:szCs w:val="18"/>
        </w:rPr>
        <w:t xml:space="preserve">cuenta </w:t>
      </w:r>
      <w:r w:rsidRPr="00F52E50">
        <w:rPr>
          <w:rFonts w:ascii="Arial" w:eastAsia="Batang" w:hAnsi="Arial" w:cs="Arial"/>
          <w:sz w:val="18"/>
          <w:szCs w:val="18"/>
        </w:rPr>
        <w:t xml:space="preserve">con recursos presupuéstales suficientes para cubrir el presente CONTRATO, </w:t>
      </w:r>
      <w:r w:rsidRPr="00F52E50">
        <w:rPr>
          <w:rFonts w:ascii="Arial" w:hAnsi="Arial" w:cs="Arial"/>
          <w:sz w:val="18"/>
          <w:szCs w:val="18"/>
        </w:rPr>
        <w:t xml:space="preserve">conforme al </w:t>
      </w:r>
      <w:r w:rsidRPr="00F52E50">
        <w:rPr>
          <w:rFonts w:ascii="Arial" w:hAnsi="Arial" w:cs="Arial"/>
          <w:b/>
          <w:bCs/>
          <w:sz w:val="18"/>
          <w:szCs w:val="18"/>
        </w:rPr>
        <w:t>OFICIO CIRCULAR 307-A.- 4715 DEL 17 DE DICIEMBRE DE 2013</w:t>
      </w:r>
      <w:r w:rsidRPr="00F52E50">
        <w:rPr>
          <w:rFonts w:ascii="Arial" w:hAnsi="Arial" w:cs="Arial"/>
          <w:sz w:val="18"/>
          <w:szCs w:val="18"/>
        </w:rPr>
        <w:t>, y sus adecuaciones, de la S</w:t>
      </w:r>
      <w:r w:rsidR="000C2BB7">
        <w:rPr>
          <w:rFonts w:ascii="Arial" w:hAnsi="Arial" w:cs="Arial"/>
          <w:sz w:val="18"/>
          <w:szCs w:val="18"/>
        </w:rPr>
        <w:t xml:space="preserve">ecretaría de </w:t>
      </w:r>
      <w:r w:rsidRPr="00F52E50">
        <w:rPr>
          <w:rFonts w:ascii="Arial" w:hAnsi="Arial" w:cs="Arial"/>
          <w:sz w:val="18"/>
          <w:szCs w:val="18"/>
        </w:rPr>
        <w:t>H</w:t>
      </w:r>
      <w:r w:rsidR="000C2BB7">
        <w:rPr>
          <w:rFonts w:ascii="Arial" w:hAnsi="Arial" w:cs="Arial"/>
          <w:sz w:val="18"/>
          <w:szCs w:val="18"/>
        </w:rPr>
        <w:t xml:space="preserve">acienda y </w:t>
      </w:r>
      <w:r w:rsidR="000C2BB7" w:rsidRPr="00F52E50">
        <w:rPr>
          <w:rFonts w:ascii="Arial" w:hAnsi="Arial" w:cs="Arial"/>
          <w:sz w:val="18"/>
          <w:szCs w:val="18"/>
        </w:rPr>
        <w:t>C</w:t>
      </w:r>
      <w:r w:rsidR="000C2BB7">
        <w:rPr>
          <w:rFonts w:ascii="Arial" w:hAnsi="Arial" w:cs="Arial"/>
          <w:sz w:val="18"/>
          <w:szCs w:val="18"/>
        </w:rPr>
        <w:t xml:space="preserve">rédito </w:t>
      </w:r>
      <w:r w:rsidRPr="00F52E50">
        <w:rPr>
          <w:rFonts w:ascii="Arial" w:hAnsi="Arial" w:cs="Arial"/>
          <w:sz w:val="18"/>
          <w:szCs w:val="18"/>
        </w:rPr>
        <w:t>P</w:t>
      </w:r>
      <w:r w:rsidR="000C2BB7">
        <w:rPr>
          <w:rFonts w:ascii="Arial" w:hAnsi="Arial" w:cs="Arial"/>
          <w:sz w:val="18"/>
          <w:szCs w:val="18"/>
        </w:rPr>
        <w:t>úblico.</w:t>
      </w:r>
    </w:p>
    <w:p w:rsidR="007B0011" w:rsidRPr="00F52E50" w:rsidRDefault="007B0011" w:rsidP="007B0011">
      <w:pPr>
        <w:jc w:val="both"/>
        <w:rPr>
          <w:rFonts w:ascii="Arial" w:hAnsi="Arial" w:cs="Arial"/>
          <w:sz w:val="18"/>
          <w:szCs w:val="18"/>
        </w:rPr>
      </w:pPr>
    </w:p>
    <w:p w:rsidR="007B0011" w:rsidRPr="00F52E50" w:rsidRDefault="007B0011" w:rsidP="007B0011">
      <w:pPr>
        <w:tabs>
          <w:tab w:val="left" w:pos="426"/>
        </w:tabs>
        <w:jc w:val="both"/>
        <w:rPr>
          <w:rFonts w:ascii="Arial" w:hAnsi="Arial" w:cs="Arial"/>
          <w:b/>
          <w:sz w:val="18"/>
          <w:szCs w:val="18"/>
        </w:rPr>
      </w:pPr>
      <w:r w:rsidRPr="00F52E50">
        <w:rPr>
          <w:rFonts w:ascii="Arial" w:hAnsi="Arial" w:cs="Arial"/>
          <w:b/>
          <w:sz w:val="18"/>
          <w:szCs w:val="18"/>
        </w:rPr>
        <w:t>1.6</w:t>
      </w:r>
      <w:r w:rsidRPr="00F52E50">
        <w:rPr>
          <w:rFonts w:ascii="Arial" w:hAnsi="Arial" w:cs="Arial"/>
          <w:b/>
          <w:sz w:val="18"/>
          <w:szCs w:val="18"/>
        </w:rPr>
        <w:tab/>
        <w:t>IDIOMA PARA PRESENTAR PROPOSICIONES.</w:t>
      </w:r>
    </w:p>
    <w:p w:rsidR="007B0011" w:rsidRPr="00F52E50" w:rsidRDefault="007B0011" w:rsidP="007B0011">
      <w:pPr>
        <w:jc w:val="both"/>
        <w:rPr>
          <w:rFonts w:ascii="Arial" w:hAnsi="Arial" w:cs="Arial"/>
          <w:b/>
          <w:sz w:val="18"/>
          <w:szCs w:val="18"/>
        </w:rPr>
      </w:pPr>
    </w:p>
    <w:p w:rsidR="007B0011" w:rsidRPr="00F52E50" w:rsidRDefault="007B0011" w:rsidP="007B0011">
      <w:pPr>
        <w:jc w:val="both"/>
        <w:rPr>
          <w:rFonts w:ascii="Arial" w:hAnsi="Arial" w:cs="Arial"/>
          <w:color w:val="000000"/>
          <w:sz w:val="18"/>
          <w:szCs w:val="18"/>
        </w:rPr>
      </w:pPr>
      <w:r w:rsidRPr="00F52E50">
        <w:rPr>
          <w:rFonts w:ascii="Arial" w:hAnsi="Arial" w:cs="Arial"/>
          <w:sz w:val="18"/>
          <w:szCs w:val="18"/>
        </w:rPr>
        <w:t xml:space="preserve">Los LICITANTES deberán presentar sus propuestas y documentos inherentes a las mismas en idioma español. Podrán también hacerlo, adicionalmente en el idioma inglés, a excepción de los documentos legales mencionados en el </w:t>
      </w:r>
      <w:r w:rsidRPr="00F52E50">
        <w:rPr>
          <w:rFonts w:ascii="Arial" w:hAnsi="Arial" w:cs="Arial"/>
          <w:color w:val="000000"/>
          <w:sz w:val="18"/>
          <w:szCs w:val="18"/>
        </w:rPr>
        <w:t>punto 3.12.1.a incisos a y b.</w:t>
      </w:r>
    </w:p>
    <w:p w:rsidR="00F52E50" w:rsidRDefault="00F52E50">
      <w:pPr>
        <w:jc w:val="both"/>
        <w:rPr>
          <w:sz w:val="18"/>
          <w:szCs w:val="18"/>
        </w:rPr>
      </w:pPr>
      <w:r>
        <w:rPr>
          <w:sz w:val="18"/>
          <w:szCs w:val="18"/>
        </w:rPr>
        <w:br w:type="page"/>
      </w:r>
    </w:p>
    <w:p w:rsidR="007B0011" w:rsidRPr="00F52E50" w:rsidRDefault="007B0011" w:rsidP="003217B0">
      <w:pPr>
        <w:rPr>
          <w:sz w:val="18"/>
          <w:szCs w:val="18"/>
        </w:rPr>
      </w:pPr>
    </w:p>
    <w:p w:rsidR="007B0011" w:rsidRPr="00F52E50" w:rsidRDefault="007B0011" w:rsidP="003217B0">
      <w:pPr>
        <w:rPr>
          <w:sz w:val="18"/>
          <w:szCs w:val="18"/>
        </w:rPr>
      </w:pPr>
    </w:p>
    <w:p w:rsidR="003217B0" w:rsidRPr="00F52E50" w:rsidRDefault="003217B0" w:rsidP="003217B0">
      <w:pPr>
        <w:jc w:val="center"/>
        <w:rPr>
          <w:rFonts w:ascii="Arial" w:hAnsi="Arial" w:cs="Arial"/>
          <w:b/>
          <w:sz w:val="36"/>
          <w:szCs w:val="36"/>
        </w:rPr>
      </w:pPr>
      <w:r w:rsidRPr="00F52E50">
        <w:rPr>
          <w:rFonts w:ascii="Arial" w:hAnsi="Arial" w:cs="Arial"/>
          <w:b/>
          <w:sz w:val="36"/>
          <w:szCs w:val="36"/>
        </w:rPr>
        <w:t>APARTADO II.</w:t>
      </w:r>
    </w:p>
    <w:p w:rsidR="003217B0" w:rsidRPr="00F52E50" w:rsidRDefault="003217B0" w:rsidP="003217B0">
      <w:pPr>
        <w:jc w:val="center"/>
        <w:rPr>
          <w:rFonts w:ascii="Arial" w:hAnsi="Arial" w:cs="Arial"/>
          <w:b/>
          <w:sz w:val="36"/>
          <w:szCs w:val="36"/>
        </w:rPr>
      </w:pPr>
    </w:p>
    <w:p w:rsidR="003217B0" w:rsidRPr="00F52E50" w:rsidRDefault="00327D98" w:rsidP="003217B0">
      <w:pPr>
        <w:jc w:val="center"/>
        <w:rPr>
          <w:rFonts w:ascii="Arial" w:hAnsi="Arial" w:cs="Arial"/>
          <w:b/>
          <w:sz w:val="36"/>
          <w:szCs w:val="36"/>
        </w:rPr>
      </w:pPr>
      <w:r>
        <w:rPr>
          <w:rFonts w:ascii="Arial" w:hAnsi="Arial" w:cs="Arial"/>
          <w:b/>
          <w:sz w:val="36"/>
          <w:szCs w:val="36"/>
        </w:rPr>
        <w:t>OBJETO Y ALCANCE A LA LICITACIÓ</w:t>
      </w:r>
      <w:r w:rsidR="003217B0" w:rsidRPr="00F52E50">
        <w:rPr>
          <w:rFonts w:ascii="Arial" w:hAnsi="Arial" w:cs="Arial"/>
          <w:b/>
          <w:sz w:val="36"/>
          <w:szCs w:val="36"/>
        </w:rPr>
        <w:t>N PÚBLICA.</w:t>
      </w:r>
    </w:p>
    <w:p w:rsidR="007B0011" w:rsidRDefault="007B0011">
      <w:pPr>
        <w:jc w:val="both"/>
        <w:rPr>
          <w:rFonts w:ascii="Arial" w:hAnsi="Arial" w:cs="Arial"/>
        </w:rPr>
      </w:pPr>
      <w:r>
        <w:rPr>
          <w:rFonts w:ascii="Arial" w:hAnsi="Arial" w:cs="Arial"/>
        </w:rPr>
        <w:br w:type="page"/>
      </w:r>
    </w:p>
    <w:p w:rsidR="003217B0" w:rsidRPr="00327D98" w:rsidRDefault="003217B0" w:rsidP="003217B0">
      <w:pPr>
        <w:jc w:val="both"/>
        <w:rPr>
          <w:rFonts w:ascii="Arial" w:hAnsi="Arial" w:cs="Arial"/>
          <w:color w:val="FF0000"/>
          <w:sz w:val="18"/>
          <w:szCs w:val="18"/>
        </w:rPr>
      </w:pPr>
    </w:p>
    <w:p w:rsidR="003217B0" w:rsidRPr="00327D98" w:rsidRDefault="003217B0" w:rsidP="005D5128">
      <w:pPr>
        <w:tabs>
          <w:tab w:val="left" w:pos="426"/>
        </w:tabs>
        <w:rPr>
          <w:rFonts w:ascii="Arial" w:hAnsi="Arial" w:cs="Arial"/>
          <w:b/>
          <w:sz w:val="18"/>
          <w:szCs w:val="18"/>
        </w:rPr>
      </w:pPr>
      <w:r w:rsidRPr="00327D98">
        <w:rPr>
          <w:rFonts w:ascii="Arial" w:hAnsi="Arial" w:cs="Arial"/>
          <w:b/>
          <w:sz w:val="18"/>
          <w:szCs w:val="18"/>
        </w:rPr>
        <w:t>2.1</w:t>
      </w:r>
      <w:r w:rsidRPr="00327D98">
        <w:rPr>
          <w:rFonts w:ascii="Arial" w:hAnsi="Arial" w:cs="Arial"/>
          <w:b/>
          <w:sz w:val="18"/>
          <w:szCs w:val="18"/>
        </w:rPr>
        <w:tab/>
        <w:t>CRONOGR</w:t>
      </w:r>
      <w:r w:rsidR="00F566D1">
        <w:rPr>
          <w:rFonts w:ascii="Arial" w:hAnsi="Arial" w:cs="Arial"/>
          <w:b/>
          <w:sz w:val="18"/>
          <w:szCs w:val="18"/>
        </w:rPr>
        <w:t>AMA DE EVENTOS DE LA LICITACION.</w:t>
      </w:r>
    </w:p>
    <w:p w:rsidR="003217B0" w:rsidRPr="00327D98" w:rsidRDefault="003217B0" w:rsidP="005D5128">
      <w:pPr>
        <w:rPr>
          <w:rFonts w:ascii="Arial" w:hAnsi="Arial" w:cs="Arial"/>
          <w:color w:val="FF0000"/>
          <w:sz w:val="18"/>
          <w:szCs w:val="18"/>
        </w:rPr>
      </w:pPr>
    </w:p>
    <w:p w:rsidR="003217B0" w:rsidRPr="00327D98" w:rsidRDefault="00327D98" w:rsidP="005D5128">
      <w:pPr>
        <w:rPr>
          <w:rFonts w:ascii="Arial" w:hAnsi="Arial" w:cs="Arial"/>
          <w:sz w:val="18"/>
          <w:szCs w:val="18"/>
        </w:rPr>
      </w:pPr>
      <w:r w:rsidRPr="00327D98">
        <w:rPr>
          <w:rFonts w:ascii="Arial" w:hAnsi="Arial" w:cs="Arial"/>
          <w:sz w:val="18"/>
          <w:szCs w:val="18"/>
        </w:rPr>
        <w:t xml:space="preserve">Para la presente licitación se establece el </w:t>
      </w:r>
      <w:r w:rsidR="003217B0" w:rsidRPr="00327D98">
        <w:rPr>
          <w:rFonts w:ascii="Arial" w:hAnsi="Arial" w:cs="Arial"/>
          <w:sz w:val="18"/>
          <w:szCs w:val="18"/>
        </w:rPr>
        <w:t>siguiente calendario:</w:t>
      </w:r>
    </w:p>
    <w:p w:rsidR="005D5128" w:rsidRPr="00327D98" w:rsidRDefault="005D5128" w:rsidP="005D5128">
      <w:pPr>
        <w:rPr>
          <w:rFonts w:ascii="Arial" w:hAnsi="Arial" w:cs="Arial"/>
          <w:sz w:val="18"/>
          <w:szCs w:val="18"/>
        </w:rPr>
      </w:pPr>
    </w:p>
    <w:p w:rsidR="003217B0" w:rsidRPr="00327D98" w:rsidRDefault="003217B0" w:rsidP="005D5128">
      <w:pPr>
        <w:jc w:val="center"/>
        <w:rPr>
          <w:rFonts w:ascii="Arial" w:hAnsi="Arial" w:cs="Arial"/>
          <w:b/>
          <w:sz w:val="18"/>
          <w:szCs w:val="18"/>
          <w:lang w:val="es-MX"/>
        </w:rPr>
      </w:pPr>
      <w:r w:rsidRPr="00327D98">
        <w:rPr>
          <w:rFonts w:ascii="Arial" w:hAnsi="Arial" w:cs="Arial"/>
          <w:b/>
          <w:sz w:val="18"/>
          <w:szCs w:val="18"/>
          <w:lang w:val="es-MX"/>
        </w:rPr>
        <w:t>PRECONVOCATORIA: (CUANDO APLIQUE)</w:t>
      </w:r>
    </w:p>
    <w:p w:rsidR="003217B0" w:rsidRPr="00327D98" w:rsidRDefault="003217B0" w:rsidP="003217B0">
      <w:pPr>
        <w:rPr>
          <w:rFonts w:ascii="Arial" w:hAnsi="Arial" w:cs="Arial"/>
          <w:sz w:val="18"/>
          <w:szCs w:val="18"/>
          <w:lang w:val="es-MX"/>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3217B0" w:rsidRPr="00327D98" w:rsidTr="00704D1E">
        <w:tc>
          <w:tcPr>
            <w:tcW w:w="126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pStyle w:val="Ttulo2"/>
              <w:rPr>
                <w:rFonts w:ascii="Arial" w:hAnsi="Arial" w:cs="Arial"/>
                <w:sz w:val="18"/>
                <w:szCs w:val="18"/>
              </w:rPr>
            </w:pPr>
            <w:r w:rsidRPr="00327D98">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3217B0" w:rsidP="00704D1E">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3217B0" w:rsidP="00704D1E">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3217B0" w:rsidP="00704D1E">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p>
        </w:tc>
      </w:tr>
      <w:tr w:rsidR="003217B0" w:rsidRPr="00327D98" w:rsidTr="00704D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3217B0" w:rsidRPr="00327D98" w:rsidRDefault="003217B0" w:rsidP="00704D1E">
            <w:pPr>
              <w:rPr>
                <w:rFonts w:ascii="Arial" w:hAnsi="Arial" w:cs="Arial"/>
                <w:b/>
                <w:sz w:val="18"/>
                <w:szCs w:val="18"/>
                <w:lang w:val="es-MX"/>
              </w:rPr>
            </w:pPr>
            <w:r w:rsidRPr="00327D98">
              <w:rPr>
                <w:rFonts w:ascii="Arial" w:hAnsi="Arial" w:cs="Arial"/>
                <w:b/>
                <w:sz w:val="18"/>
                <w:szCs w:val="18"/>
                <w:lang w:val="es-MX"/>
              </w:rPr>
              <w:t>LUGAR:</w:t>
            </w:r>
          </w:p>
        </w:tc>
        <w:tc>
          <w:tcPr>
            <w:tcW w:w="7740" w:type="dxa"/>
            <w:gridSpan w:val="7"/>
            <w:tcBorders>
              <w:top w:val="single" w:sz="4" w:space="0" w:color="auto"/>
            </w:tcBorders>
          </w:tcPr>
          <w:p w:rsidR="003217B0" w:rsidRPr="00327D98" w:rsidRDefault="003217B0" w:rsidP="00704D1E">
            <w:pPr>
              <w:rPr>
                <w:rFonts w:ascii="Arial" w:hAnsi="Arial" w:cs="Arial"/>
                <w:b/>
                <w:sz w:val="18"/>
                <w:szCs w:val="18"/>
                <w:lang w:val="es-MX"/>
              </w:rPr>
            </w:pPr>
            <w:r w:rsidRPr="00327D98">
              <w:rPr>
                <w:rFonts w:ascii="Arial" w:hAnsi="Arial" w:cs="Arial"/>
                <w:b/>
                <w:sz w:val="18"/>
                <w:szCs w:val="18"/>
                <w:lang w:val="es-MX"/>
              </w:rPr>
              <w:t>No aplica.</w:t>
            </w:r>
          </w:p>
        </w:tc>
      </w:tr>
    </w:tbl>
    <w:p w:rsidR="003217B0" w:rsidRPr="00327D98" w:rsidRDefault="003217B0" w:rsidP="003217B0">
      <w:pPr>
        <w:jc w:val="both"/>
        <w:rPr>
          <w:rFonts w:ascii="Arial" w:hAnsi="Arial" w:cs="Arial"/>
          <w:b/>
          <w:sz w:val="18"/>
          <w:szCs w:val="18"/>
          <w:lang w:val="es-MX"/>
        </w:rPr>
      </w:pPr>
    </w:p>
    <w:p w:rsidR="003217B0" w:rsidRPr="00327D98" w:rsidRDefault="000338B7" w:rsidP="003217B0">
      <w:pPr>
        <w:jc w:val="center"/>
        <w:rPr>
          <w:rFonts w:ascii="Arial" w:hAnsi="Arial" w:cs="Arial"/>
          <w:b/>
          <w:sz w:val="18"/>
          <w:szCs w:val="18"/>
          <w:lang w:val="es-MX"/>
        </w:rPr>
      </w:pPr>
      <w:r>
        <w:rPr>
          <w:rFonts w:ascii="Arial" w:hAnsi="Arial" w:cs="Arial"/>
          <w:b/>
          <w:sz w:val="18"/>
          <w:szCs w:val="18"/>
          <w:lang w:val="es-MX"/>
        </w:rPr>
        <w:t xml:space="preserve">CONVOCATORIA O </w:t>
      </w:r>
      <w:r w:rsidR="003217B0" w:rsidRPr="00327D98">
        <w:rPr>
          <w:rFonts w:ascii="Arial" w:hAnsi="Arial" w:cs="Arial"/>
          <w:b/>
          <w:sz w:val="18"/>
          <w:szCs w:val="18"/>
          <w:lang w:val="es-MX"/>
        </w:rPr>
        <w:t xml:space="preserve">INVITACIÓN </w:t>
      </w: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3217B0" w:rsidRPr="00327D98" w:rsidTr="00704D1E">
        <w:tc>
          <w:tcPr>
            <w:tcW w:w="126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pStyle w:val="Ttulo2"/>
              <w:rPr>
                <w:rFonts w:ascii="Arial" w:hAnsi="Arial" w:cs="Arial"/>
                <w:sz w:val="18"/>
                <w:szCs w:val="18"/>
              </w:rPr>
            </w:pPr>
            <w:r w:rsidRPr="00327D98">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431692" w:rsidP="00DD28BF">
            <w:pPr>
              <w:jc w:val="center"/>
              <w:rPr>
                <w:rFonts w:ascii="Arial" w:hAnsi="Arial" w:cs="Arial"/>
                <w:b/>
                <w:sz w:val="18"/>
                <w:szCs w:val="18"/>
                <w:lang w:val="es-MX"/>
              </w:rPr>
            </w:pPr>
            <w:r w:rsidRPr="00327D98">
              <w:rPr>
                <w:rFonts w:ascii="Arial" w:hAnsi="Arial" w:cs="Arial"/>
                <w:b/>
                <w:sz w:val="18"/>
                <w:szCs w:val="18"/>
                <w:lang w:val="es-MX"/>
              </w:rPr>
              <w:t>13</w:t>
            </w: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DD28BF" w:rsidP="00704D1E">
            <w:pPr>
              <w:jc w:val="center"/>
              <w:rPr>
                <w:rFonts w:ascii="Arial" w:hAnsi="Arial" w:cs="Arial"/>
                <w:b/>
                <w:sz w:val="18"/>
                <w:szCs w:val="18"/>
                <w:lang w:val="es-MX"/>
              </w:rPr>
            </w:pPr>
            <w:r>
              <w:rPr>
                <w:rFonts w:ascii="Arial" w:hAnsi="Arial" w:cs="Arial"/>
                <w:b/>
                <w:sz w:val="18"/>
                <w:szCs w:val="18"/>
                <w:lang w:val="es-MX"/>
              </w:rPr>
              <w:t>05</w:t>
            </w: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431692" w:rsidP="00704D1E">
            <w:pPr>
              <w:jc w:val="center"/>
              <w:rPr>
                <w:rFonts w:ascii="Arial" w:hAnsi="Arial" w:cs="Arial"/>
                <w:b/>
                <w:sz w:val="18"/>
                <w:szCs w:val="18"/>
                <w:lang w:val="es-MX"/>
              </w:rPr>
            </w:pPr>
            <w:r w:rsidRPr="00327D98">
              <w:rPr>
                <w:rFonts w:ascii="Arial" w:hAnsi="Arial" w:cs="Arial"/>
                <w:b/>
                <w:sz w:val="18"/>
                <w:szCs w:val="18"/>
                <w:lang w:val="es-MX"/>
              </w:rPr>
              <w:t>2014</w:t>
            </w: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p>
        </w:tc>
      </w:tr>
    </w:tbl>
    <w:p w:rsidR="003217B0" w:rsidRPr="00327D98" w:rsidRDefault="003217B0" w:rsidP="003217B0">
      <w:pPr>
        <w:rPr>
          <w:rFonts w:ascii="Arial" w:hAnsi="Arial" w:cs="Arial"/>
          <w:b/>
          <w:sz w:val="18"/>
          <w:szCs w:val="18"/>
          <w:lang w:val="es-MX"/>
        </w:rPr>
      </w:pPr>
    </w:p>
    <w:p w:rsidR="003217B0" w:rsidRPr="00327D98" w:rsidRDefault="003217B0" w:rsidP="003217B0">
      <w:pPr>
        <w:jc w:val="center"/>
        <w:rPr>
          <w:rFonts w:ascii="Arial" w:hAnsi="Arial" w:cs="Arial"/>
          <w:b/>
          <w:sz w:val="18"/>
          <w:szCs w:val="18"/>
          <w:lang w:val="es-MX"/>
        </w:rPr>
      </w:pPr>
      <w:r w:rsidRPr="00327D98">
        <w:rPr>
          <w:rFonts w:ascii="Arial" w:hAnsi="Arial" w:cs="Arial"/>
          <w:b/>
          <w:sz w:val="18"/>
          <w:szCs w:val="18"/>
          <w:lang w:val="es-MX"/>
        </w:rPr>
        <w:t>VISITA(S) A LAS INSTALACIONES:</w:t>
      </w: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3217B0" w:rsidRPr="004B1086" w:rsidTr="000338B7">
        <w:tc>
          <w:tcPr>
            <w:tcW w:w="126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19</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05</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2014</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10:00</w:t>
            </w:r>
          </w:p>
        </w:tc>
      </w:tr>
      <w:tr w:rsidR="003217B0" w:rsidRPr="004B1086" w:rsidTr="00033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Borders>
              <w:top w:val="single" w:sz="4" w:space="0" w:color="auto"/>
            </w:tcBorders>
          </w:tcPr>
          <w:p w:rsidR="003217B0" w:rsidRPr="00A6312B" w:rsidRDefault="00A6312B" w:rsidP="00704D1E">
            <w:pPr>
              <w:rPr>
                <w:rFonts w:ascii="Arial" w:hAnsi="Arial" w:cs="Arial"/>
                <w:sz w:val="18"/>
                <w:szCs w:val="18"/>
                <w:lang w:val="es-MX"/>
              </w:rPr>
            </w:pPr>
            <w:r w:rsidRPr="00A6312B">
              <w:rPr>
                <w:rFonts w:ascii="Arial" w:hAnsi="Arial" w:cs="Arial"/>
                <w:sz w:val="18"/>
                <w:szCs w:val="18"/>
                <w:lang w:val="es-MX"/>
              </w:rPr>
              <w:t xml:space="preserve">En las instalaciones en donde se llevarán a cabo los servicios. </w:t>
            </w:r>
          </w:p>
        </w:tc>
      </w:tr>
    </w:tbl>
    <w:p w:rsidR="003217B0" w:rsidRPr="004B1086" w:rsidRDefault="003217B0" w:rsidP="003217B0">
      <w:pPr>
        <w:jc w:val="center"/>
        <w:rPr>
          <w:rFonts w:ascii="Arial" w:hAnsi="Arial" w:cs="Arial"/>
          <w:b/>
          <w:sz w:val="18"/>
          <w:szCs w:val="18"/>
          <w:lang w:val="es-MX"/>
        </w:rPr>
      </w:pPr>
    </w:p>
    <w:p w:rsidR="003217B0" w:rsidRPr="004B1086" w:rsidRDefault="003217B0" w:rsidP="003217B0">
      <w:pPr>
        <w:jc w:val="center"/>
        <w:rPr>
          <w:rFonts w:ascii="Arial" w:hAnsi="Arial" w:cs="Arial"/>
          <w:b/>
          <w:sz w:val="18"/>
          <w:szCs w:val="18"/>
          <w:lang w:val="es-MX"/>
        </w:rPr>
      </w:pPr>
      <w:r w:rsidRPr="004B1086">
        <w:rPr>
          <w:rFonts w:ascii="Arial" w:hAnsi="Arial" w:cs="Arial"/>
          <w:b/>
          <w:sz w:val="18"/>
          <w:szCs w:val="18"/>
          <w:lang w:val="es-MX"/>
        </w:rPr>
        <w:t xml:space="preserve">JUNTAS DE ACLARACIONES </w:t>
      </w: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3217B0" w:rsidRPr="004B1086" w:rsidTr="00704D1E">
        <w:tc>
          <w:tcPr>
            <w:tcW w:w="126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22</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05</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431692" w:rsidP="00704D1E">
            <w:pPr>
              <w:jc w:val="center"/>
              <w:rPr>
                <w:rFonts w:ascii="Arial" w:hAnsi="Arial" w:cs="Arial"/>
                <w:b/>
                <w:sz w:val="18"/>
                <w:szCs w:val="18"/>
                <w:lang w:val="es-MX"/>
              </w:rPr>
            </w:pPr>
            <w:r w:rsidRPr="004B1086">
              <w:rPr>
                <w:rFonts w:ascii="Arial" w:hAnsi="Arial" w:cs="Arial"/>
                <w:b/>
                <w:sz w:val="18"/>
                <w:szCs w:val="18"/>
                <w:lang w:val="es-MX"/>
              </w:rPr>
              <w:t>2014</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10:0</w:t>
            </w:r>
            <w:r w:rsidR="003217B0" w:rsidRPr="004B1086">
              <w:rPr>
                <w:rFonts w:ascii="Arial" w:hAnsi="Arial" w:cs="Arial"/>
                <w:b/>
                <w:sz w:val="18"/>
                <w:szCs w:val="18"/>
                <w:lang w:val="es-MX"/>
              </w:rPr>
              <w:t>0</w:t>
            </w:r>
          </w:p>
        </w:tc>
      </w:tr>
      <w:tr w:rsidR="003217B0" w:rsidRPr="004B1086" w:rsidTr="00704D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Borders>
              <w:top w:val="single" w:sz="4" w:space="0" w:color="auto"/>
            </w:tcBorders>
          </w:tcPr>
          <w:p w:rsidR="003217B0" w:rsidRPr="004B1086" w:rsidRDefault="005D5128" w:rsidP="005D5128">
            <w:pPr>
              <w:jc w:val="both"/>
              <w:rPr>
                <w:rFonts w:ascii="Arial" w:hAnsi="Arial" w:cs="Arial"/>
                <w:sz w:val="18"/>
                <w:szCs w:val="18"/>
                <w:lang w:val="es-MX"/>
              </w:rPr>
            </w:pPr>
            <w:r w:rsidRPr="004B1086">
              <w:rPr>
                <w:rFonts w:ascii="Arial" w:hAnsi="Arial" w:cs="Arial"/>
                <w:sz w:val="18"/>
                <w:szCs w:val="18"/>
                <w:lang w:val="es-MX"/>
              </w:rPr>
              <w:t xml:space="preserve">La junta de aclaraciones </w:t>
            </w:r>
            <w:r w:rsidRPr="004B1086">
              <w:rPr>
                <w:rFonts w:ascii="Arial" w:hAnsi="Arial" w:cs="Arial"/>
                <w:color w:val="000000" w:themeColor="text1"/>
                <w:sz w:val="18"/>
                <w:szCs w:val="18"/>
                <w:lang w:val="es-MX"/>
              </w:rPr>
              <w:t xml:space="preserve">se realizará de manera presencial </w:t>
            </w:r>
            <w:r w:rsidRPr="004B1086">
              <w:rPr>
                <w:rFonts w:ascii="Arial" w:hAnsi="Arial" w:cs="Arial"/>
                <w:sz w:val="18"/>
                <w:szCs w:val="18"/>
                <w:lang w:val="es-MX"/>
              </w:rPr>
              <w:t xml:space="preserve">y a través de COMPRANET </w:t>
            </w:r>
            <w:r w:rsidRPr="004B1086">
              <w:rPr>
                <w:rFonts w:ascii="Arial" w:hAnsi="Arial" w:cs="Arial"/>
                <w:color w:val="000000" w:themeColor="text1"/>
                <w:sz w:val="18"/>
                <w:szCs w:val="18"/>
                <w:lang w:val="es-MX"/>
              </w:rPr>
              <w:t>en la Sala de Licitaciones de la Administración Portuaria Integral de Dos Bocas, S.A. de C.V.</w:t>
            </w:r>
          </w:p>
        </w:tc>
      </w:tr>
    </w:tbl>
    <w:p w:rsidR="003217B0" w:rsidRPr="004B1086" w:rsidRDefault="003217B0" w:rsidP="003217B0">
      <w:pPr>
        <w:jc w:val="center"/>
        <w:rPr>
          <w:rFonts w:ascii="Arial" w:hAnsi="Arial" w:cs="Arial"/>
          <w:b/>
          <w:sz w:val="18"/>
          <w:szCs w:val="18"/>
          <w:lang w:val="es-MX"/>
        </w:rPr>
      </w:pPr>
    </w:p>
    <w:p w:rsidR="003217B0" w:rsidRPr="004B1086" w:rsidRDefault="003217B0" w:rsidP="003217B0">
      <w:pPr>
        <w:jc w:val="center"/>
        <w:rPr>
          <w:rFonts w:ascii="Arial" w:hAnsi="Arial" w:cs="Arial"/>
          <w:b/>
          <w:sz w:val="18"/>
          <w:szCs w:val="18"/>
          <w:lang w:val="es-MX"/>
        </w:rPr>
      </w:pPr>
      <w:r w:rsidRPr="004B1086">
        <w:rPr>
          <w:rFonts w:ascii="Arial" w:hAnsi="Arial" w:cs="Arial"/>
          <w:b/>
          <w:sz w:val="18"/>
          <w:szCs w:val="18"/>
          <w:lang w:val="es-MX"/>
        </w:rPr>
        <w:t xml:space="preserve">ACTO DE PRESENTACIÓN Y APERTURA DE PROPOSICIONES: </w:t>
      </w: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7"/>
        <w:gridCol w:w="1253"/>
      </w:tblGrid>
      <w:tr w:rsidR="003217B0" w:rsidRPr="004B1086" w:rsidTr="00704D1E">
        <w:tc>
          <w:tcPr>
            <w:tcW w:w="126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shd w:val="clear" w:color="auto" w:fill="DDD9C3"/>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28</w:t>
            </w:r>
          </w:p>
        </w:tc>
        <w:tc>
          <w:tcPr>
            <w:tcW w:w="900" w:type="dxa"/>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440" w:type="dxa"/>
            <w:shd w:val="clear" w:color="auto" w:fill="DDD9C3"/>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05</w:t>
            </w:r>
          </w:p>
        </w:tc>
        <w:tc>
          <w:tcPr>
            <w:tcW w:w="108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AÑO:</w:t>
            </w:r>
          </w:p>
        </w:tc>
        <w:tc>
          <w:tcPr>
            <w:tcW w:w="1080" w:type="dxa"/>
            <w:shd w:val="clear" w:color="auto" w:fill="DDD9C3"/>
          </w:tcPr>
          <w:p w:rsidR="003217B0" w:rsidRPr="004B1086" w:rsidRDefault="00431692" w:rsidP="00704D1E">
            <w:pPr>
              <w:rPr>
                <w:rFonts w:ascii="Arial" w:hAnsi="Arial" w:cs="Arial"/>
                <w:b/>
                <w:sz w:val="18"/>
                <w:szCs w:val="18"/>
                <w:lang w:val="es-MX"/>
              </w:rPr>
            </w:pPr>
            <w:r w:rsidRPr="004B1086">
              <w:rPr>
                <w:rFonts w:ascii="Arial" w:hAnsi="Arial" w:cs="Arial"/>
                <w:b/>
                <w:sz w:val="18"/>
                <w:szCs w:val="18"/>
                <w:lang w:val="es-MX"/>
              </w:rPr>
              <w:t>2014</w:t>
            </w:r>
          </w:p>
        </w:tc>
        <w:tc>
          <w:tcPr>
            <w:tcW w:w="907"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HORA:</w:t>
            </w:r>
          </w:p>
        </w:tc>
        <w:tc>
          <w:tcPr>
            <w:tcW w:w="1253" w:type="dxa"/>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10:0</w:t>
            </w:r>
            <w:r w:rsidR="003217B0" w:rsidRPr="004B1086">
              <w:rPr>
                <w:rFonts w:ascii="Arial" w:hAnsi="Arial" w:cs="Arial"/>
                <w:b/>
                <w:sz w:val="18"/>
                <w:szCs w:val="18"/>
                <w:lang w:val="es-MX"/>
              </w:rPr>
              <w:t>0</w:t>
            </w:r>
          </w:p>
        </w:tc>
      </w:tr>
      <w:tr w:rsidR="003217B0" w:rsidRPr="004B1086" w:rsidTr="00704D1E">
        <w:tc>
          <w:tcPr>
            <w:tcW w:w="1260" w:type="dxa"/>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Pr>
          <w:p w:rsidR="003217B0" w:rsidRPr="004B1086" w:rsidRDefault="00D77959" w:rsidP="005D5128">
            <w:pPr>
              <w:jc w:val="both"/>
              <w:rPr>
                <w:rFonts w:ascii="Arial" w:hAnsi="Arial" w:cs="Arial"/>
                <w:sz w:val="18"/>
                <w:szCs w:val="18"/>
                <w:lang w:val="es-MX"/>
              </w:rPr>
            </w:pPr>
            <w:r>
              <w:rPr>
                <w:rFonts w:ascii="Arial" w:hAnsi="Arial" w:cs="Arial"/>
                <w:sz w:val="18"/>
                <w:szCs w:val="18"/>
                <w:lang w:val="es-MX"/>
              </w:rPr>
              <w:t xml:space="preserve">El acto de presentación y apertura de proposiciones </w:t>
            </w:r>
            <w:r w:rsidR="005D5128" w:rsidRPr="004B1086">
              <w:rPr>
                <w:rFonts w:ascii="Arial" w:hAnsi="Arial" w:cs="Arial"/>
                <w:color w:val="000000" w:themeColor="text1"/>
                <w:sz w:val="18"/>
                <w:szCs w:val="18"/>
                <w:lang w:val="es-MX"/>
              </w:rPr>
              <w:t xml:space="preserve">se realizará de manera presencial </w:t>
            </w:r>
            <w:r w:rsidR="005D5128" w:rsidRPr="004B1086">
              <w:rPr>
                <w:rFonts w:ascii="Arial" w:hAnsi="Arial" w:cs="Arial"/>
                <w:sz w:val="18"/>
                <w:szCs w:val="18"/>
                <w:lang w:val="es-MX"/>
              </w:rPr>
              <w:t xml:space="preserve">y a través de COMPRANET </w:t>
            </w:r>
            <w:r w:rsidR="005D5128" w:rsidRPr="004B1086">
              <w:rPr>
                <w:rFonts w:ascii="Arial" w:hAnsi="Arial" w:cs="Arial"/>
                <w:color w:val="000000" w:themeColor="text1"/>
                <w:sz w:val="18"/>
                <w:szCs w:val="18"/>
                <w:lang w:val="es-MX"/>
              </w:rPr>
              <w:t>en la Sala de Licitaciones de la Administración Portuaria Integral de Dos Bocas, S.A. de C.V.</w:t>
            </w:r>
          </w:p>
        </w:tc>
      </w:tr>
    </w:tbl>
    <w:p w:rsidR="003217B0" w:rsidRPr="004B1086" w:rsidRDefault="003217B0" w:rsidP="003217B0">
      <w:pPr>
        <w:jc w:val="center"/>
        <w:rPr>
          <w:rFonts w:ascii="Arial" w:hAnsi="Arial" w:cs="Arial"/>
          <w:b/>
          <w:sz w:val="18"/>
          <w:szCs w:val="18"/>
          <w:lang w:val="es-MX"/>
        </w:rPr>
      </w:pPr>
    </w:p>
    <w:p w:rsidR="003217B0" w:rsidRPr="004B1086" w:rsidRDefault="003217B0" w:rsidP="003217B0">
      <w:pPr>
        <w:jc w:val="center"/>
        <w:rPr>
          <w:rFonts w:ascii="Arial" w:hAnsi="Arial" w:cs="Arial"/>
          <w:b/>
          <w:sz w:val="18"/>
          <w:szCs w:val="18"/>
          <w:lang w:val="es-MX"/>
        </w:rPr>
      </w:pPr>
      <w:r w:rsidRPr="004B1086">
        <w:rPr>
          <w:rFonts w:ascii="Arial" w:hAnsi="Arial" w:cs="Arial"/>
          <w:b/>
          <w:sz w:val="18"/>
          <w:szCs w:val="18"/>
          <w:lang w:val="es-MX"/>
        </w:rPr>
        <w:t xml:space="preserve">ACTO DE NOTIFICACIÓN DE FALLO: </w:t>
      </w: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3217B0" w:rsidRPr="004B1086" w:rsidTr="00704D1E">
        <w:tc>
          <w:tcPr>
            <w:tcW w:w="126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shd w:val="clear" w:color="auto" w:fill="DDD9C3"/>
          </w:tcPr>
          <w:p w:rsidR="003217B0" w:rsidRPr="004B1086" w:rsidRDefault="00431692" w:rsidP="00704D1E">
            <w:pPr>
              <w:jc w:val="center"/>
              <w:rPr>
                <w:rFonts w:ascii="Arial" w:hAnsi="Arial" w:cs="Arial"/>
                <w:b/>
                <w:sz w:val="18"/>
                <w:szCs w:val="18"/>
                <w:lang w:val="es-MX"/>
              </w:rPr>
            </w:pPr>
            <w:r w:rsidRPr="004B1086">
              <w:rPr>
                <w:rFonts w:ascii="Arial" w:hAnsi="Arial" w:cs="Arial"/>
                <w:b/>
                <w:sz w:val="18"/>
                <w:szCs w:val="18"/>
                <w:lang w:val="es-MX"/>
              </w:rPr>
              <w:t>02</w:t>
            </w:r>
          </w:p>
        </w:tc>
        <w:tc>
          <w:tcPr>
            <w:tcW w:w="900" w:type="dxa"/>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440" w:type="dxa"/>
            <w:shd w:val="clear" w:color="auto" w:fill="DDD9C3"/>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06</w:t>
            </w:r>
          </w:p>
        </w:tc>
        <w:tc>
          <w:tcPr>
            <w:tcW w:w="108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AÑO:</w:t>
            </w:r>
          </w:p>
        </w:tc>
        <w:tc>
          <w:tcPr>
            <w:tcW w:w="1080" w:type="dxa"/>
            <w:shd w:val="clear" w:color="auto" w:fill="DDD9C3"/>
          </w:tcPr>
          <w:p w:rsidR="003217B0" w:rsidRPr="004B1086" w:rsidRDefault="00431692" w:rsidP="00704D1E">
            <w:pPr>
              <w:jc w:val="center"/>
              <w:rPr>
                <w:rFonts w:ascii="Arial" w:hAnsi="Arial" w:cs="Arial"/>
                <w:b/>
                <w:sz w:val="18"/>
                <w:szCs w:val="18"/>
                <w:lang w:val="es-MX"/>
              </w:rPr>
            </w:pPr>
            <w:r w:rsidRPr="004B1086">
              <w:rPr>
                <w:rFonts w:ascii="Arial" w:hAnsi="Arial" w:cs="Arial"/>
                <w:b/>
                <w:sz w:val="18"/>
                <w:szCs w:val="18"/>
                <w:lang w:val="es-MX"/>
              </w:rPr>
              <w:t>2014</w:t>
            </w:r>
          </w:p>
        </w:tc>
        <w:tc>
          <w:tcPr>
            <w:tcW w:w="90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HORA:</w:t>
            </w:r>
          </w:p>
        </w:tc>
        <w:tc>
          <w:tcPr>
            <w:tcW w:w="1260" w:type="dxa"/>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13</w:t>
            </w:r>
            <w:r w:rsidR="003217B0" w:rsidRPr="004B1086">
              <w:rPr>
                <w:rFonts w:ascii="Arial" w:hAnsi="Arial" w:cs="Arial"/>
                <w:b/>
                <w:sz w:val="18"/>
                <w:szCs w:val="18"/>
                <w:lang w:val="es-MX"/>
              </w:rPr>
              <w:t>:00</w:t>
            </w:r>
          </w:p>
        </w:tc>
      </w:tr>
      <w:tr w:rsidR="003217B0" w:rsidRPr="004B1086" w:rsidTr="00704D1E">
        <w:tc>
          <w:tcPr>
            <w:tcW w:w="1260" w:type="dxa"/>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Pr>
          <w:p w:rsidR="003217B0" w:rsidRPr="004B1086" w:rsidRDefault="00D77959" w:rsidP="00D77959">
            <w:pPr>
              <w:jc w:val="both"/>
              <w:rPr>
                <w:rFonts w:ascii="Arial" w:hAnsi="Arial" w:cs="Arial"/>
                <w:sz w:val="18"/>
                <w:szCs w:val="18"/>
                <w:lang w:val="es-MX"/>
              </w:rPr>
            </w:pPr>
            <w:r w:rsidRPr="00D77959">
              <w:rPr>
                <w:rFonts w:ascii="Arial" w:hAnsi="Arial" w:cs="Arial"/>
                <w:sz w:val="18"/>
                <w:szCs w:val="18"/>
                <w:lang w:val="es-MX"/>
              </w:rPr>
              <w:t xml:space="preserve">El acto de notificación del fallo </w:t>
            </w:r>
            <w:r w:rsidR="005D5128" w:rsidRPr="00D77959">
              <w:rPr>
                <w:rFonts w:ascii="Arial" w:hAnsi="Arial" w:cs="Arial"/>
                <w:color w:val="000000" w:themeColor="text1"/>
                <w:sz w:val="18"/>
                <w:szCs w:val="18"/>
                <w:lang w:val="es-MX"/>
              </w:rPr>
              <w:t>se realizará</w:t>
            </w:r>
            <w:r w:rsidR="005D5128" w:rsidRPr="004B1086">
              <w:rPr>
                <w:rFonts w:ascii="Arial" w:hAnsi="Arial" w:cs="Arial"/>
                <w:color w:val="000000" w:themeColor="text1"/>
                <w:sz w:val="18"/>
                <w:szCs w:val="18"/>
                <w:lang w:val="es-MX"/>
              </w:rPr>
              <w:t xml:space="preserve"> de manera presencial </w:t>
            </w:r>
            <w:r w:rsidR="005D5128" w:rsidRPr="004B1086">
              <w:rPr>
                <w:rFonts w:ascii="Arial" w:hAnsi="Arial" w:cs="Arial"/>
                <w:sz w:val="18"/>
                <w:szCs w:val="18"/>
                <w:lang w:val="es-MX"/>
              </w:rPr>
              <w:t xml:space="preserve">y a través de COMPRANET </w:t>
            </w:r>
            <w:r w:rsidR="005D5128" w:rsidRPr="004B1086">
              <w:rPr>
                <w:rFonts w:ascii="Arial" w:hAnsi="Arial" w:cs="Arial"/>
                <w:color w:val="000000" w:themeColor="text1"/>
                <w:sz w:val="18"/>
                <w:szCs w:val="18"/>
                <w:lang w:val="es-MX"/>
              </w:rPr>
              <w:t>en la Sala de Licitaciones de la Administración Portuaria Integral de Dos Bocas, S.A. de C.V.</w:t>
            </w:r>
          </w:p>
        </w:tc>
      </w:tr>
    </w:tbl>
    <w:p w:rsidR="003217B0" w:rsidRPr="004B1086" w:rsidRDefault="003217B0" w:rsidP="003217B0">
      <w:pPr>
        <w:jc w:val="center"/>
        <w:rPr>
          <w:rFonts w:ascii="Arial" w:hAnsi="Arial" w:cs="Arial"/>
          <w:b/>
          <w:sz w:val="18"/>
          <w:szCs w:val="18"/>
          <w:lang w:val="es-MX"/>
        </w:rPr>
      </w:pPr>
    </w:p>
    <w:p w:rsidR="003217B0" w:rsidRPr="004B1086" w:rsidRDefault="003217B0" w:rsidP="003217B0">
      <w:pPr>
        <w:jc w:val="center"/>
        <w:rPr>
          <w:rFonts w:ascii="Arial" w:hAnsi="Arial" w:cs="Arial"/>
          <w:b/>
          <w:sz w:val="18"/>
          <w:szCs w:val="18"/>
          <w:lang w:val="es-MX"/>
        </w:rPr>
      </w:pPr>
      <w:r w:rsidRPr="004B1086">
        <w:rPr>
          <w:rFonts w:ascii="Arial" w:hAnsi="Arial" w:cs="Arial"/>
          <w:b/>
          <w:sz w:val="18"/>
          <w:szCs w:val="18"/>
          <w:lang w:val="es-MX"/>
        </w:rPr>
        <w:t>FECHA ESTIMADA DE FORMALIZACION DE CONTRATO: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3217B0" w:rsidRPr="004B1086" w:rsidTr="00704D1E">
        <w:tc>
          <w:tcPr>
            <w:tcW w:w="126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shd w:val="clear" w:color="auto" w:fill="DDD9C3"/>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06</w:t>
            </w:r>
          </w:p>
        </w:tc>
        <w:tc>
          <w:tcPr>
            <w:tcW w:w="900" w:type="dxa"/>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440" w:type="dxa"/>
            <w:shd w:val="clear" w:color="auto" w:fill="DDD9C3"/>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06</w:t>
            </w:r>
          </w:p>
        </w:tc>
        <w:tc>
          <w:tcPr>
            <w:tcW w:w="108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AÑO:</w:t>
            </w:r>
          </w:p>
        </w:tc>
        <w:tc>
          <w:tcPr>
            <w:tcW w:w="1080" w:type="dxa"/>
            <w:shd w:val="clear" w:color="auto" w:fill="DDD9C3"/>
          </w:tcPr>
          <w:p w:rsidR="003217B0" w:rsidRPr="004B1086" w:rsidRDefault="00431692" w:rsidP="00704D1E">
            <w:pPr>
              <w:jc w:val="center"/>
              <w:rPr>
                <w:rFonts w:ascii="Arial" w:hAnsi="Arial" w:cs="Arial"/>
                <w:b/>
                <w:sz w:val="18"/>
                <w:szCs w:val="18"/>
                <w:lang w:val="es-MX"/>
              </w:rPr>
            </w:pPr>
            <w:r w:rsidRPr="004B1086">
              <w:rPr>
                <w:rFonts w:ascii="Arial" w:hAnsi="Arial" w:cs="Arial"/>
                <w:b/>
                <w:sz w:val="18"/>
                <w:szCs w:val="18"/>
                <w:lang w:val="es-MX"/>
              </w:rPr>
              <w:t>2014</w:t>
            </w:r>
          </w:p>
        </w:tc>
        <w:tc>
          <w:tcPr>
            <w:tcW w:w="90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HORA:</w:t>
            </w:r>
          </w:p>
        </w:tc>
        <w:tc>
          <w:tcPr>
            <w:tcW w:w="1260" w:type="dxa"/>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10:00</w:t>
            </w:r>
          </w:p>
        </w:tc>
      </w:tr>
      <w:tr w:rsidR="003217B0" w:rsidRPr="004B1086" w:rsidTr="00704D1E">
        <w:tc>
          <w:tcPr>
            <w:tcW w:w="1260" w:type="dxa"/>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Pr>
          <w:p w:rsidR="003217B0" w:rsidRPr="004B1086" w:rsidRDefault="003217B0" w:rsidP="005D5128">
            <w:pPr>
              <w:jc w:val="both"/>
              <w:rPr>
                <w:rFonts w:ascii="Arial" w:hAnsi="Arial" w:cs="Arial"/>
                <w:sz w:val="18"/>
                <w:szCs w:val="18"/>
                <w:lang w:val="es-MX"/>
              </w:rPr>
            </w:pPr>
            <w:r w:rsidRPr="004B1086">
              <w:rPr>
                <w:rFonts w:ascii="Arial" w:hAnsi="Arial" w:cs="Arial"/>
                <w:sz w:val="18"/>
                <w:szCs w:val="18"/>
                <w:lang w:val="es-MX"/>
              </w:rPr>
              <w:t>Sala de Licitaciones de la Administración Portuaria Integral de Dos Bocas, S.A. de C.V.</w:t>
            </w:r>
          </w:p>
        </w:tc>
      </w:tr>
    </w:tbl>
    <w:p w:rsidR="003217B0" w:rsidRPr="0036772A" w:rsidRDefault="003217B0" w:rsidP="003217B0">
      <w:pPr>
        <w:ind w:left="142"/>
        <w:jc w:val="both"/>
        <w:rPr>
          <w:rFonts w:ascii="Arial" w:hAnsi="Arial" w:cs="Arial"/>
          <w:sz w:val="18"/>
          <w:szCs w:val="18"/>
          <w:lang w:val="es-MX"/>
        </w:rPr>
      </w:pPr>
    </w:p>
    <w:p w:rsidR="003217B0" w:rsidRPr="0036772A" w:rsidRDefault="003217B0" w:rsidP="003217B0">
      <w:pPr>
        <w:ind w:left="142"/>
        <w:jc w:val="both"/>
        <w:rPr>
          <w:rFonts w:ascii="Arial" w:hAnsi="Arial" w:cs="Arial"/>
          <w:sz w:val="18"/>
          <w:szCs w:val="18"/>
          <w:lang w:val="es-MX"/>
        </w:rPr>
      </w:pPr>
    </w:p>
    <w:p w:rsidR="003217B0" w:rsidRPr="005D5128" w:rsidRDefault="003217B0" w:rsidP="003217B0">
      <w:pPr>
        <w:jc w:val="both"/>
        <w:rPr>
          <w:rFonts w:ascii="Arial" w:hAnsi="Arial" w:cs="Arial"/>
          <w:color w:val="FF0000"/>
          <w:lang w:val="es-MX"/>
        </w:rPr>
      </w:pPr>
      <w:r w:rsidRPr="005D5128">
        <w:rPr>
          <w:rFonts w:ascii="Arial" w:hAnsi="Arial" w:cs="Arial"/>
          <w:color w:val="FF0000"/>
          <w:lang w:val="es-MX"/>
        </w:rPr>
        <w:br w:type="page"/>
      </w:r>
    </w:p>
    <w:p w:rsidR="003217B0" w:rsidRPr="00EC0CE1" w:rsidRDefault="003217B0" w:rsidP="00133BF3">
      <w:pPr>
        <w:pStyle w:val="Ttulo"/>
        <w:pBdr>
          <w:top w:val="none" w:sz="0" w:space="0" w:color="auto"/>
          <w:left w:val="none" w:sz="0" w:space="0" w:color="auto"/>
          <w:bottom w:val="none" w:sz="0" w:space="0" w:color="auto"/>
          <w:right w:val="none" w:sz="0" w:space="0" w:color="auto"/>
        </w:pBdr>
        <w:jc w:val="left"/>
        <w:rPr>
          <w:rFonts w:cs="Arial"/>
          <w:sz w:val="18"/>
          <w:szCs w:val="18"/>
        </w:rPr>
      </w:pPr>
      <w:r w:rsidRPr="00EC0CE1">
        <w:rPr>
          <w:rFonts w:cs="Arial"/>
          <w:sz w:val="18"/>
          <w:szCs w:val="18"/>
        </w:rPr>
        <w:lastRenderedPageBreak/>
        <w:t>2.2.</w:t>
      </w:r>
      <w:r w:rsidRPr="00EC0CE1">
        <w:rPr>
          <w:rFonts w:cs="Arial"/>
          <w:sz w:val="18"/>
          <w:szCs w:val="18"/>
        </w:rPr>
        <w:tab/>
        <w:t xml:space="preserve">DESCRIPCIÓN DETALLADA DE LOS </w:t>
      </w:r>
      <w:r w:rsidR="00D33595">
        <w:rPr>
          <w:rFonts w:cs="Arial"/>
          <w:sz w:val="18"/>
          <w:szCs w:val="18"/>
        </w:rPr>
        <w:t>SERVICIOS</w:t>
      </w:r>
      <w:r w:rsidR="00F566D1">
        <w:rPr>
          <w:rFonts w:cs="Arial"/>
          <w:sz w:val="18"/>
          <w:szCs w:val="18"/>
        </w:rPr>
        <w:t>.</w:t>
      </w:r>
    </w:p>
    <w:p w:rsidR="003217B0" w:rsidRPr="00EC0CE1" w:rsidRDefault="003217B0" w:rsidP="00133BF3">
      <w:pPr>
        <w:ind w:left="1080"/>
        <w:rPr>
          <w:rFonts w:ascii="Arial" w:hAnsi="Arial" w:cs="Arial"/>
          <w:bCs/>
          <w:sz w:val="18"/>
          <w:szCs w:val="18"/>
        </w:rPr>
      </w:pPr>
    </w:p>
    <w:p w:rsidR="00154A73" w:rsidRDefault="00154A73" w:rsidP="00133BF3">
      <w:pPr>
        <w:pStyle w:val="Textoindependiente"/>
        <w:spacing w:after="0"/>
        <w:jc w:val="both"/>
        <w:rPr>
          <w:rFonts w:ascii="Arial" w:hAnsi="Arial" w:cs="Arial"/>
          <w:sz w:val="18"/>
          <w:szCs w:val="18"/>
        </w:rPr>
      </w:pPr>
      <w:r w:rsidRPr="00AB4AFA">
        <w:rPr>
          <w:rFonts w:ascii="Arial" w:hAnsi="Arial" w:cs="Arial"/>
          <w:b/>
          <w:sz w:val="18"/>
          <w:szCs w:val="18"/>
        </w:rPr>
        <w:t>CONTRATACIÓN DEL SERVICIO DE ARRENDAMIENTO DEL CIRCUI</w:t>
      </w:r>
      <w:r>
        <w:rPr>
          <w:rFonts w:ascii="Arial" w:hAnsi="Arial" w:cs="Arial"/>
          <w:b/>
          <w:sz w:val="18"/>
          <w:szCs w:val="18"/>
        </w:rPr>
        <w:t>TO CERRADO DE TELEVISIÓN (CCTV), PARA LAS INSTALACIONES DE LA ADMINISTRACIÓN PORTUARIA INTEGRAL DE DOS BOCAS S.A. DE C.V.</w:t>
      </w:r>
      <w:r>
        <w:rPr>
          <w:rFonts w:ascii="Arial" w:hAnsi="Arial" w:cs="Arial"/>
          <w:sz w:val="18"/>
          <w:szCs w:val="18"/>
        </w:rPr>
        <w:t xml:space="preserve">, descritos en el ANEXO 1 </w:t>
      </w:r>
      <w:r w:rsidRPr="00F52E50">
        <w:rPr>
          <w:rFonts w:ascii="Arial" w:hAnsi="Arial" w:cs="Arial"/>
          <w:sz w:val="18"/>
          <w:szCs w:val="18"/>
        </w:rPr>
        <w:t>de esta CONVOCATORIA.</w:t>
      </w:r>
    </w:p>
    <w:p w:rsidR="003217B0" w:rsidRPr="00EC0CE1" w:rsidRDefault="003217B0" w:rsidP="00133BF3">
      <w:pPr>
        <w:rPr>
          <w:rFonts w:ascii="Arial" w:hAnsi="Arial" w:cs="Arial"/>
          <w:sz w:val="18"/>
          <w:szCs w:val="18"/>
        </w:rPr>
      </w:pPr>
    </w:p>
    <w:p w:rsidR="003217B0" w:rsidRPr="00EC0CE1" w:rsidRDefault="003217B0" w:rsidP="00133BF3">
      <w:pPr>
        <w:rPr>
          <w:rFonts w:ascii="Arial" w:hAnsi="Arial" w:cs="Arial"/>
          <w:b/>
          <w:sz w:val="18"/>
          <w:szCs w:val="18"/>
        </w:rPr>
      </w:pPr>
      <w:r w:rsidRPr="00EC0CE1">
        <w:rPr>
          <w:rFonts w:ascii="Arial" w:hAnsi="Arial" w:cs="Arial"/>
          <w:b/>
          <w:sz w:val="18"/>
          <w:szCs w:val="18"/>
        </w:rPr>
        <w:t>2.3</w:t>
      </w:r>
      <w:r w:rsidRPr="00EC0CE1">
        <w:rPr>
          <w:rFonts w:ascii="Arial" w:hAnsi="Arial" w:cs="Arial"/>
          <w:b/>
          <w:sz w:val="18"/>
          <w:szCs w:val="18"/>
        </w:rPr>
        <w:tab/>
        <w:t>ANEXO 1 DE LA CONVOCATORIA.</w:t>
      </w:r>
    </w:p>
    <w:p w:rsidR="003217B0" w:rsidRPr="00EC0CE1" w:rsidRDefault="003217B0" w:rsidP="00133BF3">
      <w:pPr>
        <w:rPr>
          <w:rFonts w:ascii="Arial" w:hAnsi="Arial" w:cs="Arial"/>
          <w:b/>
          <w:sz w:val="18"/>
          <w:szCs w:val="18"/>
        </w:rPr>
      </w:pPr>
    </w:p>
    <w:p w:rsidR="003217B0" w:rsidRPr="00EC0CE1" w:rsidRDefault="003217B0" w:rsidP="00133BF3">
      <w:pPr>
        <w:jc w:val="center"/>
        <w:rPr>
          <w:rFonts w:ascii="Arial" w:hAnsi="Arial" w:cs="Arial"/>
          <w:b/>
          <w:sz w:val="18"/>
          <w:szCs w:val="18"/>
        </w:rPr>
      </w:pPr>
      <w:r w:rsidRPr="00EC0CE1">
        <w:rPr>
          <w:rFonts w:ascii="Arial" w:hAnsi="Arial" w:cs="Arial"/>
          <w:b/>
          <w:sz w:val="18"/>
          <w:szCs w:val="18"/>
        </w:rPr>
        <w:t>A N E X O     1</w:t>
      </w:r>
    </w:p>
    <w:p w:rsidR="003217B0" w:rsidRPr="00EC0CE1" w:rsidRDefault="003217B0" w:rsidP="00133BF3">
      <w:pPr>
        <w:pStyle w:val="Piedepgina"/>
        <w:rPr>
          <w:rFonts w:ascii="Arial" w:hAnsi="Arial" w:cs="Arial"/>
          <w:sz w:val="18"/>
          <w:szCs w:val="18"/>
        </w:rPr>
      </w:pPr>
    </w:p>
    <w:p w:rsidR="003217B0" w:rsidRPr="00EC0CE1" w:rsidRDefault="003217B0" w:rsidP="00133BF3">
      <w:pPr>
        <w:pStyle w:val="Ttulo"/>
        <w:pBdr>
          <w:top w:val="none" w:sz="0" w:space="0" w:color="auto"/>
          <w:left w:val="none" w:sz="0" w:space="0" w:color="auto"/>
          <w:bottom w:val="none" w:sz="0" w:space="0" w:color="auto"/>
          <w:right w:val="none" w:sz="0" w:space="0" w:color="auto"/>
        </w:pBdr>
        <w:rPr>
          <w:rFonts w:cs="Arial"/>
          <w:sz w:val="18"/>
          <w:szCs w:val="18"/>
          <w:u w:val="single"/>
        </w:rPr>
      </w:pPr>
      <w:r w:rsidRPr="00EC0CE1">
        <w:rPr>
          <w:rFonts w:cs="Arial"/>
          <w:sz w:val="18"/>
          <w:szCs w:val="18"/>
          <w:u w:val="single"/>
        </w:rPr>
        <w:t xml:space="preserve">DESCRIPCIÓN DETALLADA DE LOS </w:t>
      </w:r>
      <w:r w:rsidR="00D33595">
        <w:rPr>
          <w:rFonts w:cs="Arial"/>
          <w:sz w:val="18"/>
          <w:szCs w:val="18"/>
          <w:u w:val="single"/>
        </w:rPr>
        <w:t>SERVICIOS</w:t>
      </w:r>
    </w:p>
    <w:p w:rsidR="003217B0" w:rsidRDefault="003217B0" w:rsidP="00154A73">
      <w:pPr>
        <w:pStyle w:val="Ttulo"/>
        <w:pBdr>
          <w:top w:val="none" w:sz="0" w:space="0" w:color="auto"/>
          <w:left w:val="none" w:sz="0" w:space="0" w:color="auto"/>
          <w:bottom w:val="none" w:sz="0" w:space="0" w:color="auto"/>
          <w:right w:val="none" w:sz="0" w:space="0" w:color="auto"/>
        </w:pBdr>
        <w:jc w:val="both"/>
        <w:rPr>
          <w:rFonts w:cs="Arial"/>
          <w:sz w:val="18"/>
          <w:szCs w:val="18"/>
          <w:u w:val="single"/>
        </w:rPr>
      </w:pPr>
    </w:p>
    <w:p w:rsidR="00154A73" w:rsidRDefault="00154A73" w:rsidP="00154A73">
      <w:pPr>
        <w:pStyle w:val="Ttulo"/>
        <w:pBdr>
          <w:top w:val="none" w:sz="0" w:space="0" w:color="auto"/>
          <w:left w:val="none" w:sz="0" w:space="0" w:color="auto"/>
          <w:bottom w:val="none" w:sz="0" w:space="0" w:color="auto"/>
          <w:right w:val="none" w:sz="0" w:space="0" w:color="auto"/>
        </w:pBdr>
        <w:jc w:val="both"/>
        <w:rPr>
          <w:rFonts w:cs="Arial"/>
          <w:sz w:val="18"/>
          <w:szCs w:val="18"/>
          <w:u w:val="single"/>
        </w:rPr>
      </w:pPr>
    </w:p>
    <w:tbl>
      <w:tblPr>
        <w:tblStyle w:val="Tablaconcuadrcula"/>
        <w:tblpPr w:leftFromText="141" w:rightFromText="141" w:vertAnchor="text" w:horzAnchor="margin" w:tblpY="131"/>
        <w:tblW w:w="0" w:type="auto"/>
        <w:tblLook w:val="04A0" w:firstRow="1" w:lastRow="0" w:firstColumn="1" w:lastColumn="0" w:noHBand="0" w:noVBand="1"/>
      </w:tblPr>
      <w:tblGrid>
        <w:gridCol w:w="956"/>
        <w:gridCol w:w="7872"/>
      </w:tblGrid>
      <w:tr w:rsidR="00DF5B8A" w:rsidRPr="007108BA" w:rsidTr="007108BA">
        <w:tc>
          <w:tcPr>
            <w:tcW w:w="956" w:type="dxa"/>
            <w:shd w:val="clear" w:color="auto" w:fill="D9D9D9" w:themeFill="background1" w:themeFillShade="D9"/>
          </w:tcPr>
          <w:p w:rsidR="00DF5B8A" w:rsidRPr="007108BA" w:rsidRDefault="00DF5B8A" w:rsidP="007108BA">
            <w:pPr>
              <w:jc w:val="center"/>
              <w:rPr>
                <w:rFonts w:ascii="Arial" w:hAnsi="Arial" w:cs="Arial"/>
                <w:sz w:val="18"/>
                <w:szCs w:val="18"/>
              </w:rPr>
            </w:pPr>
            <w:r w:rsidRPr="007108BA">
              <w:rPr>
                <w:rFonts w:ascii="Arial" w:hAnsi="Arial" w:cs="Arial"/>
                <w:sz w:val="18"/>
                <w:szCs w:val="18"/>
              </w:rPr>
              <w:t>Partida</w:t>
            </w:r>
          </w:p>
        </w:tc>
        <w:tc>
          <w:tcPr>
            <w:tcW w:w="7872" w:type="dxa"/>
            <w:shd w:val="clear" w:color="auto" w:fill="D9D9D9" w:themeFill="background1" w:themeFillShade="D9"/>
          </w:tcPr>
          <w:p w:rsidR="00DF5B8A" w:rsidRPr="007108BA" w:rsidRDefault="00DF5B8A" w:rsidP="007108BA">
            <w:pPr>
              <w:jc w:val="center"/>
              <w:rPr>
                <w:rFonts w:ascii="Arial" w:hAnsi="Arial" w:cs="Arial"/>
                <w:sz w:val="18"/>
                <w:szCs w:val="18"/>
              </w:rPr>
            </w:pPr>
            <w:r w:rsidRPr="007108BA">
              <w:rPr>
                <w:rFonts w:ascii="Arial" w:hAnsi="Arial" w:cs="Arial"/>
                <w:sz w:val="18"/>
                <w:szCs w:val="18"/>
              </w:rPr>
              <w:t>Descripción</w:t>
            </w:r>
          </w:p>
        </w:tc>
      </w:tr>
      <w:tr w:rsidR="00DF5B8A" w:rsidRPr="004B052D"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t>1</w:t>
            </w:r>
          </w:p>
        </w:tc>
        <w:tc>
          <w:tcPr>
            <w:tcW w:w="7872" w:type="dxa"/>
          </w:tcPr>
          <w:p w:rsidR="00DF5B8A" w:rsidRDefault="007108BA" w:rsidP="00DF5B8A">
            <w:pPr>
              <w:jc w:val="both"/>
              <w:rPr>
                <w:rFonts w:ascii="Arial" w:hAnsi="Arial" w:cs="Arial"/>
                <w:sz w:val="18"/>
                <w:szCs w:val="18"/>
              </w:rPr>
            </w:pPr>
            <w:r>
              <w:rPr>
                <w:rFonts w:ascii="Arial" w:hAnsi="Arial" w:cs="Arial"/>
                <w:sz w:val="18"/>
                <w:szCs w:val="18"/>
              </w:rPr>
              <w:t xml:space="preserve">Servicio de arrendamiento puro sin opción a compra </w:t>
            </w:r>
            <w:r w:rsidR="00DF5B8A" w:rsidRPr="007108BA">
              <w:rPr>
                <w:rFonts w:ascii="Arial" w:hAnsi="Arial" w:cs="Arial"/>
                <w:sz w:val="18"/>
                <w:szCs w:val="18"/>
              </w:rPr>
              <w:t xml:space="preserve">de </w:t>
            </w:r>
            <w:r w:rsidR="00A461B1">
              <w:rPr>
                <w:rFonts w:ascii="Arial" w:hAnsi="Arial" w:cs="Arial"/>
                <w:sz w:val="18"/>
                <w:szCs w:val="18"/>
              </w:rPr>
              <w:t>18</w:t>
            </w:r>
            <w:r w:rsidR="00DF5B8A" w:rsidRPr="007108BA">
              <w:rPr>
                <w:rFonts w:ascii="Arial" w:hAnsi="Arial" w:cs="Arial"/>
                <w:sz w:val="18"/>
                <w:szCs w:val="18"/>
              </w:rPr>
              <w:t xml:space="preserve"> Cámaras tipo domo a color de alta resolución PTZ full HD, lente mínimo 30 X, mecanismo de movimiento, gabinete, accesorios de fijación, canalización, cableado, alime</w:t>
            </w:r>
            <w:r>
              <w:rPr>
                <w:rFonts w:ascii="Arial" w:hAnsi="Arial" w:cs="Arial"/>
                <w:sz w:val="18"/>
                <w:szCs w:val="18"/>
              </w:rPr>
              <w:t>ntación, conexión y aterrizaje.</w:t>
            </w:r>
          </w:p>
          <w:p w:rsidR="007108BA" w:rsidRPr="007108BA" w:rsidRDefault="007108B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El montaje de las cámaras incluye el suministro de consumibles, fabricación y montaje de toda la soportería a base de tubo de acero galvanizado o estructura pesada para la fijación del soporte de las cámaras a la altura indicada en proyecto (el suministro del tubo será por parte del licitante). Suministro e instalación de abrazaderas de acero galvanizado, pernos de anclaje de acero galvanizado, zapatas de conexión del tipo que se requiera y accesorios de acoplamiento según detalles de montaje, trabajos civiles y/o mecánicos menores de altura y andamiaje requerido para la completa instalación de los equipos, accesorios y soportes de acuerdo a las necesidades de montaje para tener una fijación adecuada y estable. Suministro de los accesorios de fijación y zapata de conexión de cables de aterrizaje desde sus derivaciones hasta los equipos.</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Características de Cámaras tipo domo de alta resolución PTZ Full HD</w:t>
            </w:r>
          </w:p>
          <w:p w:rsidR="00DF5B8A" w:rsidRPr="007108BA" w:rsidRDefault="00DF5B8A" w:rsidP="00DF5B8A">
            <w:pPr>
              <w:jc w:val="both"/>
              <w:rPr>
                <w:rFonts w:ascii="Arial" w:hAnsi="Arial" w:cs="Arial"/>
                <w:sz w:val="18"/>
                <w:szCs w:val="18"/>
              </w:rPr>
            </w:pPr>
          </w:p>
          <w:p w:rsidR="00DF5B8A" w:rsidRDefault="00DF5B8A" w:rsidP="00DF5B8A">
            <w:pPr>
              <w:jc w:val="both"/>
              <w:rPr>
                <w:rFonts w:ascii="Arial" w:hAnsi="Arial" w:cs="Arial"/>
                <w:sz w:val="18"/>
                <w:szCs w:val="18"/>
              </w:rPr>
            </w:pPr>
            <w:r w:rsidRPr="007108BA">
              <w:rPr>
                <w:rFonts w:ascii="Arial" w:hAnsi="Arial" w:cs="Arial"/>
                <w:sz w:val="18"/>
                <w:szCs w:val="18"/>
              </w:rPr>
              <w:t>Cámara Tipo Domo</w:t>
            </w:r>
            <w:r w:rsidR="007108BA">
              <w:rPr>
                <w:rFonts w:ascii="Arial" w:hAnsi="Arial" w:cs="Arial"/>
                <w:sz w:val="18"/>
                <w:szCs w:val="18"/>
              </w:rPr>
              <w:t>.</w:t>
            </w:r>
          </w:p>
          <w:p w:rsidR="007108BA" w:rsidRPr="007108BA" w:rsidRDefault="007108B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Resolución de hasta 1920 x 1080.</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Relación de apariencia 16:9; 1080p a 30 imágenes por segundo (ips).</w:t>
            </w:r>
          </w:p>
          <w:p w:rsidR="00DF5B8A" w:rsidRPr="007108BA" w:rsidRDefault="00DF5B8A" w:rsidP="00DF5B8A">
            <w:pPr>
              <w:jc w:val="both"/>
              <w:rPr>
                <w:rFonts w:ascii="Arial" w:hAnsi="Arial" w:cs="Arial"/>
                <w:sz w:val="18"/>
                <w:szCs w:val="18"/>
              </w:rPr>
            </w:pPr>
            <w:r w:rsidRPr="007108BA">
              <w:rPr>
                <w:rFonts w:ascii="Arial" w:hAnsi="Arial" w:cs="Arial"/>
                <w:sz w:val="18"/>
                <w:szCs w:val="18"/>
              </w:rPr>
              <w:t>Cámara de 2.0 mega píxeles (MP</w:t>
            </w:r>
            <w:r w:rsidR="007108BA">
              <w:rPr>
                <w:rFonts w:ascii="Arial" w:hAnsi="Arial" w:cs="Arial"/>
                <w:sz w:val="18"/>
                <w:szCs w:val="18"/>
              </w:rPr>
              <w:t xml:space="preserve">x) con zoom óptico de 20X, zoom </w:t>
            </w:r>
            <w:r w:rsidRPr="007108BA">
              <w:rPr>
                <w:rFonts w:ascii="Arial" w:hAnsi="Arial" w:cs="Arial"/>
                <w:sz w:val="18"/>
                <w:szCs w:val="18"/>
              </w:rPr>
              <w:t>digital de 12X y rango dinámico amplio (WDR)</w:t>
            </w:r>
          </w:p>
          <w:p w:rsidR="00DF5B8A" w:rsidRPr="007108BA" w:rsidRDefault="00DF5B8A" w:rsidP="00DF5B8A">
            <w:pPr>
              <w:jc w:val="both"/>
              <w:rPr>
                <w:rFonts w:ascii="Arial" w:hAnsi="Arial" w:cs="Arial"/>
                <w:sz w:val="18"/>
                <w:szCs w:val="18"/>
              </w:rPr>
            </w:pPr>
            <w:r w:rsidRPr="007108BA">
              <w:rPr>
                <w:rFonts w:ascii="Arial" w:hAnsi="Arial" w:cs="Arial"/>
                <w:sz w:val="18"/>
                <w:szCs w:val="18"/>
              </w:rPr>
              <w:t>Capacidad para controlar y monitorizar video a través de redes IP</w:t>
            </w:r>
          </w:p>
          <w:p w:rsidR="00DF5B8A" w:rsidRPr="007108BA" w:rsidRDefault="00DF5B8A" w:rsidP="00DF5B8A">
            <w:pPr>
              <w:jc w:val="both"/>
              <w:rPr>
                <w:rFonts w:ascii="Arial" w:hAnsi="Arial" w:cs="Arial"/>
                <w:sz w:val="18"/>
                <w:szCs w:val="18"/>
              </w:rPr>
            </w:pPr>
            <w:r w:rsidRPr="007108BA">
              <w:rPr>
                <w:rFonts w:ascii="Arial" w:hAnsi="Arial" w:cs="Arial"/>
                <w:sz w:val="18"/>
                <w:szCs w:val="18"/>
              </w:rPr>
              <w:t>Análisis incorporados, incluidos Seg</w:t>
            </w:r>
            <w:r w:rsidR="007108BA">
              <w:rPr>
                <w:rFonts w:ascii="Arial" w:hAnsi="Arial" w:cs="Arial"/>
                <w:sz w:val="18"/>
                <w:szCs w:val="18"/>
              </w:rPr>
              <w:t xml:space="preserve">uimiento automático y Detección </w:t>
            </w:r>
            <w:r w:rsidRPr="007108BA">
              <w:rPr>
                <w:rFonts w:ascii="Arial" w:hAnsi="Arial" w:cs="Arial"/>
                <w:sz w:val="18"/>
                <w:szCs w:val="18"/>
              </w:rPr>
              <w:t>de movimiento adaptativo</w:t>
            </w:r>
          </w:p>
          <w:p w:rsidR="00DF5B8A" w:rsidRPr="007108BA" w:rsidRDefault="00DF5B8A" w:rsidP="00DF5B8A">
            <w:pPr>
              <w:jc w:val="both"/>
              <w:rPr>
                <w:rFonts w:ascii="Arial" w:hAnsi="Arial" w:cs="Arial"/>
                <w:sz w:val="18"/>
                <w:szCs w:val="18"/>
              </w:rPr>
            </w:pPr>
            <w:r w:rsidRPr="007108BA">
              <w:rPr>
                <w:rFonts w:ascii="Arial" w:hAnsi="Arial" w:cs="Arial"/>
                <w:sz w:val="18"/>
                <w:szCs w:val="18"/>
              </w:rPr>
              <w:t>2 pistas de video simultáneas: H.264 dual y MJPEG escalable</w:t>
            </w:r>
          </w:p>
          <w:p w:rsidR="00DF5B8A" w:rsidRPr="007108BA" w:rsidRDefault="00DF5B8A" w:rsidP="00DF5B8A">
            <w:pPr>
              <w:jc w:val="both"/>
              <w:rPr>
                <w:rFonts w:ascii="Arial" w:hAnsi="Arial" w:cs="Arial"/>
                <w:sz w:val="18"/>
                <w:szCs w:val="18"/>
              </w:rPr>
            </w:pPr>
            <w:r w:rsidRPr="007108BA">
              <w:rPr>
                <w:rFonts w:ascii="Arial" w:hAnsi="Arial" w:cs="Arial"/>
                <w:sz w:val="18"/>
                <w:szCs w:val="18"/>
              </w:rPr>
              <w:t>Rotación horizontal continua de 360° a 280° por segundo</w:t>
            </w:r>
          </w:p>
          <w:p w:rsidR="00DF5B8A" w:rsidRPr="007108BA" w:rsidRDefault="00DF5B8A" w:rsidP="00DF5B8A">
            <w:pPr>
              <w:jc w:val="both"/>
              <w:rPr>
                <w:rFonts w:ascii="Arial" w:hAnsi="Arial" w:cs="Arial"/>
                <w:sz w:val="18"/>
                <w:szCs w:val="18"/>
              </w:rPr>
            </w:pPr>
            <w:r w:rsidRPr="007108BA">
              <w:rPr>
                <w:rFonts w:ascii="Arial" w:hAnsi="Arial" w:cs="Arial"/>
                <w:sz w:val="18"/>
                <w:szCs w:val="18"/>
              </w:rPr>
              <w:t>Protocolos compatibles: TCP/IP, UDP/IP (IGMP de transmisión múltiple o simple), UPnP, DNS, DHCP, RTP, NTP y otro.</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Power Over Ethernet (POE) IEEE 802.3af</w:t>
            </w:r>
          </w:p>
          <w:p w:rsidR="00DF5B8A" w:rsidRPr="007108BA" w:rsidRDefault="00DF5B8A" w:rsidP="00DF5B8A">
            <w:pPr>
              <w:jc w:val="both"/>
              <w:rPr>
                <w:rFonts w:ascii="Arial" w:hAnsi="Arial" w:cs="Arial"/>
                <w:sz w:val="18"/>
                <w:szCs w:val="18"/>
              </w:rPr>
            </w:pPr>
            <w:r w:rsidRPr="007108BA">
              <w:rPr>
                <w:rFonts w:ascii="Arial" w:hAnsi="Arial" w:cs="Arial"/>
                <w:sz w:val="18"/>
                <w:szCs w:val="18"/>
              </w:rPr>
              <w:t>Ranuras de expansión USB para alarmas y accesorios de audio.</w:t>
            </w:r>
          </w:p>
          <w:p w:rsidR="00DF5B8A" w:rsidRPr="007108BA" w:rsidRDefault="00DF5B8A" w:rsidP="00DF5B8A">
            <w:pPr>
              <w:jc w:val="both"/>
              <w:rPr>
                <w:rFonts w:ascii="Arial" w:hAnsi="Arial" w:cs="Arial"/>
                <w:sz w:val="18"/>
                <w:szCs w:val="18"/>
              </w:rPr>
            </w:pPr>
            <w:r w:rsidRPr="007108BA">
              <w:rPr>
                <w:rFonts w:ascii="Arial" w:hAnsi="Arial" w:cs="Arial"/>
                <w:sz w:val="18"/>
                <w:szCs w:val="18"/>
              </w:rPr>
              <w:t>16 recorridos pre programados, 255 pre programaciones de domo,</w:t>
            </w:r>
          </w:p>
          <w:p w:rsidR="00DF5B8A" w:rsidRPr="007108BA" w:rsidRDefault="00DF5B8A" w:rsidP="00DF5B8A">
            <w:pPr>
              <w:jc w:val="both"/>
              <w:rPr>
                <w:rFonts w:ascii="Arial" w:hAnsi="Arial" w:cs="Arial"/>
                <w:sz w:val="18"/>
                <w:szCs w:val="18"/>
              </w:rPr>
            </w:pPr>
            <w:r w:rsidRPr="007108BA">
              <w:rPr>
                <w:rFonts w:ascii="Arial" w:hAnsi="Arial" w:cs="Arial"/>
                <w:sz w:val="18"/>
                <w:szCs w:val="18"/>
              </w:rPr>
              <w:t>32 supresiones de ventanas.</w:t>
            </w:r>
          </w:p>
          <w:p w:rsidR="00DF5B8A" w:rsidRPr="007108BA" w:rsidRDefault="00DF5B8A" w:rsidP="00DF5B8A">
            <w:pPr>
              <w:jc w:val="both"/>
              <w:rPr>
                <w:rFonts w:ascii="Arial" w:hAnsi="Arial" w:cs="Arial"/>
                <w:sz w:val="18"/>
                <w:szCs w:val="18"/>
              </w:rPr>
            </w:pPr>
            <w:r w:rsidRPr="007108BA">
              <w:rPr>
                <w:rFonts w:ascii="Arial" w:hAnsi="Arial" w:cs="Arial"/>
                <w:sz w:val="18"/>
                <w:szCs w:val="18"/>
              </w:rPr>
              <w:t>Estándares de IP abierta</w:t>
            </w:r>
          </w:p>
          <w:p w:rsidR="00DF5B8A" w:rsidRPr="007108BA" w:rsidRDefault="00DF5B8A" w:rsidP="00DF5B8A">
            <w:pPr>
              <w:jc w:val="both"/>
              <w:rPr>
                <w:rFonts w:ascii="Arial" w:hAnsi="Arial" w:cs="Arial"/>
                <w:sz w:val="18"/>
                <w:szCs w:val="18"/>
              </w:rPr>
            </w:pPr>
            <w:r w:rsidRPr="007108BA">
              <w:rPr>
                <w:rFonts w:ascii="Arial" w:hAnsi="Arial" w:cs="Arial"/>
                <w:sz w:val="18"/>
                <w:szCs w:val="18"/>
              </w:rPr>
              <w:t>Cumple la norma ONVIF v1.02</w:t>
            </w:r>
          </w:p>
          <w:p w:rsidR="00DF5B8A" w:rsidRPr="007108BA" w:rsidRDefault="00DF5B8A" w:rsidP="00DF5B8A">
            <w:pPr>
              <w:jc w:val="both"/>
              <w:rPr>
                <w:rFonts w:ascii="Arial" w:hAnsi="Arial" w:cs="Arial"/>
                <w:sz w:val="18"/>
                <w:szCs w:val="18"/>
              </w:rPr>
            </w:pPr>
            <w:r w:rsidRPr="007108BA">
              <w:rPr>
                <w:rFonts w:ascii="Arial" w:hAnsi="Arial" w:cs="Arial"/>
                <w:sz w:val="18"/>
                <w:szCs w:val="18"/>
              </w:rPr>
              <w:t>Tipo de sensor Tipo Exmor CMOS de 9 mm (1/2,8 pulg.)</w:t>
            </w:r>
          </w:p>
          <w:p w:rsidR="00DF5B8A" w:rsidRPr="007108BA" w:rsidRDefault="00DF5B8A" w:rsidP="00DF5B8A">
            <w:pPr>
              <w:jc w:val="both"/>
              <w:rPr>
                <w:rFonts w:ascii="Arial" w:hAnsi="Arial" w:cs="Arial"/>
                <w:sz w:val="18"/>
                <w:szCs w:val="18"/>
              </w:rPr>
            </w:pPr>
            <w:r w:rsidRPr="007108BA">
              <w:rPr>
                <w:rFonts w:ascii="Arial" w:hAnsi="Arial" w:cs="Arial"/>
                <w:sz w:val="18"/>
                <w:szCs w:val="18"/>
              </w:rPr>
              <w:t>Zoom óptico 36X</w:t>
            </w:r>
          </w:p>
          <w:p w:rsidR="00DF5B8A" w:rsidRPr="007108BA" w:rsidRDefault="00DF5B8A" w:rsidP="00DF5B8A">
            <w:pPr>
              <w:jc w:val="both"/>
              <w:rPr>
                <w:rFonts w:ascii="Arial" w:hAnsi="Arial" w:cs="Arial"/>
                <w:sz w:val="18"/>
                <w:szCs w:val="18"/>
              </w:rPr>
            </w:pPr>
            <w:r w:rsidRPr="007108BA">
              <w:rPr>
                <w:rFonts w:ascii="Arial" w:hAnsi="Arial" w:cs="Arial"/>
                <w:sz w:val="18"/>
                <w:szCs w:val="18"/>
              </w:rPr>
              <w:t>Zoom digital 12X</w:t>
            </w:r>
          </w:p>
          <w:p w:rsidR="00DF5B8A" w:rsidRPr="007108BA" w:rsidRDefault="00DF5B8A" w:rsidP="00DF5B8A">
            <w:pPr>
              <w:jc w:val="both"/>
              <w:rPr>
                <w:rFonts w:ascii="Arial" w:hAnsi="Arial" w:cs="Arial"/>
                <w:sz w:val="18"/>
                <w:szCs w:val="18"/>
              </w:rPr>
            </w:pPr>
            <w:r w:rsidRPr="007108BA">
              <w:rPr>
                <w:rFonts w:ascii="Arial" w:hAnsi="Arial" w:cs="Arial"/>
                <w:sz w:val="18"/>
                <w:szCs w:val="18"/>
              </w:rPr>
              <w:t>Resolución máxima 1920 x 1080</w:t>
            </w:r>
          </w:p>
          <w:p w:rsidR="00DF5B8A" w:rsidRPr="007108BA" w:rsidRDefault="00DF5B8A" w:rsidP="00DF5B8A">
            <w:pPr>
              <w:jc w:val="both"/>
              <w:rPr>
                <w:rFonts w:ascii="Arial" w:hAnsi="Arial" w:cs="Arial"/>
                <w:sz w:val="18"/>
                <w:szCs w:val="18"/>
              </w:rPr>
            </w:pPr>
            <w:r w:rsidRPr="007108BA">
              <w:rPr>
                <w:rFonts w:ascii="Arial" w:hAnsi="Arial" w:cs="Arial"/>
                <w:sz w:val="18"/>
                <w:szCs w:val="18"/>
              </w:rPr>
              <w:t>Lente f/1.6 ~ f/3.5,</w:t>
            </w:r>
          </w:p>
          <w:p w:rsidR="00DF5B8A" w:rsidRPr="007108BA" w:rsidRDefault="00DF5B8A" w:rsidP="00DF5B8A">
            <w:pPr>
              <w:jc w:val="both"/>
              <w:rPr>
                <w:rFonts w:ascii="Arial" w:hAnsi="Arial" w:cs="Arial"/>
                <w:sz w:val="18"/>
                <w:szCs w:val="18"/>
              </w:rPr>
            </w:pPr>
            <w:r w:rsidRPr="007108BA">
              <w:rPr>
                <w:rFonts w:ascii="Arial" w:hAnsi="Arial" w:cs="Arial"/>
                <w:sz w:val="18"/>
                <w:szCs w:val="18"/>
              </w:rPr>
              <w:t>Distancia focal 4,7 mm (gran angular) ~94,0</w:t>
            </w:r>
          </w:p>
          <w:p w:rsidR="00DF5B8A" w:rsidRPr="007108BA" w:rsidRDefault="00DF5B8A" w:rsidP="00DF5B8A">
            <w:pPr>
              <w:jc w:val="both"/>
              <w:rPr>
                <w:rFonts w:ascii="Arial" w:hAnsi="Arial" w:cs="Arial"/>
                <w:sz w:val="18"/>
                <w:szCs w:val="18"/>
              </w:rPr>
            </w:pPr>
            <w:r w:rsidRPr="007108BA">
              <w:rPr>
                <w:rFonts w:ascii="Arial" w:hAnsi="Arial" w:cs="Arial"/>
                <w:sz w:val="18"/>
                <w:szCs w:val="18"/>
              </w:rPr>
              <w:t>Ángulo de visión horizontal 55,4º (gran angular) ~ 2,9° (teleobjetivo)</w:t>
            </w:r>
          </w:p>
          <w:p w:rsidR="00DF5B8A" w:rsidRPr="007108BA" w:rsidRDefault="00DF5B8A" w:rsidP="00DF5B8A">
            <w:pPr>
              <w:jc w:val="both"/>
              <w:rPr>
                <w:rFonts w:ascii="Arial" w:hAnsi="Arial" w:cs="Arial"/>
                <w:sz w:val="18"/>
                <w:szCs w:val="18"/>
              </w:rPr>
            </w:pPr>
            <w:r w:rsidRPr="007108BA">
              <w:rPr>
                <w:rFonts w:ascii="Arial" w:hAnsi="Arial" w:cs="Arial"/>
                <w:sz w:val="18"/>
                <w:szCs w:val="18"/>
              </w:rPr>
              <w:t>Relación de apariencia 16:9 mm (teleobjetivo)</w:t>
            </w:r>
          </w:p>
          <w:p w:rsidR="00DF5B8A" w:rsidRPr="007108BA" w:rsidRDefault="00DF5B8A" w:rsidP="00DF5B8A">
            <w:pPr>
              <w:jc w:val="both"/>
              <w:rPr>
                <w:rFonts w:ascii="Arial" w:hAnsi="Arial" w:cs="Arial"/>
                <w:sz w:val="18"/>
                <w:szCs w:val="18"/>
              </w:rPr>
            </w:pPr>
            <w:r w:rsidRPr="007108BA">
              <w:rPr>
                <w:rFonts w:ascii="Arial" w:hAnsi="Arial" w:cs="Arial"/>
                <w:sz w:val="18"/>
                <w:szCs w:val="18"/>
              </w:rPr>
              <w:lastRenderedPageBreak/>
              <w:t>Sensibilidad a la luz Sensibilidad en lux para una reflectancia de90%, f/1.6</w:t>
            </w:r>
          </w:p>
          <w:p w:rsidR="00DF5B8A" w:rsidRPr="007108BA" w:rsidRDefault="00DF5B8A" w:rsidP="00DF5B8A">
            <w:pPr>
              <w:jc w:val="both"/>
              <w:rPr>
                <w:rFonts w:ascii="Arial" w:hAnsi="Arial" w:cs="Arial"/>
                <w:sz w:val="18"/>
                <w:szCs w:val="18"/>
              </w:rPr>
            </w:pPr>
            <w:r w:rsidRPr="007108BA">
              <w:rPr>
                <w:rFonts w:ascii="Arial" w:hAnsi="Arial" w:cs="Arial"/>
                <w:sz w:val="18"/>
                <w:szCs w:val="18"/>
              </w:rPr>
              <w:t>(gran angular), 28 dB de ganancia a 30 IRE (30% de nivel de señal) con</w:t>
            </w:r>
          </w:p>
          <w:p w:rsidR="00DF5B8A" w:rsidRPr="007108BA" w:rsidRDefault="00DF5B8A" w:rsidP="00DF5B8A">
            <w:pPr>
              <w:jc w:val="both"/>
              <w:rPr>
                <w:rFonts w:ascii="Arial" w:hAnsi="Arial" w:cs="Arial"/>
                <w:sz w:val="18"/>
                <w:szCs w:val="18"/>
              </w:rPr>
            </w:pPr>
            <w:r w:rsidRPr="007108BA">
              <w:rPr>
                <w:rFonts w:ascii="Arial" w:hAnsi="Arial" w:cs="Arial"/>
                <w:sz w:val="18"/>
                <w:szCs w:val="18"/>
              </w:rPr>
              <w:t>Realce de sensibilidad APAGADA. 4X de mejora en sensibilidad con Realce de sensibilidad ENCENDIDA.</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Color (33 ms) 0,65 lux</w:t>
            </w:r>
          </w:p>
          <w:p w:rsidR="00DF5B8A" w:rsidRPr="007108BA" w:rsidRDefault="00DF5B8A" w:rsidP="00DF5B8A">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Color (250 ms) 0,07 lux</w:t>
            </w:r>
          </w:p>
          <w:p w:rsidR="00DF5B8A" w:rsidRPr="007108BA" w:rsidRDefault="00DF5B8A" w:rsidP="00DF5B8A">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Mono (33 ms) 0,20 lux</w:t>
            </w:r>
          </w:p>
          <w:p w:rsidR="00DF5B8A" w:rsidRPr="007108BA" w:rsidRDefault="00DF5B8A" w:rsidP="00DF5B8A">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Mono (250 ms) 0,015 lux</w:t>
            </w:r>
          </w:p>
          <w:p w:rsidR="00DF5B8A" w:rsidRPr="007108BA" w:rsidRDefault="00DF5B8A" w:rsidP="00DF5B8A">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Capacidad para día/noche Sí</w:t>
            </w:r>
          </w:p>
          <w:p w:rsidR="00DF5B8A" w:rsidRPr="007108BA" w:rsidRDefault="00DF5B8A" w:rsidP="00DF5B8A">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Filtro de corte IR Sí</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1.</w:t>
            </w:r>
            <w:r w:rsidRPr="007108BA">
              <w:rPr>
                <w:rFonts w:ascii="Arial" w:hAnsi="Arial" w:cs="Arial"/>
                <w:sz w:val="18"/>
                <w:szCs w:val="18"/>
              </w:rPr>
              <w:tab/>
              <w:t>Trazo IR Se curva a 850 nm y 950 nm                                         Sí</w:t>
            </w:r>
          </w:p>
          <w:p w:rsidR="00DF5B8A" w:rsidRPr="007108BA" w:rsidRDefault="00DF5B8A" w:rsidP="00DF5B8A">
            <w:pPr>
              <w:jc w:val="both"/>
              <w:rPr>
                <w:rFonts w:ascii="Arial" w:hAnsi="Arial" w:cs="Arial"/>
                <w:sz w:val="18"/>
                <w:szCs w:val="18"/>
              </w:rPr>
            </w:pPr>
            <w:r w:rsidRPr="007108BA">
              <w:rPr>
                <w:rFonts w:ascii="Arial" w:hAnsi="Arial" w:cs="Arial"/>
                <w:sz w:val="18"/>
                <w:szCs w:val="18"/>
              </w:rPr>
              <w:t>2.</w:t>
            </w:r>
            <w:r w:rsidRPr="007108BA">
              <w:rPr>
                <w:rFonts w:ascii="Arial" w:hAnsi="Arial" w:cs="Arial"/>
                <w:sz w:val="18"/>
                <w:szCs w:val="18"/>
              </w:rPr>
              <w:tab/>
              <w:t xml:space="preserve">Rango dinámico amplio 80 dB                                                     </w:t>
            </w:r>
            <w:r w:rsidR="004A5C4B">
              <w:rPr>
                <w:rFonts w:ascii="Arial" w:hAnsi="Arial" w:cs="Arial"/>
                <w:sz w:val="18"/>
                <w:szCs w:val="18"/>
              </w:rPr>
              <w:t xml:space="preserve"> </w:t>
            </w:r>
            <w:r w:rsidRPr="007108BA">
              <w:rPr>
                <w:rFonts w:ascii="Arial" w:hAnsi="Arial" w:cs="Arial"/>
                <w:sz w:val="18"/>
                <w:szCs w:val="18"/>
              </w:rPr>
              <w:t>Sí</w:t>
            </w:r>
          </w:p>
          <w:p w:rsidR="00DF5B8A" w:rsidRPr="007108BA" w:rsidRDefault="00DF5B8A" w:rsidP="00DF5B8A">
            <w:pPr>
              <w:jc w:val="both"/>
              <w:rPr>
                <w:rFonts w:ascii="Arial" w:hAnsi="Arial" w:cs="Arial"/>
                <w:sz w:val="18"/>
                <w:szCs w:val="18"/>
              </w:rPr>
            </w:pPr>
            <w:r w:rsidRPr="007108BA">
              <w:rPr>
                <w:rFonts w:ascii="Arial" w:hAnsi="Arial" w:cs="Arial"/>
                <w:sz w:val="18"/>
                <w:szCs w:val="18"/>
              </w:rPr>
              <w:t>3.</w:t>
            </w:r>
            <w:r w:rsidRPr="007108BA">
              <w:rPr>
                <w:rFonts w:ascii="Arial" w:hAnsi="Arial" w:cs="Arial"/>
                <w:sz w:val="18"/>
                <w:szCs w:val="18"/>
              </w:rPr>
              <w:tab/>
              <w:t xml:space="preserve">Control de iris automático con control manual                        </w:t>
            </w:r>
            <w:r w:rsidR="004A5C4B">
              <w:rPr>
                <w:rFonts w:ascii="Arial" w:hAnsi="Arial" w:cs="Arial"/>
                <w:sz w:val="18"/>
                <w:szCs w:val="18"/>
              </w:rPr>
              <w:t xml:space="preserve">      </w:t>
            </w:r>
            <w:r w:rsidRPr="007108BA">
              <w:rPr>
                <w:rFonts w:ascii="Arial" w:hAnsi="Arial" w:cs="Arial"/>
                <w:sz w:val="18"/>
                <w:szCs w:val="18"/>
              </w:rPr>
              <w:t>Sí</w:t>
            </w:r>
          </w:p>
          <w:p w:rsidR="00DF5B8A" w:rsidRPr="007108BA" w:rsidRDefault="00DF5B8A" w:rsidP="00DF5B8A">
            <w:pPr>
              <w:jc w:val="both"/>
              <w:rPr>
                <w:rFonts w:ascii="Arial" w:hAnsi="Arial" w:cs="Arial"/>
                <w:sz w:val="18"/>
                <w:szCs w:val="18"/>
              </w:rPr>
            </w:pPr>
            <w:r w:rsidRPr="007108BA">
              <w:rPr>
                <w:rFonts w:ascii="Arial" w:hAnsi="Arial" w:cs="Arial"/>
                <w:sz w:val="18"/>
                <w:szCs w:val="18"/>
              </w:rPr>
              <w:t>4.</w:t>
            </w:r>
            <w:r w:rsidRPr="007108BA">
              <w:rPr>
                <w:rFonts w:ascii="Arial" w:hAnsi="Arial" w:cs="Arial"/>
                <w:sz w:val="18"/>
                <w:szCs w:val="18"/>
              </w:rPr>
              <w:tab/>
              <w:t xml:space="preserve">Compensación de contraluz                                                         </w:t>
            </w:r>
            <w:r w:rsidR="004A5C4B">
              <w:rPr>
                <w:rFonts w:ascii="Arial" w:hAnsi="Arial" w:cs="Arial"/>
                <w:sz w:val="18"/>
                <w:szCs w:val="18"/>
              </w:rPr>
              <w:t xml:space="preserve"> </w:t>
            </w:r>
            <w:r w:rsidRPr="007108BA">
              <w:rPr>
                <w:rFonts w:ascii="Arial" w:hAnsi="Arial" w:cs="Arial"/>
                <w:sz w:val="18"/>
                <w:szCs w:val="18"/>
              </w:rPr>
              <w:t>Sí</w:t>
            </w:r>
          </w:p>
          <w:p w:rsidR="00DF5B8A" w:rsidRPr="007108BA" w:rsidRDefault="00DF5B8A" w:rsidP="00DF5B8A">
            <w:pPr>
              <w:jc w:val="both"/>
              <w:rPr>
                <w:rFonts w:ascii="Arial" w:hAnsi="Arial" w:cs="Arial"/>
                <w:sz w:val="18"/>
                <w:szCs w:val="18"/>
              </w:rPr>
            </w:pPr>
            <w:r w:rsidRPr="007108BA">
              <w:rPr>
                <w:rFonts w:ascii="Arial" w:hAnsi="Arial" w:cs="Arial"/>
                <w:sz w:val="18"/>
                <w:szCs w:val="18"/>
              </w:rPr>
              <w:t>5.</w:t>
            </w:r>
            <w:r w:rsidRPr="007108BA">
              <w:rPr>
                <w:rFonts w:ascii="Arial" w:hAnsi="Arial" w:cs="Arial"/>
                <w:sz w:val="18"/>
                <w:szCs w:val="18"/>
              </w:rPr>
              <w:tab/>
              <w:t>Control automático de ganancia                                                   Sí</w:t>
            </w:r>
          </w:p>
          <w:p w:rsidR="00DF5B8A" w:rsidRPr="007108BA" w:rsidRDefault="00DF5B8A" w:rsidP="00DF5B8A">
            <w:pPr>
              <w:jc w:val="both"/>
              <w:rPr>
                <w:rFonts w:ascii="Arial" w:hAnsi="Arial" w:cs="Arial"/>
                <w:sz w:val="18"/>
                <w:szCs w:val="18"/>
              </w:rPr>
            </w:pPr>
            <w:r w:rsidRPr="007108BA">
              <w:rPr>
                <w:rFonts w:ascii="Arial" w:hAnsi="Arial" w:cs="Arial"/>
                <w:sz w:val="18"/>
                <w:szCs w:val="18"/>
              </w:rPr>
              <w:t>6.</w:t>
            </w:r>
            <w:r w:rsidRPr="007108BA">
              <w:rPr>
                <w:rFonts w:ascii="Arial" w:hAnsi="Arial" w:cs="Arial"/>
                <w:sz w:val="18"/>
                <w:szCs w:val="18"/>
              </w:rPr>
              <w:tab/>
              <w:t>Filtrado de ruidos activo                                                                Sí</w:t>
            </w:r>
          </w:p>
          <w:p w:rsidR="00DF5B8A" w:rsidRPr="007108BA" w:rsidRDefault="00DF5B8A" w:rsidP="00DF5B8A">
            <w:pPr>
              <w:jc w:val="both"/>
              <w:rPr>
                <w:rFonts w:ascii="Arial" w:hAnsi="Arial" w:cs="Arial"/>
                <w:sz w:val="18"/>
                <w:szCs w:val="18"/>
              </w:rPr>
            </w:pPr>
          </w:p>
          <w:p w:rsidR="00DF5B8A" w:rsidRDefault="00DF5B8A" w:rsidP="00DF5B8A">
            <w:pPr>
              <w:jc w:val="both"/>
              <w:rPr>
                <w:rFonts w:ascii="Arial" w:hAnsi="Arial" w:cs="Arial"/>
                <w:sz w:val="18"/>
                <w:szCs w:val="18"/>
              </w:rPr>
            </w:pPr>
            <w:r w:rsidRPr="007108BA">
              <w:rPr>
                <w:rFonts w:ascii="Arial" w:hAnsi="Arial" w:cs="Arial"/>
                <w:sz w:val="18"/>
                <w:szCs w:val="18"/>
              </w:rPr>
              <w:t>Video</w:t>
            </w:r>
          </w:p>
          <w:p w:rsidR="007108BA" w:rsidRPr="007108BA" w:rsidRDefault="007108B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Codificación de video Perfiles H.264 básico, principal o alto y MJPEG</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Pistas de video Hasta 2 pistas </w:t>
            </w:r>
            <w:r w:rsidR="007108BA">
              <w:rPr>
                <w:rFonts w:ascii="Arial" w:hAnsi="Arial" w:cs="Arial"/>
                <w:sz w:val="18"/>
                <w:szCs w:val="18"/>
              </w:rPr>
              <w:t xml:space="preserve">simultáneas; la segunda pista </w:t>
            </w:r>
            <w:r w:rsidRPr="007108BA">
              <w:rPr>
                <w:rFonts w:ascii="Arial" w:hAnsi="Arial" w:cs="Arial"/>
                <w:sz w:val="18"/>
                <w:szCs w:val="18"/>
              </w:rPr>
              <w:t>es variable, basada en la instalación de la pist</w:t>
            </w:r>
            <w:r w:rsidR="007108BA">
              <w:rPr>
                <w:rFonts w:ascii="Arial" w:hAnsi="Arial" w:cs="Arial"/>
                <w:sz w:val="18"/>
                <w:szCs w:val="18"/>
              </w:rPr>
              <w:t xml:space="preserve">a primaria velocidad de cuadros </w:t>
            </w:r>
            <w:r w:rsidRPr="007108BA">
              <w:rPr>
                <w:rFonts w:ascii="Arial" w:hAnsi="Arial" w:cs="Arial"/>
                <w:sz w:val="18"/>
                <w:szCs w:val="18"/>
              </w:rPr>
              <w:t>Hasta 30; 25; 15; 12,5; 10; 8,333; 7,5; 6;</w:t>
            </w:r>
            <w:r w:rsidR="007108BA">
              <w:rPr>
                <w:rFonts w:ascii="Arial" w:hAnsi="Arial" w:cs="Arial"/>
                <w:sz w:val="18"/>
                <w:szCs w:val="18"/>
              </w:rPr>
              <w:t xml:space="preserve"> 5; 3; 2,5; 2; 1 (en función de </w:t>
            </w:r>
            <w:r w:rsidRPr="007108BA">
              <w:rPr>
                <w:rFonts w:ascii="Arial" w:hAnsi="Arial" w:cs="Arial"/>
                <w:sz w:val="18"/>
                <w:szCs w:val="18"/>
              </w:rPr>
              <w:t>la configuración de codificación, resolución y pista)</w:t>
            </w:r>
          </w:p>
          <w:p w:rsidR="007108BA" w:rsidRDefault="007108B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Protocolos compatibles TCP/IP, UDP/IP (I</w:t>
            </w:r>
            <w:r w:rsidR="007108BA">
              <w:rPr>
                <w:rFonts w:ascii="Arial" w:hAnsi="Arial" w:cs="Arial"/>
                <w:sz w:val="18"/>
                <w:szCs w:val="18"/>
              </w:rPr>
              <w:t xml:space="preserve">GMP de transmisión múltiple, de </w:t>
            </w:r>
            <w:r w:rsidRPr="007108BA">
              <w:rPr>
                <w:rFonts w:ascii="Arial" w:hAnsi="Arial" w:cs="Arial"/>
                <w:sz w:val="18"/>
                <w:szCs w:val="18"/>
              </w:rPr>
              <w:t xml:space="preserve">transmisión simple), UPnP, DNS, DHCP, </w:t>
            </w:r>
            <w:r w:rsidR="007108BA">
              <w:rPr>
                <w:rFonts w:ascii="Arial" w:hAnsi="Arial" w:cs="Arial"/>
                <w:sz w:val="18"/>
                <w:szCs w:val="18"/>
              </w:rPr>
              <w:t>RTP, RTSP, NTP, IPv4, SNMP v2c/</w:t>
            </w:r>
            <w:r w:rsidRPr="007108BA">
              <w:rPr>
                <w:rFonts w:ascii="Arial" w:hAnsi="Arial" w:cs="Arial"/>
                <w:sz w:val="18"/>
                <w:szCs w:val="18"/>
              </w:rPr>
              <w:t>v3, QoS, HTTP, HTTPS, LDAP (cliente), SSH, SSL, SMTP, FTP y 802.1x (EAP)</w:t>
            </w:r>
          </w:p>
          <w:p w:rsidR="00DF5B8A" w:rsidRPr="007108BA" w:rsidRDefault="00DF5B8A" w:rsidP="00DF5B8A">
            <w:pPr>
              <w:jc w:val="both"/>
              <w:rPr>
                <w:rFonts w:ascii="Arial" w:hAnsi="Arial" w:cs="Arial"/>
                <w:sz w:val="18"/>
                <w:szCs w:val="18"/>
              </w:rPr>
            </w:pPr>
            <w:r w:rsidRPr="007108BA">
              <w:rPr>
                <w:rFonts w:ascii="Arial" w:hAnsi="Arial" w:cs="Arial"/>
                <w:sz w:val="18"/>
                <w:szCs w:val="18"/>
              </w:rPr>
              <w:t>Usuarios Transmisión simple Hasta 20 usuarios simultáneos e</w:t>
            </w:r>
            <w:r w:rsidR="007108BA">
              <w:rPr>
                <w:rFonts w:ascii="Arial" w:hAnsi="Arial" w:cs="Arial"/>
                <w:sz w:val="18"/>
                <w:szCs w:val="18"/>
              </w:rPr>
              <w:t xml:space="preserve">n función de la </w:t>
            </w:r>
            <w:r w:rsidRPr="007108BA">
              <w:rPr>
                <w:rFonts w:ascii="Arial" w:hAnsi="Arial" w:cs="Arial"/>
                <w:sz w:val="18"/>
                <w:szCs w:val="18"/>
              </w:rPr>
              <w:t>configuración de resolución (2 pistas garantizadas)</w:t>
            </w:r>
          </w:p>
          <w:p w:rsidR="00DF5B8A" w:rsidRPr="007108BA" w:rsidRDefault="00DF5B8A" w:rsidP="00DF5B8A">
            <w:pPr>
              <w:jc w:val="both"/>
              <w:rPr>
                <w:rFonts w:ascii="Arial" w:hAnsi="Arial" w:cs="Arial"/>
                <w:sz w:val="18"/>
                <w:szCs w:val="18"/>
              </w:rPr>
            </w:pPr>
            <w:r w:rsidRPr="007108BA">
              <w:rPr>
                <w:rFonts w:ascii="Arial" w:hAnsi="Arial" w:cs="Arial"/>
                <w:sz w:val="18"/>
                <w:szCs w:val="18"/>
              </w:rPr>
              <w:t>Transmisión múltiple Sin límite de usuarios H.264</w:t>
            </w:r>
          </w:p>
          <w:p w:rsidR="00DF5B8A" w:rsidRPr="007108BA" w:rsidRDefault="00DF5B8A" w:rsidP="00DF5B8A">
            <w:pPr>
              <w:jc w:val="both"/>
              <w:rPr>
                <w:rFonts w:ascii="Arial" w:hAnsi="Arial" w:cs="Arial"/>
                <w:sz w:val="18"/>
                <w:szCs w:val="18"/>
              </w:rPr>
            </w:pPr>
            <w:r w:rsidRPr="007108BA">
              <w:rPr>
                <w:rFonts w:ascii="Arial" w:hAnsi="Arial" w:cs="Arial"/>
                <w:sz w:val="18"/>
                <w:szCs w:val="18"/>
              </w:rPr>
              <w:t>Acceso de seguridad Protegido por contraseña</w:t>
            </w:r>
          </w:p>
          <w:p w:rsidR="00DF5B8A" w:rsidRPr="007108BA" w:rsidRDefault="00DF5B8A" w:rsidP="00DF5B8A">
            <w:pPr>
              <w:jc w:val="both"/>
              <w:rPr>
                <w:rFonts w:ascii="Arial" w:hAnsi="Arial" w:cs="Arial"/>
                <w:sz w:val="18"/>
                <w:szCs w:val="18"/>
              </w:rPr>
            </w:pPr>
            <w:r w:rsidRPr="007108BA">
              <w:rPr>
                <w:rFonts w:ascii="Arial" w:hAnsi="Arial" w:cs="Arial"/>
                <w:sz w:val="18"/>
                <w:szCs w:val="18"/>
              </w:rPr>
              <w:t>Interfaz de software Vista y configuración por navegador de Internet</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Compatibilidad con el sistema</w:t>
            </w:r>
          </w:p>
          <w:p w:rsidR="00DF5B8A" w:rsidRPr="007108BA" w:rsidRDefault="00DF5B8A" w:rsidP="00DF5B8A">
            <w:pPr>
              <w:jc w:val="both"/>
              <w:rPr>
                <w:rFonts w:ascii="Arial" w:hAnsi="Arial" w:cs="Arial"/>
                <w:sz w:val="18"/>
                <w:szCs w:val="18"/>
              </w:rPr>
            </w:pPr>
            <w:r w:rsidRPr="007108BA">
              <w:rPr>
                <w:rFonts w:ascii="Arial" w:hAnsi="Arial" w:cs="Arial"/>
                <w:sz w:val="18"/>
                <w:szCs w:val="18"/>
              </w:rPr>
              <w:t>Procesador Intel® Core™ i3 de 2,4 GHz Sistema operativo Microsoft</w:t>
            </w:r>
          </w:p>
          <w:p w:rsidR="00DF5B8A" w:rsidRPr="007108BA" w:rsidRDefault="00DF5B8A" w:rsidP="00DF5B8A">
            <w:pPr>
              <w:jc w:val="both"/>
              <w:rPr>
                <w:rFonts w:ascii="Arial" w:hAnsi="Arial" w:cs="Arial"/>
                <w:sz w:val="18"/>
                <w:szCs w:val="18"/>
              </w:rPr>
            </w:pPr>
            <w:r w:rsidRPr="007108BA">
              <w:rPr>
                <w:rFonts w:ascii="Arial" w:hAnsi="Arial" w:cs="Arial"/>
                <w:sz w:val="18"/>
                <w:szCs w:val="18"/>
              </w:rPr>
              <w:t>® Windows® 7 (de 32 bits y de 64 bits) con DirectX 11, Paquete de servicios 3 de Windows® XP con DirectX 9.0c, o Mac® OS X 10.4 (o posterior) Memoria 4 GB RAM</w:t>
            </w:r>
          </w:p>
          <w:p w:rsidR="00DF5B8A" w:rsidRPr="007108BA" w:rsidRDefault="00DF5B8A" w:rsidP="00DF5B8A">
            <w:pPr>
              <w:jc w:val="both"/>
              <w:rPr>
                <w:rFonts w:ascii="Arial" w:hAnsi="Arial" w:cs="Arial"/>
                <w:sz w:val="18"/>
                <w:szCs w:val="18"/>
              </w:rPr>
            </w:pPr>
            <w:r w:rsidRPr="007108BA">
              <w:rPr>
                <w:rFonts w:ascii="Arial" w:hAnsi="Arial" w:cs="Arial"/>
                <w:sz w:val="18"/>
                <w:szCs w:val="18"/>
              </w:rPr>
              <w:t>Tarjeta de interfaz de red 100 megabits (o superior)</w:t>
            </w:r>
          </w:p>
          <w:p w:rsidR="00DF5B8A" w:rsidRPr="007108BA" w:rsidRDefault="00DF5B8A" w:rsidP="00DF5B8A">
            <w:pPr>
              <w:jc w:val="both"/>
              <w:rPr>
                <w:rFonts w:ascii="Arial" w:hAnsi="Arial" w:cs="Arial"/>
                <w:sz w:val="18"/>
                <w:szCs w:val="18"/>
              </w:rPr>
            </w:pPr>
            <w:r w:rsidRPr="007108BA">
              <w:rPr>
                <w:rFonts w:ascii="Arial" w:hAnsi="Arial" w:cs="Arial"/>
                <w:sz w:val="18"/>
                <w:szCs w:val="18"/>
              </w:rPr>
              <w:t>Monitor Con un mínimo de 1024 x 768 de</w:t>
            </w:r>
            <w:r w:rsidR="007108BA">
              <w:rPr>
                <w:rFonts w:ascii="Arial" w:hAnsi="Arial" w:cs="Arial"/>
                <w:sz w:val="18"/>
                <w:szCs w:val="18"/>
              </w:rPr>
              <w:t xml:space="preserve"> resolución y una resolución de </w:t>
            </w:r>
            <w:r w:rsidRPr="007108BA">
              <w:rPr>
                <w:rFonts w:ascii="Arial" w:hAnsi="Arial" w:cs="Arial"/>
                <w:sz w:val="18"/>
                <w:szCs w:val="18"/>
              </w:rPr>
              <w:t>color de píxeles de 16 o 32 bits</w:t>
            </w:r>
          </w:p>
          <w:p w:rsidR="00DF5B8A" w:rsidRPr="007108BA" w:rsidRDefault="00DF5B8A" w:rsidP="00DF5B8A">
            <w:pPr>
              <w:jc w:val="both"/>
              <w:rPr>
                <w:rFonts w:ascii="Arial" w:hAnsi="Arial" w:cs="Arial"/>
                <w:sz w:val="18"/>
                <w:szCs w:val="18"/>
              </w:rPr>
            </w:pPr>
            <w:r w:rsidRPr="007108BA">
              <w:rPr>
                <w:rFonts w:ascii="Arial" w:hAnsi="Arial" w:cs="Arial"/>
                <w:sz w:val="18"/>
                <w:szCs w:val="18"/>
              </w:rPr>
              <w:t>Navegador web* Internet Explorer® 8.0 (o posterior) o Mozilla® Firefox® 3.5</w:t>
            </w:r>
          </w:p>
          <w:p w:rsidR="00DF5B8A" w:rsidRPr="007108BA" w:rsidRDefault="00DF5B8A" w:rsidP="00DF5B8A">
            <w:pPr>
              <w:jc w:val="both"/>
              <w:rPr>
                <w:rFonts w:ascii="Arial" w:hAnsi="Arial" w:cs="Arial"/>
                <w:sz w:val="18"/>
                <w:szCs w:val="18"/>
              </w:rPr>
            </w:pPr>
            <w:r w:rsidRPr="007108BA">
              <w:rPr>
                <w:rFonts w:ascii="Arial" w:hAnsi="Arial" w:cs="Arial"/>
                <w:sz w:val="18"/>
                <w:szCs w:val="18"/>
              </w:rPr>
              <w:t>(o posterior); se recomienda Internet Explorer 8.</w:t>
            </w:r>
            <w:r w:rsidR="007108BA">
              <w:rPr>
                <w:rFonts w:ascii="Arial" w:hAnsi="Arial" w:cs="Arial"/>
                <w:sz w:val="18"/>
                <w:szCs w:val="18"/>
              </w:rPr>
              <w:t xml:space="preserve">0 (o posterior) para configurar </w:t>
            </w:r>
            <w:r w:rsidRPr="007108BA">
              <w:rPr>
                <w:rFonts w:ascii="Arial" w:hAnsi="Arial" w:cs="Arial"/>
                <w:sz w:val="18"/>
                <w:szCs w:val="18"/>
              </w:rPr>
              <w:t>análisis, Reproductor de medios† Reproductor de medios QuickTime®</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7.6.5 para Windows XP, Windows Vista y Windows 7; o QuickTime 7.6.4</w:t>
            </w:r>
          </w:p>
          <w:p w:rsidR="00DF5B8A" w:rsidRPr="007108BA" w:rsidRDefault="00DF5B8A" w:rsidP="00DF5B8A">
            <w:pPr>
              <w:jc w:val="both"/>
              <w:rPr>
                <w:rFonts w:ascii="Arial" w:hAnsi="Arial" w:cs="Arial"/>
                <w:sz w:val="18"/>
                <w:szCs w:val="18"/>
                <w:lang w:val="en-US"/>
              </w:rPr>
            </w:pP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lastRenderedPageBreak/>
              <w:t>2</w:t>
            </w:r>
          </w:p>
        </w:tc>
        <w:tc>
          <w:tcPr>
            <w:tcW w:w="7872" w:type="dxa"/>
          </w:tcPr>
          <w:p w:rsidR="00DF5B8A" w:rsidRDefault="00DF5B8A" w:rsidP="00DF5B8A">
            <w:pPr>
              <w:jc w:val="both"/>
              <w:rPr>
                <w:rFonts w:ascii="Arial" w:hAnsi="Arial" w:cs="Arial"/>
                <w:sz w:val="18"/>
                <w:szCs w:val="18"/>
              </w:rPr>
            </w:pPr>
            <w:r w:rsidRPr="007108BA">
              <w:rPr>
                <w:rFonts w:ascii="Arial" w:hAnsi="Arial" w:cs="Arial"/>
                <w:sz w:val="18"/>
                <w:szCs w:val="18"/>
              </w:rPr>
              <w:t>Servicio de</w:t>
            </w:r>
            <w:r w:rsidR="007108BA">
              <w:rPr>
                <w:rFonts w:ascii="Arial" w:hAnsi="Arial" w:cs="Arial"/>
                <w:sz w:val="18"/>
                <w:szCs w:val="18"/>
              </w:rPr>
              <w:t xml:space="preserve"> arrendamiento puro sin opción a compra </w:t>
            </w:r>
            <w:r w:rsidRPr="007108BA">
              <w:rPr>
                <w:rFonts w:ascii="Arial" w:hAnsi="Arial" w:cs="Arial"/>
                <w:sz w:val="18"/>
                <w:szCs w:val="18"/>
              </w:rPr>
              <w:t>de</w:t>
            </w:r>
            <w:r w:rsidR="004A5C4B">
              <w:rPr>
                <w:rFonts w:ascii="Arial" w:hAnsi="Arial" w:cs="Arial"/>
                <w:sz w:val="18"/>
                <w:szCs w:val="18"/>
              </w:rPr>
              <w:t xml:space="preserve"> 5</w:t>
            </w:r>
            <w:r w:rsidRPr="007108BA">
              <w:rPr>
                <w:rFonts w:ascii="Arial" w:hAnsi="Arial" w:cs="Arial"/>
                <w:sz w:val="18"/>
                <w:szCs w:val="18"/>
              </w:rPr>
              <w:t xml:space="preserve"> de Cámaras a color de alta resolución Serie ip tipo mini domo, con lente SURE VISION, gabinete, así como sus accesorios de fijación, canalización, cableado, alimentación, conexionado y aterrizaje. </w:t>
            </w:r>
          </w:p>
          <w:p w:rsidR="007108BA" w:rsidRPr="007108BA" w:rsidRDefault="007108B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Incluye el suministro de los consumibles, fabricación y montaje de toda la soportería a base de tubo de acero galvanizado o estructura pesada para la fijación del soporte de las cámaras a la altura indicada en proyecto (incluido por el licitante). Suministro e instalación de abrazaderas de acero galvanizado, pernos de anclaje de acero galvanizado, zapatas de conexión del tipo que se requiera y accesorios de acoplamiento según detalles de montaje, trabajos civiles y/o mecánicos menores de altura y andamiaje requerido para la completa instalación de los equipos, accesorios y soportes de acuerdo a las necesidades de montaje para tener una fijación adecuada y estable. Suministro de los accesorios de fijación y zapata de conexión de </w:t>
            </w:r>
            <w:r w:rsidRPr="007108BA">
              <w:rPr>
                <w:rFonts w:ascii="Arial" w:hAnsi="Arial" w:cs="Arial"/>
                <w:sz w:val="18"/>
                <w:szCs w:val="18"/>
              </w:rPr>
              <w:lastRenderedPageBreak/>
              <w:t>cables de aterrizaje desde sus derivaciones hasta los equipos.</w:t>
            </w:r>
          </w:p>
          <w:p w:rsidR="00DF5B8A" w:rsidRPr="007108BA" w:rsidRDefault="00DF5B8A" w:rsidP="00DF5B8A">
            <w:pPr>
              <w:jc w:val="both"/>
              <w:rPr>
                <w:rFonts w:ascii="Arial" w:hAnsi="Arial" w:cs="Arial"/>
                <w:sz w:val="18"/>
                <w:szCs w:val="18"/>
              </w:rPr>
            </w:pPr>
            <w:r w:rsidRPr="007108BA">
              <w:rPr>
                <w:rFonts w:ascii="Arial" w:hAnsi="Arial" w:cs="Arial"/>
                <w:sz w:val="18"/>
                <w:szCs w:val="18"/>
              </w:rPr>
              <w:t>Cámara Mini Domo Full HD</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Resolución de hasta 0,5 megapíxeles (MPx) (800 x 600)</w:t>
            </w:r>
          </w:p>
          <w:p w:rsidR="00DF5B8A" w:rsidRPr="007108BA" w:rsidRDefault="00DF5B8A" w:rsidP="00DF5B8A">
            <w:pPr>
              <w:jc w:val="both"/>
              <w:rPr>
                <w:rFonts w:ascii="Arial" w:hAnsi="Arial" w:cs="Arial"/>
                <w:sz w:val="18"/>
                <w:szCs w:val="18"/>
              </w:rPr>
            </w:pPr>
            <w:r w:rsidRPr="007108BA">
              <w:rPr>
                <w:rFonts w:ascii="Arial" w:hAnsi="Arial" w:cs="Arial"/>
                <w:sz w:val="18"/>
                <w:szCs w:val="18"/>
              </w:rPr>
              <w:t>Hasta 30 imágenes por segundo (ips) en todas las resoluciones</w:t>
            </w:r>
          </w:p>
          <w:p w:rsidR="00DF5B8A" w:rsidRPr="007108BA" w:rsidRDefault="00DF5B8A" w:rsidP="00DF5B8A">
            <w:pPr>
              <w:jc w:val="both"/>
              <w:rPr>
                <w:rFonts w:ascii="Arial" w:hAnsi="Arial" w:cs="Arial"/>
                <w:sz w:val="18"/>
                <w:szCs w:val="18"/>
              </w:rPr>
            </w:pPr>
            <w:r w:rsidRPr="007108BA">
              <w:rPr>
                <w:rFonts w:ascii="Arial" w:hAnsi="Arial" w:cs="Arial"/>
                <w:sz w:val="18"/>
                <w:szCs w:val="18"/>
              </w:rPr>
              <w:t>Capacidades avanzadas en condiciones de baja iluminación</w:t>
            </w:r>
          </w:p>
          <w:p w:rsidR="00DF5B8A" w:rsidRPr="007108BA" w:rsidRDefault="00DF5B8A" w:rsidP="00DF5B8A">
            <w:pPr>
              <w:jc w:val="both"/>
              <w:rPr>
                <w:rFonts w:ascii="Arial" w:hAnsi="Arial" w:cs="Arial"/>
                <w:sz w:val="18"/>
                <w:szCs w:val="18"/>
              </w:rPr>
            </w:pPr>
            <w:r w:rsidRPr="007108BA">
              <w:rPr>
                <w:rFonts w:ascii="Arial" w:hAnsi="Arial" w:cs="Arial"/>
                <w:sz w:val="18"/>
                <w:szCs w:val="18"/>
              </w:rPr>
              <w:t>Sensibilidad hasta 0,0013 lux</w:t>
            </w:r>
          </w:p>
          <w:p w:rsidR="00DF5B8A" w:rsidRPr="007108BA" w:rsidRDefault="00DF5B8A" w:rsidP="00DF5B8A">
            <w:pPr>
              <w:jc w:val="both"/>
              <w:rPr>
                <w:rFonts w:ascii="Arial" w:hAnsi="Arial" w:cs="Arial"/>
                <w:sz w:val="18"/>
                <w:szCs w:val="18"/>
              </w:rPr>
            </w:pPr>
            <w:r w:rsidRPr="007108BA">
              <w:rPr>
                <w:rFonts w:ascii="Arial" w:hAnsi="Arial" w:cs="Arial"/>
                <w:sz w:val="18"/>
                <w:szCs w:val="18"/>
              </w:rPr>
              <w:t>Amplio rango dinámico con tecnología Anti-Bloom</w:t>
            </w:r>
          </w:p>
          <w:p w:rsidR="00DF5B8A" w:rsidRPr="007108BA" w:rsidRDefault="00DF5B8A" w:rsidP="00DF5B8A">
            <w:pPr>
              <w:jc w:val="both"/>
              <w:rPr>
                <w:rFonts w:ascii="Arial" w:hAnsi="Arial" w:cs="Arial"/>
                <w:sz w:val="18"/>
                <w:szCs w:val="18"/>
              </w:rPr>
            </w:pPr>
            <w:r w:rsidRPr="007108BA">
              <w:rPr>
                <w:rFonts w:ascii="Arial" w:hAnsi="Arial" w:cs="Arial"/>
                <w:sz w:val="18"/>
                <w:szCs w:val="18"/>
              </w:rPr>
              <w:t>Modelos día/noche con filtro mecánico de corte de infrarrojo</w:t>
            </w:r>
          </w:p>
          <w:p w:rsidR="00DF5B8A" w:rsidRPr="007108BA" w:rsidRDefault="00DF5B8A" w:rsidP="00DF5B8A">
            <w:pPr>
              <w:jc w:val="both"/>
              <w:rPr>
                <w:rFonts w:ascii="Arial" w:hAnsi="Arial" w:cs="Arial"/>
                <w:sz w:val="18"/>
                <w:szCs w:val="18"/>
              </w:rPr>
            </w:pPr>
            <w:r w:rsidRPr="007108BA">
              <w:rPr>
                <w:rFonts w:ascii="Arial" w:hAnsi="Arial" w:cs="Arial"/>
                <w:sz w:val="18"/>
                <w:szCs w:val="18"/>
              </w:rPr>
              <w:t>Tamaño compacto con burbuja de 7,6 cm (3 pulgadas)</w:t>
            </w:r>
          </w:p>
          <w:p w:rsidR="00DF5B8A" w:rsidRPr="007108BA" w:rsidRDefault="00DF5B8A" w:rsidP="00DF5B8A">
            <w:pPr>
              <w:jc w:val="both"/>
              <w:rPr>
                <w:rFonts w:ascii="Arial" w:hAnsi="Arial" w:cs="Arial"/>
                <w:sz w:val="18"/>
                <w:szCs w:val="18"/>
              </w:rPr>
            </w:pPr>
            <w:r w:rsidRPr="007108BA">
              <w:rPr>
                <w:rFonts w:ascii="Arial" w:hAnsi="Arial" w:cs="Arial"/>
                <w:sz w:val="18"/>
                <w:szCs w:val="18"/>
              </w:rPr>
              <w:t>Objetivo con enfoque automático y distancia focal variable 2,8 ~ 10 mm</w:t>
            </w:r>
          </w:p>
          <w:p w:rsidR="00DF5B8A" w:rsidRPr="007108BA" w:rsidRDefault="00DF5B8A" w:rsidP="00DF5B8A">
            <w:pPr>
              <w:jc w:val="both"/>
              <w:rPr>
                <w:rFonts w:ascii="Arial" w:hAnsi="Arial" w:cs="Arial"/>
                <w:sz w:val="18"/>
                <w:szCs w:val="18"/>
              </w:rPr>
            </w:pPr>
            <w:r w:rsidRPr="007108BA">
              <w:rPr>
                <w:rFonts w:ascii="Arial" w:hAnsi="Arial" w:cs="Arial"/>
                <w:sz w:val="18"/>
                <w:szCs w:val="18"/>
              </w:rPr>
              <w:t>Robusto, para interiores, resistente al vandalismo</w:t>
            </w:r>
          </w:p>
          <w:p w:rsidR="00DF5B8A" w:rsidRPr="007108BA" w:rsidRDefault="00DF5B8A" w:rsidP="00DF5B8A">
            <w:pPr>
              <w:jc w:val="both"/>
              <w:rPr>
                <w:rFonts w:ascii="Arial" w:hAnsi="Arial" w:cs="Arial"/>
                <w:sz w:val="18"/>
                <w:szCs w:val="18"/>
              </w:rPr>
            </w:pPr>
            <w:r w:rsidRPr="007108BA">
              <w:rPr>
                <w:rFonts w:ascii="Arial" w:hAnsi="Arial" w:cs="Arial"/>
                <w:sz w:val="18"/>
                <w:szCs w:val="18"/>
              </w:rPr>
              <w:t>Compresión H.264, MJPEG y MPEG-4</w:t>
            </w:r>
          </w:p>
          <w:p w:rsidR="00DF5B8A" w:rsidRPr="007108BA" w:rsidRDefault="00DF5B8A" w:rsidP="00DF5B8A">
            <w:pPr>
              <w:jc w:val="both"/>
              <w:rPr>
                <w:rFonts w:ascii="Arial" w:hAnsi="Arial" w:cs="Arial"/>
                <w:sz w:val="18"/>
                <w:szCs w:val="18"/>
              </w:rPr>
            </w:pPr>
            <w:r w:rsidRPr="007108BA">
              <w:rPr>
                <w:rFonts w:ascii="Arial" w:hAnsi="Arial" w:cs="Arial"/>
                <w:sz w:val="18"/>
                <w:szCs w:val="18"/>
              </w:rPr>
              <w:t>Línea de entrada y salida de audio con micrófono incorporado</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Power over Ethernet (PoE), IEEE 802.3af Clase 2</w:t>
            </w:r>
          </w:p>
          <w:p w:rsidR="00DF5B8A" w:rsidRPr="007108BA" w:rsidRDefault="00DF5B8A" w:rsidP="00DF5B8A">
            <w:pPr>
              <w:jc w:val="both"/>
              <w:rPr>
                <w:rFonts w:ascii="Arial" w:hAnsi="Arial" w:cs="Arial"/>
                <w:sz w:val="18"/>
                <w:szCs w:val="18"/>
              </w:rPr>
            </w:pPr>
            <w:r w:rsidRPr="007108BA">
              <w:rPr>
                <w:rFonts w:ascii="Arial" w:hAnsi="Arial" w:cs="Arial"/>
                <w:sz w:val="18"/>
                <w:szCs w:val="18"/>
              </w:rPr>
              <w:t>Hasta 2 pistas de video simultáneas</w:t>
            </w:r>
          </w:p>
          <w:p w:rsidR="00DF5B8A" w:rsidRPr="007108BA" w:rsidRDefault="00DF5B8A" w:rsidP="00DF5B8A">
            <w:pPr>
              <w:jc w:val="both"/>
              <w:rPr>
                <w:rFonts w:ascii="Arial" w:hAnsi="Arial" w:cs="Arial"/>
                <w:sz w:val="18"/>
                <w:szCs w:val="18"/>
              </w:rPr>
            </w:pPr>
            <w:r w:rsidRPr="007108BA">
              <w:rPr>
                <w:rFonts w:ascii="Arial" w:hAnsi="Arial" w:cs="Arial"/>
                <w:sz w:val="18"/>
                <w:szCs w:val="18"/>
              </w:rPr>
              <w:t>Visualización Web</w:t>
            </w:r>
          </w:p>
          <w:p w:rsidR="00DF5B8A" w:rsidRPr="007108BA" w:rsidRDefault="00DF5B8A" w:rsidP="00DF5B8A">
            <w:pPr>
              <w:jc w:val="both"/>
              <w:rPr>
                <w:rFonts w:ascii="Arial" w:hAnsi="Arial" w:cs="Arial"/>
                <w:sz w:val="18"/>
                <w:szCs w:val="18"/>
              </w:rPr>
            </w:pPr>
            <w:r w:rsidRPr="007108BA">
              <w:rPr>
                <w:rFonts w:ascii="Arial" w:hAnsi="Arial" w:cs="Arial"/>
                <w:sz w:val="18"/>
                <w:szCs w:val="18"/>
              </w:rPr>
              <w:t>Estándares de IP abierta</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Especificaciones Generales</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Dispositivo de imagen 1/3 de pulgada</w:t>
            </w:r>
          </w:p>
          <w:p w:rsidR="00DF5B8A" w:rsidRPr="007108BA" w:rsidRDefault="00DF5B8A" w:rsidP="00DF5B8A">
            <w:pPr>
              <w:jc w:val="both"/>
              <w:rPr>
                <w:rFonts w:ascii="Arial" w:hAnsi="Arial" w:cs="Arial"/>
                <w:sz w:val="18"/>
                <w:szCs w:val="18"/>
              </w:rPr>
            </w:pPr>
            <w:r w:rsidRPr="007108BA">
              <w:rPr>
                <w:rFonts w:ascii="Arial" w:hAnsi="Arial" w:cs="Arial"/>
                <w:sz w:val="18"/>
                <w:szCs w:val="18"/>
              </w:rPr>
              <w:t>Tipo de sensor CMOS</w:t>
            </w:r>
          </w:p>
          <w:p w:rsidR="00DF5B8A" w:rsidRPr="007108BA" w:rsidRDefault="00DF5B8A" w:rsidP="00DF5B8A">
            <w:pPr>
              <w:jc w:val="both"/>
              <w:rPr>
                <w:rFonts w:ascii="Arial" w:hAnsi="Arial" w:cs="Arial"/>
                <w:sz w:val="18"/>
                <w:szCs w:val="18"/>
              </w:rPr>
            </w:pPr>
            <w:r w:rsidRPr="007108BA">
              <w:rPr>
                <w:rFonts w:ascii="Arial" w:hAnsi="Arial" w:cs="Arial"/>
                <w:sz w:val="18"/>
                <w:szCs w:val="18"/>
              </w:rPr>
              <w:t>Lectura de sensor Exploración progresiva</w:t>
            </w:r>
          </w:p>
          <w:p w:rsidR="00DF5B8A" w:rsidRPr="007108BA" w:rsidRDefault="00DF5B8A" w:rsidP="00DF5B8A">
            <w:pPr>
              <w:jc w:val="both"/>
              <w:rPr>
                <w:rFonts w:ascii="Arial" w:hAnsi="Arial" w:cs="Arial"/>
                <w:sz w:val="18"/>
                <w:szCs w:val="18"/>
              </w:rPr>
            </w:pPr>
            <w:r w:rsidRPr="007108BA">
              <w:rPr>
                <w:rFonts w:ascii="Arial" w:hAnsi="Arial" w:cs="Arial"/>
                <w:sz w:val="18"/>
                <w:szCs w:val="18"/>
              </w:rPr>
              <w:t>Resolución máxima                                                800 x 600</w:t>
            </w:r>
          </w:p>
          <w:p w:rsidR="00DF5B8A" w:rsidRPr="007108BA" w:rsidRDefault="00DF5B8A" w:rsidP="00DF5B8A">
            <w:pPr>
              <w:jc w:val="both"/>
              <w:rPr>
                <w:rFonts w:ascii="Arial" w:hAnsi="Arial" w:cs="Arial"/>
                <w:sz w:val="18"/>
                <w:szCs w:val="18"/>
              </w:rPr>
            </w:pPr>
            <w:r w:rsidRPr="007108BA">
              <w:rPr>
                <w:rFonts w:ascii="Arial" w:hAnsi="Arial" w:cs="Arial"/>
                <w:sz w:val="18"/>
                <w:szCs w:val="18"/>
              </w:rPr>
              <w:t>Relación señal-ruido                                                     50 dB</w:t>
            </w:r>
          </w:p>
          <w:p w:rsidR="00DF5B8A" w:rsidRPr="007108BA" w:rsidRDefault="00DF5B8A" w:rsidP="00DF5B8A">
            <w:pPr>
              <w:jc w:val="both"/>
              <w:rPr>
                <w:rFonts w:ascii="Arial" w:hAnsi="Arial" w:cs="Arial"/>
                <w:sz w:val="18"/>
                <w:szCs w:val="18"/>
              </w:rPr>
            </w:pPr>
            <w:r w:rsidRPr="007108BA">
              <w:rPr>
                <w:rFonts w:ascii="Arial" w:hAnsi="Arial" w:cs="Arial"/>
                <w:sz w:val="18"/>
                <w:szCs w:val="18"/>
              </w:rPr>
              <w:t>Tipo de lente con auto-iris                                                  Si</w:t>
            </w:r>
          </w:p>
          <w:p w:rsidR="00DF5B8A" w:rsidRPr="007108BA" w:rsidRDefault="00DF5B8A" w:rsidP="00DF5B8A">
            <w:pPr>
              <w:jc w:val="both"/>
              <w:rPr>
                <w:rFonts w:ascii="Arial" w:hAnsi="Arial" w:cs="Arial"/>
                <w:sz w:val="18"/>
                <w:szCs w:val="18"/>
              </w:rPr>
            </w:pPr>
            <w:r w:rsidRPr="007108BA">
              <w:rPr>
                <w:rFonts w:ascii="Arial" w:hAnsi="Arial" w:cs="Arial"/>
                <w:sz w:val="18"/>
                <w:szCs w:val="18"/>
              </w:rPr>
              <w:t>Control por comando directo (DC)</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Intervalo de obturador electrónico 1 ~ 1/77.000 s</w:t>
            </w:r>
          </w:p>
          <w:p w:rsidR="00DF5B8A" w:rsidRPr="007108BA" w:rsidRDefault="00DF5B8A" w:rsidP="00DF5B8A">
            <w:pPr>
              <w:jc w:val="both"/>
              <w:rPr>
                <w:rFonts w:ascii="Arial" w:hAnsi="Arial" w:cs="Arial"/>
                <w:sz w:val="18"/>
                <w:szCs w:val="18"/>
              </w:rPr>
            </w:pPr>
            <w:r w:rsidRPr="007108BA">
              <w:rPr>
                <w:rFonts w:ascii="Arial" w:hAnsi="Arial" w:cs="Arial"/>
                <w:sz w:val="18"/>
                <w:szCs w:val="18"/>
              </w:rPr>
              <w:t>Rango dinámico amplio 120 dB*</w:t>
            </w:r>
          </w:p>
          <w:p w:rsidR="00DF5B8A" w:rsidRPr="007108BA" w:rsidRDefault="00DF5B8A" w:rsidP="00DF5B8A">
            <w:pPr>
              <w:jc w:val="both"/>
              <w:rPr>
                <w:rFonts w:ascii="Arial" w:hAnsi="Arial" w:cs="Arial"/>
                <w:sz w:val="18"/>
                <w:szCs w:val="18"/>
              </w:rPr>
            </w:pPr>
            <w:r w:rsidRPr="007108BA">
              <w:rPr>
                <w:rFonts w:ascii="Arial" w:hAnsi="Arial" w:cs="Arial"/>
                <w:sz w:val="18"/>
                <w:szCs w:val="18"/>
              </w:rPr>
              <w:t>ESPECIFICACIONES</w:t>
            </w:r>
            <w:r w:rsidRPr="007108BA">
              <w:rPr>
                <w:rFonts w:ascii="Arial" w:hAnsi="Arial" w:cs="Arial"/>
                <w:sz w:val="18"/>
                <w:szCs w:val="18"/>
              </w:rPr>
              <w:tab/>
              <w:t>Intervalo de balance de blancos                            2.000 a 10.000K</w:t>
            </w:r>
          </w:p>
          <w:p w:rsidR="00DF5B8A" w:rsidRPr="007108BA" w:rsidRDefault="00DF5B8A" w:rsidP="00DF5B8A">
            <w:pPr>
              <w:jc w:val="both"/>
              <w:rPr>
                <w:rFonts w:ascii="Arial" w:hAnsi="Arial" w:cs="Arial"/>
                <w:sz w:val="18"/>
                <w:szCs w:val="18"/>
              </w:rPr>
            </w:pPr>
            <w:r w:rsidRPr="007108BA">
              <w:rPr>
                <w:rFonts w:ascii="Arial" w:hAnsi="Arial" w:cs="Arial"/>
                <w:sz w:val="18"/>
                <w:szCs w:val="18"/>
              </w:rPr>
              <w:t>Sensibilidad f/1.2; 2.850 K; SNR &gt;20 dB</w:t>
            </w:r>
          </w:p>
          <w:p w:rsidR="00DF5B8A" w:rsidRPr="007108BA" w:rsidRDefault="00DF5B8A" w:rsidP="00DF5B8A">
            <w:pPr>
              <w:jc w:val="both"/>
              <w:rPr>
                <w:rFonts w:ascii="Arial" w:hAnsi="Arial" w:cs="Arial"/>
                <w:sz w:val="18"/>
                <w:szCs w:val="18"/>
              </w:rPr>
            </w:pPr>
            <w:r w:rsidRPr="007108BA">
              <w:rPr>
                <w:rFonts w:ascii="Arial" w:hAnsi="Arial" w:cs="Arial"/>
                <w:sz w:val="18"/>
                <w:szCs w:val="18"/>
              </w:rPr>
              <w:t>Color (1x/33 ms)                                                                     0,10 lux</w:t>
            </w:r>
          </w:p>
          <w:p w:rsidR="00DF5B8A" w:rsidRPr="007108BA" w:rsidRDefault="00DF5B8A" w:rsidP="00DF5B8A">
            <w:pPr>
              <w:jc w:val="both"/>
              <w:rPr>
                <w:rFonts w:ascii="Arial" w:hAnsi="Arial" w:cs="Arial"/>
                <w:sz w:val="18"/>
                <w:szCs w:val="18"/>
              </w:rPr>
            </w:pPr>
            <w:r w:rsidRPr="007108BA">
              <w:rPr>
                <w:rFonts w:ascii="Arial" w:hAnsi="Arial" w:cs="Arial"/>
                <w:sz w:val="18"/>
                <w:szCs w:val="18"/>
              </w:rPr>
              <w:t>Color SENS (15x/500 ms)                                                    0,005 lux</w:t>
            </w:r>
          </w:p>
          <w:p w:rsidR="00DF5B8A" w:rsidRPr="007108BA" w:rsidRDefault="00DF5B8A" w:rsidP="00DF5B8A">
            <w:pPr>
              <w:jc w:val="both"/>
              <w:rPr>
                <w:rFonts w:ascii="Arial" w:hAnsi="Arial" w:cs="Arial"/>
                <w:sz w:val="18"/>
                <w:szCs w:val="18"/>
              </w:rPr>
            </w:pPr>
            <w:r w:rsidRPr="007108BA">
              <w:rPr>
                <w:rFonts w:ascii="Arial" w:hAnsi="Arial" w:cs="Arial"/>
                <w:sz w:val="18"/>
                <w:szCs w:val="18"/>
              </w:rPr>
              <w:t>Mono (1x/33 ms)                                                                     0,05 lux</w:t>
            </w:r>
          </w:p>
          <w:p w:rsidR="00DF5B8A" w:rsidRPr="007108BA" w:rsidRDefault="00DF5B8A" w:rsidP="00DF5B8A">
            <w:pPr>
              <w:jc w:val="both"/>
              <w:rPr>
                <w:rFonts w:ascii="Arial" w:hAnsi="Arial" w:cs="Arial"/>
                <w:sz w:val="18"/>
                <w:szCs w:val="18"/>
              </w:rPr>
            </w:pPr>
            <w:r w:rsidRPr="007108BA">
              <w:rPr>
                <w:rFonts w:ascii="Arial" w:hAnsi="Arial" w:cs="Arial"/>
                <w:sz w:val="18"/>
                <w:szCs w:val="18"/>
              </w:rPr>
              <w:t>Mono SENS (15x/500 ms)                                                  0,0013 lux</w:t>
            </w:r>
          </w:p>
          <w:p w:rsidR="00DF5B8A" w:rsidRPr="007108BA" w:rsidRDefault="00DF5B8A" w:rsidP="00DF5B8A">
            <w:pPr>
              <w:jc w:val="both"/>
              <w:rPr>
                <w:rFonts w:ascii="Arial" w:hAnsi="Arial" w:cs="Arial"/>
                <w:sz w:val="18"/>
                <w:szCs w:val="18"/>
              </w:rPr>
            </w:pPr>
            <w:r w:rsidRPr="007108BA">
              <w:rPr>
                <w:rFonts w:ascii="Arial" w:hAnsi="Arial" w:cs="Arial"/>
                <w:sz w:val="18"/>
                <w:szCs w:val="18"/>
              </w:rPr>
              <w:t>Atenuación del domo Transparente</w:t>
            </w:r>
          </w:p>
          <w:p w:rsidR="00DF5B8A" w:rsidRPr="007108BA" w:rsidRDefault="00DF5B8A" w:rsidP="00DF5B8A">
            <w:pPr>
              <w:jc w:val="both"/>
              <w:rPr>
                <w:rFonts w:ascii="Arial" w:hAnsi="Arial" w:cs="Arial"/>
                <w:sz w:val="18"/>
                <w:szCs w:val="18"/>
              </w:rPr>
            </w:pPr>
            <w:r w:rsidRPr="007108BA">
              <w:rPr>
                <w:rFonts w:ascii="Arial" w:hAnsi="Arial" w:cs="Arial"/>
                <w:sz w:val="18"/>
                <w:szCs w:val="18"/>
              </w:rPr>
              <w:t>Pérdida de luz nula</w:t>
            </w:r>
          </w:p>
          <w:p w:rsidR="00DF5B8A" w:rsidRPr="007108BA" w:rsidRDefault="00DF5B8A" w:rsidP="00DF5B8A">
            <w:pPr>
              <w:jc w:val="both"/>
              <w:rPr>
                <w:rFonts w:ascii="Arial" w:hAnsi="Arial" w:cs="Arial"/>
                <w:sz w:val="18"/>
                <w:szCs w:val="18"/>
              </w:rPr>
            </w:pPr>
            <w:r w:rsidRPr="007108BA">
              <w:rPr>
                <w:rFonts w:ascii="Arial" w:hAnsi="Arial" w:cs="Arial"/>
                <w:sz w:val="18"/>
                <w:szCs w:val="18"/>
              </w:rPr>
              <w:t>Ahumado Pérdida de luz de f/1.0</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Fabricación</w:t>
            </w:r>
          </w:p>
          <w:p w:rsidR="00DF5B8A" w:rsidRPr="007108BA" w:rsidRDefault="00DF5B8A" w:rsidP="00DF5B8A">
            <w:pPr>
              <w:jc w:val="both"/>
              <w:rPr>
                <w:rFonts w:ascii="Arial" w:hAnsi="Arial" w:cs="Arial"/>
                <w:sz w:val="18"/>
                <w:szCs w:val="18"/>
              </w:rPr>
            </w:pPr>
            <w:r w:rsidRPr="007108BA">
              <w:rPr>
                <w:rFonts w:ascii="Arial" w:hAnsi="Arial" w:cs="Arial"/>
                <w:sz w:val="18"/>
                <w:szCs w:val="18"/>
              </w:rPr>
              <w:t>Caja posterior Aluminio Alodine</w:t>
            </w:r>
          </w:p>
          <w:p w:rsidR="00DF5B8A" w:rsidRPr="007108BA" w:rsidRDefault="00DF5B8A" w:rsidP="00DF5B8A">
            <w:pPr>
              <w:jc w:val="both"/>
              <w:rPr>
                <w:rFonts w:ascii="Arial" w:hAnsi="Arial" w:cs="Arial"/>
                <w:sz w:val="18"/>
                <w:szCs w:val="18"/>
              </w:rPr>
            </w:pPr>
            <w:r w:rsidRPr="007108BA">
              <w:rPr>
                <w:rFonts w:ascii="Arial" w:hAnsi="Arial" w:cs="Arial"/>
                <w:sz w:val="18"/>
                <w:szCs w:val="18"/>
              </w:rPr>
              <w:t>Burbuja Plástico de policarbonato</w:t>
            </w:r>
          </w:p>
          <w:p w:rsidR="00DF5B8A" w:rsidRPr="007108BA" w:rsidRDefault="00DF5B8A" w:rsidP="00DF5B8A">
            <w:pPr>
              <w:jc w:val="both"/>
              <w:rPr>
                <w:rFonts w:ascii="Arial" w:hAnsi="Arial" w:cs="Arial"/>
                <w:sz w:val="18"/>
                <w:szCs w:val="18"/>
              </w:rPr>
            </w:pPr>
            <w:r w:rsidRPr="007108BA">
              <w:rPr>
                <w:rFonts w:ascii="Arial" w:hAnsi="Arial" w:cs="Arial"/>
                <w:sz w:val="18"/>
                <w:szCs w:val="18"/>
              </w:rPr>
              <w:t>Acabado Revestimiento gris claro</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Peso</w:t>
            </w:r>
          </w:p>
          <w:p w:rsidR="00DF5B8A" w:rsidRPr="007108BA" w:rsidRDefault="00DF5B8A" w:rsidP="00DF5B8A">
            <w:pPr>
              <w:jc w:val="both"/>
              <w:rPr>
                <w:rFonts w:ascii="Arial" w:hAnsi="Arial" w:cs="Arial"/>
                <w:sz w:val="18"/>
                <w:szCs w:val="18"/>
              </w:rPr>
            </w:pPr>
            <w:r w:rsidRPr="007108BA">
              <w:rPr>
                <w:rFonts w:ascii="Arial" w:hAnsi="Arial" w:cs="Arial"/>
                <w:sz w:val="18"/>
                <w:szCs w:val="18"/>
              </w:rPr>
              <w:t>Unidad 0,6 kg (1,4 lb)</w:t>
            </w:r>
          </w:p>
          <w:p w:rsidR="00DF5B8A" w:rsidRPr="007108BA" w:rsidRDefault="00DF5B8A" w:rsidP="00DF5B8A">
            <w:pPr>
              <w:jc w:val="both"/>
              <w:rPr>
                <w:rFonts w:ascii="Arial" w:hAnsi="Arial" w:cs="Arial"/>
                <w:sz w:val="18"/>
                <w:szCs w:val="18"/>
              </w:rPr>
            </w:pPr>
            <w:r w:rsidRPr="007108BA">
              <w:rPr>
                <w:rFonts w:ascii="Arial" w:hAnsi="Arial" w:cs="Arial"/>
                <w:sz w:val="18"/>
                <w:szCs w:val="18"/>
              </w:rPr>
              <w:t>Envío 1,0 kg (2,2 lb)</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Idiomas disponibles:</w:t>
            </w:r>
          </w:p>
          <w:p w:rsidR="00DF5B8A" w:rsidRPr="007108BA" w:rsidRDefault="00DF5B8A" w:rsidP="00DF5B8A">
            <w:pPr>
              <w:jc w:val="both"/>
              <w:rPr>
                <w:rFonts w:ascii="Arial" w:hAnsi="Arial" w:cs="Arial"/>
                <w:sz w:val="18"/>
                <w:szCs w:val="18"/>
              </w:rPr>
            </w:pPr>
            <w:r w:rsidRPr="007108BA">
              <w:rPr>
                <w:rFonts w:ascii="Arial" w:hAnsi="Arial" w:cs="Arial"/>
                <w:sz w:val="18"/>
                <w:szCs w:val="18"/>
              </w:rPr>
              <w:t>chino, inglés, francés, alemán, italiano, portugués, ruso, español y turco</w:t>
            </w:r>
          </w:p>
          <w:p w:rsidR="00DF5B8A" w:rsidRPr="007108BA" w:rsidRDefault="00DF5B8A" w:rsidP="00DF5B8A">
            <w:pPr>
              <w:jc w:val="both"/>
              <w:rPr>
                <w:rFonts w:ascii="Arial" w:hAnsi="Arial" w:cs="Arial"/>
                <w:sz w:val="18"/>
                <w:szCs w:val="18"/>
              </w:rPr>
            </w:pPr>
            <w:r w:rsidRPr="007108BA">
              <w:rPr>
                <w:rFonts w:ascii="Arial" w:hAnsi="Arial" w:cs="Arial"/>
                <w:sz w:val="18"/>
                <w:szCs w:val="18"/>
              </w:rPr>
              <w:t>Video</w:t>
            </w:r>
          </w:p>
          <w:p w:rsidR="00DF5B8A" w:rsidRPr="007108BA" w:rsidRDefault="00DF5B8A" w:rsidP="00DF5B8A">
            <w:pPr>
              <w:jc w:val="both"/>
              <w:rPr>
                <w:rFonts w:ascii="Arial" w:hAnsi="Arial" w:cs="Arial"/>
                <w:sz w:val="18"/>
                <w:szCs w:val="18"/>
              </w:rPr>
            </w:pPr>
            <w:r w:rsidRPr="007108BA">
              <w:rPr>
                <w:rFonts w:ascii="Arial" w:hAnsi="Arial" w:cs="Arial"/>
                <w:sz w:val="18"/>
                <w:szCs w:val="18"/>
              </w:rPr>
              <w:t>Codificación de video Perfil base H.264, MPEG-4 y MJPEG Pistas de video</w:t>
            </w:r>
          </w:p>
          <w:p w:rsidR="00DF5B8A" w:rsidRPr="007108BA" w:rsidRDefault="00DF5B8A" w:rsidP="00DF5B8A">
            <w:pPr>
              <w:jc w:val="both"/>
              <w:rPr>
                <w:rFonts w:ascii="Arial" w:hAnsi="Arial" w:cs="Arial"/>
                <w:sz w:val="18"/>
                <w:szCs w:val="18"/>
              </w:rPr>
            </w:pPr>
            <w:r w:rsidRPr="007108BA">
              <w:rPr>
                <w:rFonts w:ascii="Arial" w:hAnsi="Arial" w:cs="Arial"/>
                <w:sz w:val="18"/>
                <w:szCs w:val="18"/>
              </w:rPr>
              <w:t>Hasta 2 pistas simultáneas; la segunda pista es variable, basada en la instalación de la pista primaria</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Velocidad de cuadros Hasta 30; 25; 24; 15; 12,5; 12; 10; 8; 7,5; 6; 5;4; 3;</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2; 1 (en función de la configuración de codificación, resolución y pista)</w:t>
            </w:r>
          </w:p>
          <w:p w:rsidR="00DF5B8A" w:rsidRPr="007108BA" w:rsidRDefault="00DF5B8A" w:rsidP="00DF5B8A">
            <w:pPr>
              <w:jc w:val="both"/>
              <w:rPr>
                <w:rFonts w:ascii="Arial" w:hAnsi="Arial" w:cs="Arial"/>
                <w:sz w:val="18"/>
                <w:szCs w:val="18"/>
              </w:rPr>
            </w:pPr>
            <w:r w:rsidRPr="007108BA">
              <w:rPr>
                <w:rFonts w:ascii="Arial" w:hAnsi="Arial" w:cs="Arial"/>
                <w:sz w:val="18"/>
                <w:szCs w:val="18"/>
              </w:rPr>
              <w:lastRenderedPageBreak/>
              <w:t>Resoluciones adicionales 640 x 512, 640 x 352, 480 x 368, 480 x 272, 320</w:t>
            </w:r>
          </w:p>
          <w:p w:rsidR="00DF5B8A" w:rsidRPr="007108BA" w:rsidRDefault="00DF5B8A" w:rsidP="00DF5B8A">
            <w:pPr>
              <w:jc w:val="both"/>
              <w:rPr>
                <w:rFonts w:ascii="Arial" w:hAnsi="Arial" w:cs="Arial"/>
                <w:sz w:val="18"/>
                <w:szCs w:val="18"/>
              </w:rPr>
            </w:pPr>
            <w:r w:rsidRPr="007108BA">
              <w:rPr>
                <w:rFonts w:ascii="Arial" w:hAnsi="Arial" w:cs="Arial"/>
                <w:sz w:val="18"/>
                <w:szCs w:val="18"/>
              </w:rPr>
              <w:t>x 256, 320 x 176, 4CIF (704 x 489 y 704 x 576), y CIF (352 x 240 y 352 x</w:t>
            </w:r>
          </w:p>
          <w:p w:rsidR="00DF5B8A" w:rsidRPr="007108BA" w:rsidRDefault="00DF5B8A" w:rsidP="00DF5B8A">
            <w:pPr>
              <w:jc w:val="both"/>
              <w:rPr>
                <w:rFonts w:ascii="Arial" w:hAnsi="Arial" w:cs="Arial"/>
                <w:sz w:val="18"/>
                <w:szCs w:val="18"/>
              </w:rPr>
            </w:pPr>
            <w:r w:rsidRPr="007108BA">
              <w:rPr>
                <w:rFonts w:ascii="Arial" w:hAnsi="Arial" w:cs="Arial"/>
                <w:sz w:val="18"/>
                <w:szCs w:val="18"/>
              </w:rPr>
              <w:t>288)</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Protocolos compatibles TCP/IP, UDP/IP (IGMP de transmisión múltiple, de</w:t>
            </w:r>
          </w:p>
          <w:p w:rsidR="00DF5B8A" w:rsidRPr="007108BA" w:rsidRDefault="00DF5B8A" w:rsidP="00DF5B8A">
            <w:pPr>
              <w:jc w:val="both"/>
              <w:rPr>
                <w:rFonts w:ascii="Arial" w:hAnsi="Arial" w:cs="Arial"/>
                <w:sz w:val="18"/>
                <w:szCs w:val="18"/>
              </w:rPr>
            </w:pPr>
            <w:r w:rsidRPr="007108BA">
              <w:rPr>
                <w:rFonts w:ascii="Arial" w:hAnsi="Arial" w:cs="Arial"/>
                <w:sz w:val="18"/>
                <w:szCs w:val="18"/>
              </w:rPr>
              <w:t>transmisión simple), UPnP, DNS, DHCP, RTP, RTSP, NTP, IPv4, SNMP v2c/v3, QoS, HTTP, HTTPS, LDAP (cliente), SSH, SSL, SMTP, FTP, y 802.1x(EAP)</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Usuarios Transmisión simple Hasta 20 usuarios simultáneos dependiendo</w:t>
            </w:r>
          </w:p>
          <w:p w:rsidR="00DF5B8A" w:rsidRPr="007108BA" w:rsidRDefault="00DF5B8A" w:rsidP="00DF5B8A">
            <w:pPr>
              <w:jc w:val="both"/>
              <w:rPr>
                <w:rFonts w:ascii="Arial" w:hAnsi="Arial" w:cs="Arial"/>
                <w:sz w:val="18"/>
                <w:szCs w:val="18"/>
              </w:rPr>
            </w:pPr>
            <w:r w:rsidRPr="007108BA">
              <w:rPr>
                <w:rFonts w:ascii="Arial" w:hAnsi="Arial" w:cs="Arial"/>
                <w:sz w:val="18"/>
                <w:szCs w:val="18"/>
              </w:rPr>
              <w:t>de la configuración de resolución (2 pistas garantizadas)</w:t>
            </w:r>
          </w:p>
          <w:p w:rsidR="00DF5B8A" w:rsidRPr="007108BA" w:rsidRDefault="00DF5B8A" w:rsidP="00DF5B8A">
            <w:pPr>
              <w:jc w:val="both"/>
              <w:rPr>
                <w:rFonts w:ascii="Arial" w:hAnsi="Arial" w:cs="Arial"/>
                <w:sz w:val="18"/>
                <w:szCs w:val="18"/>
              </w:rPr>
            </w:pPr>
            <w:r w:rsidRPr="007108BA">
              <w:rPr>
                <w:rFonts w:ascii="Arial" w:hAnsi="Arial" w:cs="Arial"/>
                <w:sz w:val="18"/>
                <w:szCs w:val="18"/>
              </w:rPr>
              <w:t>Transmisión múltiple Usuarios ilimitados H.264</w:t>
            </w:r>
          </w:p>
          <w:p w:rsidR="00DF5B8A" w:rsidRPr="007108BA" w:rsidRDefault="00DF5B8A" w:rsidP="00DF5B8A">
            <w:pPr>
              <w:jc w:val="both"/>
              <w:rPr>
                <w:rFonts w:ascii="Arial" w:hAnsi="Arial" w:cs="Arial"/>
                <w:sz w:val="18"/>
                <w:szCs w:val="18"/>
              </w:rPr>
            </w:pPr>
            <w:r w:rsidRPr="007108BA">
              <w:rPr>
                <w:rFonts w:ascii="Arial" w:hAnsi="Arial" w:cs="Arial"/>
                <w:sz w:val="18"/>
                <w:szCs w:val="18"/>
              </w:rPr>
              <w:t>Acceso de seguridad Protegido por contraseña Interfaz de software Visualización y configuración mediante navegador Web</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Compatibilidad con el sistema</w:t>
            </w:r>
          </w:p>
          <w:p w:rsidR="00DF5B8A" w:rsidRPr="007108BA" w:rsidRDefault="00DF5B8A" w:rsidP="00DF5B8A">
            <w:pPr>
              <w:jc w:val="both"/>
              <w:rPr>
                <w:rFonts w:ascii="Arial" w:hAnsi="Arial" w:cs="Arial"/>
                <w:sz w:val="18"/>
                <w:szCs w:val="18"/>
              </w:rPr>
            </w:pPr>
            <w:r w:rsidRPr="007108BA">
              <w:rPr>
                <w:rFonts w:ascii="Arial" w:hAnsi="Arial" w:cs="Arial"/>
                <w:sz w:val="18"/>
                <w:szCs w:val="18"/>
              </w:rPr>
              <w:t>Microprocesador Intel® Pentium® 4, 1,6 GHz Sistema operativo Microsoft® Windows® XP, Windows Vista® o Mac® OS X 10.4 (o posterior) Memoria512 MB RAM Tarjeta de interfaz de red 100 megabits (como mínimo)</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Monitor Resolución mínima de 1024 x 768, resolución de color de 16 o 32-</w:t>
            </w:r>
          </w:p>
          <w:p w:rsidR="00DF5B8A" w:rsidRPr="007108BA" w:rsidRDefault="00DF5B8A" w:rsidP="00DF5B8A">
            <w:pPr>
              <w:jc w:val="both"/>
              <w:rPr>
                <w:rFonts w:ascii="Arial" w:hAnsi="Arial" w:cs="Arial"/>
                <w:sz w:val="18"/>
                <w:szCs w:val="18"/>
              </w:rPr>
            </w:pPr>
            <w:r w:rsidRPr="007108BA">
              <w:rPr>
                <w:rFonts w:ascii="Arial" w:hAnsi="Arial" w:cs="Arial"/>
                <w:sz w:val="18"/>
                <w:szCs w:val="18"/>
              </w:rPr>
              <w:t>bits por píxel</w:t>
            </w:r>
          </w:p>
          <w:p w:rsidR="00DF5B8A" w:rsidRPr="007108BA" w:rsidRDefault="00DF5B8A" w:rsidP="00DF5B8A">
            <w:pPr>
              <w:jc w:val="both"/>
              <w:rPr>
                <w:rFonts w:ascii="Arial" w:hAnsi="Arial" w:cs="Arial"/>
                <w:sz w:val="18"/>
                <w:szCs w:val="18"/>
              </w:rPr>
            </w:pPr>
            <w:r w:rsidRPr="007108BA">
              <w:rPr>
                <w:rFonts w:ascii="Arial" w:hAnsi="Arial" w:cs="Arial"/>
                <w:sz w:val="18"/>
                <w:szCs w:val="18"/>
              </w:rPr>
              <w:t>Navegador web* Internet Explorer® 7.0 (o posterior) o Mozilla® Firefox® 3.5 (o posterior); se recomienda.</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lastRenderedPageBreak/>
              <w:t>3</w:t>
            </w:r>
          </w:p>
        </w:tc>
        <w:tc>
          <w:tcPr>
            <w:tcW w:w="7872" w:type="dxa"/>
          </w:tcPr>
          <w:p w:rsidR="00DF5B8A" w:rsidRDefault="007108BA" w:rsidP="00DF5B8A">
            <w:pPr>
              <w:jc w:val="both"/>
              <w:rPr>
                <w:rFonts w:ascii="Arial" w:hAnsi="Arial" w:cs="Arial"/>
                <w:sz w:val="18"/>
                <w:szCs w:val="18"/>
              </w:rPr>
            </w:pPr>
            <w:r w:rsidRPr="007108BA">
              <w:rPr>
                <w:rFonts w:ascii="Arial" w:hAnsi="Arial" w:cs="Arial"/>
                <w:sz w:val="18"/>
                <w:szCs w:val="18"/>
              </w:rPr>
              <w:t>Servicio de</w:t>
            </w:r>
            <w:r>
              <w:rPr>
                <w:rFonts w:ascii="Arial" w:hAnsi="Arial" w:cs="Arial"/>
                <w:sz w:val="18"/>
                <w:szCs w:val="18"/>
              </w:rPr>
              <w:t xml:space="preserve"> arrendamiento puro sin opción a compra de </w:t>
            </w:r>
            <w:r w:rsidR="00DF5B8A" w:rsidRPr="007108BA">
              <w:rPr>
                <w:rFonts w:ascii="Arial" w:hAnsi="Arial" w:cs="Arial"/>
                <w:sz w:val="18"/>
                <w:szCs w:val="18"/>
              </w:rPr>
              <w:t>Centro de monitoreo para el sistema de CCTV de API Dos Bocas, Paraíso, Tabasco.</w:t>
            </w:r>
          </w:p>
          <w:p w:rsidR="007108BA" w:rsidRPr="007108BA" w:rsidRDefault="007108B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El cual debe incluir: Montaje, instalación, ensamble, interconexión, alimentación, programación, configuración, pruebas, puesta en servicio de un Sistema de Circuito Cerrado de Televisión</w:t>
            </w:r>
            <w:r w:rsidR="00ED33FF">
              <w:rPr>
                <w:rFonts w:ascii="Arial" w:hAnsi="Arial" w:cs="Arial"/>
                <w:sz w:val="18"/>
                <w:szCs w:val="18"/>
              </w:rPr>
              <w:t>.</w:t>
            </w:r>
          </w:p>
          <w:p w:rsidR="00DF5B8A" w:rsidRPr="007108BA" w:rsidRDefault="00DF5B8A" w:rsidP="00DF5B8A">
            <w:pPr>
              <w:jc w:val="both"/>
              <w:rPr>
                <w:rFonts w:ascii="Arial" w:hAnsi="Arial" w:cs="Arial"/>
                <w:sz w:val="18"/>
                <w:szCs w:val="18"/>
              </w:rPr>
            </w:pPr>
            <w:r w:rsidRPr="007108BA">
              <w:rPr>
                <w:rFonts w:ascii="Arial" w:hAnsi="Arial" w:cs="Arial"/>
                <w:sz w:val="18"/>
                <w:szCs w:val="18"/>
              </w:rPr>
              <w:t>Componentes Principales</w:t>
            </w:r>
            <w:r w:rsidR="00ED33FF">
              <w:rPr>
                <w:rFonts w:ascii="Arial" w:hAnsi="Arial" w:cs="Arial"/>
                <w:sz w:val="18"/>
                <w:szCs w:val="18"/>
              </w:rPr>
              <w:t>:</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1.</w:t>
            </w:r>
            <w:r w:rsidRPr="007108BA">
              <w:rPr>
                <w:rFonts w:ascii="Arial" w:hAnsi="Arial" w:cs="Arial"/>
                <w:sz w:val="18"/>
                <w:szCs w:val="18"/>
              </w:rPr>
              <w:tab/>
              <w:t>Controlador de video</w:t>
            </w:r>
          </w:p>
          <w:p w:rsidR="00DF5B8A" w:rsidRPr="007108BA" w:rsidRDefault="00DF5B8A" w:rsidP="00DF5B8A">
            <w:pPr>
              <w:jc w:val="both"/>
              <w:rPr>
                <w:rFonts w:ascii="Arial" w:hAnsi="Arial" w:cs="Arial"/>
                <w:sz w:val="18"/>
                <w:szCs w:val="18"/>
              </w:rPr>
            </w:pPr>
            <w:r w:rsidRPr="007108BA">
              <w:rPr>
                <w:rFonts w:ascii="Arial" w:hAnsi="Arial" w:cs="Arial"/>
                <w:sz w:val="18"/>
                <w:szCs w:val="18"/>
              </w:rPr>
              <w:t>2.</w:t>
            </w:r>
            <w:r w:rsidRPr="007108BA">
              <w:rPr>
                <w:rFonts w:ascii="Arial" w:hAnsi="Arial" w:cs="Arial"/>
                <w:sz w:val="18"/>
                <w:szCs w:val="18"/>
              </w:rPr>
              <w:tab/>
              <w:t>Módulo de entradas de Video.</w:t>
            </w:r>
          </w:p>
          <w:p w:rsidR="00DF5B8A" w:rsidRDefault="00DF5B8A" w:rsidP="00DF5B8A">
            <w:pPr>
              <w:jc w:val="both"/>
              <w:rPr>
                <w:rFonts w:ascii="Arial" w:hAnsi="Arial" w:cs="Arial"/>
                <w:sz w:val="18"/>
                <w:szCs w:val="18"/>
              </w:rPr>
            </w:pPr>
            <w:r w:rsidRPr="007108BA">
              <w:rPr>
                <w:rFonts w:ascii="Arial" w:hAnsi="Arial" w:cs="Arial"/>
                <w:sz w:val="18"/>
                <w:szCs w:val="18"/>
              </w:rPr>
              <w:t>3.</w:t>
            </w:r>
            <w:r w:rsidRPr="007108BA">
              <w:rPr>
                <w:rFonts w:ascii="Arial" w:hAnsi="Arial" w:cs="Arial"/>
                <w:sz w:val="18"/>
                <w:szCs w:val="18"/>
              </w:rPr>
              <w:tab/>
              <w:t>Panel de interconexión para grabador y sistema NVR</w:t>
            </w:r>
            <w:r w:rsidR="007C53EA">
              <w:rPr>
                <w:rFonts w:ascii="Arial" w:hAnsi="Arial" w:cs="Arial"/>
                <w:sz w:val="18"/>
                <w:szCs w:val="18"/>
              </w:rPr>
              <w:t xml:space="preserve"> el cual deberá tener las siguientes características como mínimo:</w:t>
            </w:r>
          </w:p>
          <w:p w:rsidR="004A5C4B" w:rsidRDefault="004A5C4B" w:rsidP="00DF5B8A">
            <w:pPr>
              <w:jc w:val="both"/>
              <w:rPr>
                <w:rFonts w:ascii="Arial" w:hAnsi="Arial" w:cs="Arial"/>
                <w:sz w:val="18"/>
                <w:szCs w:val="18"/>
              </w:rPr>
            </w:pPr>
          </w:p>
          <w:p w:rsidR="004A5C4B" w:rsidRPr="004A5C4B" w:rsidRDefault="004A5C4B" w:rsidP="004A5C4B">
            <w:pPr>
              <w:jc w:val="both"/>
              <w:rPr>
                <w:rFonts w:ascii="Arial" w:hAnsi="Arial" w:cs="Arial"/>
                <w:sz w:val="18"/>
                <w:szCs w:val="18"/>
              </w:rPr>
            </w:pPr>
            <w:r w:rsidRPr="004A5C4B">
              <w:rPr>
                <w:rFonts w:ascii="Arial" w:hAnsi="Arial" w:cs="Arial"/>
                <w:sz w:val="18"/>
                <w:szCs w:val="18"/>
              </w:rPr>
              <w:t>SISTEMA</w:t>
            </w:r>
          </w:p>
          <w:p w:rsidR="004A5C4B" w:rsidRPr="004A5C4B" w:rsidRDefault="004A5C4B" w:rsidP="004A5C4B">
            <w:pPr>
              <w:jc w:val="both"/>
              <w:rPr>
                <w:rFonts w:ascii="Arial" w:hAnsi="Arial" w:cs="Arial"/>
                <w:sz w:val="18"/>
                <w:szCs w:val="18"/>
              </w:rPr>
            </w:pPr>
            <w:r w:rsidRPr="004A5C4B">
              <w:rPr>
                <w:rFonts w:ascii="Arial" w:hAnsi="Arial" w:cs="Arial"/>
                <w:sz w:val="18"/>
                <w:szCs w:val="18"/>
              </w:rPr>
              <w:t xml:space="preserve">Procesador Intel® Core™ i7 de 2da Generación </w:t>
            </w:r>
          </w:p>
          <w:p w:rsidR="004A5C4B" w:rsidRPr="004A5C4B" w:rsidRDefault="004A5C4B" w:rsidP="004A5C4B">
            <w:pPr>
              <w:jc w:val="both"/>
              <w:rPr>
                <w:rFonts w:ascii="Arial" w:hAnsi="Arial" w:cs="Arial"/>
                <w:sz w:val="18"/>
                <w:szCs w:val="18"/>
              </w:rPr>
            </w:pPr>
            <w:r w:rsidRPr="004A5C4B">
              <w:rPr>
                <w:rFonts w:ascii="Arial" w:hAnsi="Arial" w:cs="Arial"/>
                <w:sz w:val="18"/>
                <w:szCs w:val="18"/>
              </w:rPr>
              <w:t>Sistema Operativo Windows 7 Ultimate 64-bit SP1</w:t>
            </w:r>
          </w:p>
          <w:p w:rsidR="004A5C4B" w:rsidRPr="004A5C4B" w:rsidRDefault="004A5C4B" w:rsidP="004A5C4B">
            <w:pPr>
              <w:jc w:val="both"/>
              <w:rPr>
                <w:rFonts w:ascii="Arial" w:hAnsi="Arial" w:cs="Arial"/>
                <w:sz w:val="18"/>
                <w:szCs w:val="18"/>
              </w:rPr>
            </w:pPr>
            <w:r w:rsidRPr="004A5C4B">
              <w:rPr>
                <w:rFonts w:ascii="Arial" w:hAnsi="Arial" w:cs="Arial"/>
                <w:sz w:val="18"/>
                <w:szCs w:val="18"/>
              </w:rPr>
              <w:t>Memoria interna 8 GB RAM</w:t>
            </w:r>
          </w:p>
          <w:p w:rsidR="004A5C4B" w:rsidRPr="004A5C4B" w:rsidRDefault="004A5C4B" w:rsidP="004A5C4B">
            <w:pPr>
              <w:jc w:val="both"/>
              <w:rPr>
                <w:rFonts w:ascii="Arial" w:hAnsi="Arial" w:cs="Arial"/>
                <w:sz w:val="18"/>
                <w:szCs w:val="18"/>
              </w:rPr>
            </w:pPr>
            <w:r w:rsidRPr="004A5C4B">
              <w:rPr>
                <w:rFonts w:ascii="Arial" w:hAnsi="Arial" w:cs="Arial"/>
                <w:sz w:val="18"/>
                <w:szCs w:val="18"/>
              </w:rPr>
              <w:t>Interfaz de usuario DS ControlPoint</w:t>
            </w:r>
          </w:p>
          <w:p w:rsidR="004A5C4B" w:rsidRPr="004A5C4B" w:rsidRDefault="004A5C4B" w:rsidP="004A5C4B">
            <w:pPr>
              <w:jc w:val="both"/>
              <w:rPr>
                <w:rFonts w:ascii="Arial" w:hAnsi="Arial" w:cs="Arial"/>
                <w:sz w:val="18"/>
                <w:szCs w:val="18"/>
              </w:rPr>
            </w:pPr>
            <w:r w:rsidRPr="004A5C4B">
              <w:rPr>
                <w:rFonts w:ascii="Arial" w:hAnsi="Arial" w:cs="Arial"/>
                <w:sz w:val="18"/>
                <w:szCs w:val="18"/>
              </w:rPr>
              <w:t xml:space="preserve">Almacenamiento interno </w:t>
            </w:r>
          </w:p>
          <w:p w:rsidR="004A5C4B" w:rsidRPr="004A5C4B" w:rsidRDefault="004A5C4B" w:rsidP="004A5C4B">
            <w:pPr>
              <w:jc w:val="both"/>
              <w:rPr>
                <w:rFonts w:ascii="Arial" w:hAnsi="Arial" w:cs="Arial"/>
                <w:sz w:val="18"/>
                <w:szCs w:val="18"/>
                <w:lang w:val="en-US"/>
              </w:rPr>
            </w:pPr>
            <w:r w:rsidRPr="004A5C4B">
              <w:rPr>
                <w:rFonts w:ascii="Arial" w:hAnsi="Arial" w:cs="Arial"/>
                <w:sz w:val="18"/>
                <w:szCs w:val="18"/>
                <w:lang w:val="en-US"/>
              </w:rPr>
              <w:t>(JBOD o RAID 5*)</w:t>
            </w:r>
          </w:p>
          <w:p w:rsidR="004A5C4B" w:rsidRPr="004A5C4B" w:rsidRDefault="004A5C4B" w:rsidP="004A5C4B">
            <w:pPr>
              <w:jc w:val="both"/>
              <w:rPr>
                <w:rFonts w:ascii="Arial" w:hAnsi="Arial" w:cs="Arial"/>
                <w:sz w:val="18"/>
                <w:szCs w:val="18"/>
                <w:lang w:val="en-US"/>
              </w:rPr>
            </w:pPr>
            <w:r w:rsidRPr="004A5C4B">
              <w:rPr>
                <w:rFonts w:ascii="Arial" w:hAnsi="Arial" w:cs="Arial"/>
                <w:sz w:val="18"/>
                <w:szCs w:val="18"/>
                <w:lang w:val="en-US"/>
              </w:rPr>
              <w:t>DSSRV 500 GB, 3 TB, 6 TB, 9 TB, 12 TB, 15 TB o 18 TB</w:t>
            </w:r>
          </w:p>
          <w:p w:rsidR="004A5C4B" w:rsidRPr="004A5C4B" w:rsidRDefault="004A5C4B" w:rsidP="004A5C4B">
            <w:pPr>
              <w:jc w:val="both"/>
              <w:rPr>
                <w:rFonts w:ascii="Arial" w:hAnsi="Arial" w:cs="Arial"/>
                <w:sz w:val="18"/>
                <w:szCs w:val="18"/>
              </w:rPr>
            </w:pPr>
            <w:r w:rsidRPr="004A5C4B">
              <w:rPr>
                <w:rFonts w:ascii="Arial" w:hAnsi="Arial" w:cs="Arial"/>
                <w:sz w:val="18"/>
                <w:szCs w:val="18"/>
              </w:rPr>
              <w:t>DSSRV-DVD 500 GB, 3 TB, 6 TB, 9 TB o 12 TB</w:t>
            </w:r>
          </w:p>
          <w:p w:rsidR="004A5C4B" w:rsidRPr="004A5C4B" w:rsidRDefault="004A5C4B" w:rsidP="004A5C4B">
            <w:pPr>
              <w:jc w:val="both"/>
              <w:rPr>
                <w:rFonts w:ascii="Arial" w:hAnsi="Arial" w:cs="Arial"/>
                <w:sz w:val="18"/>
                <w:szCs w:val="18"/>
              </w:rPr>
            </w:pPr>
            <w:r w:rsidRPr="004A5C4B">
              <w:rPr>
                <w:rFonts w:ascii="Arial" w:hAnsi="Arial" w:cs="Arial"/>
                <w:sz w:val="18"/>
                <w:szCs w:val="18"/>
              </w:rPr>
              <w:t xml:space="preserve">Nivel de RAID RAID 5 interno (requiere tarjeta controladora </w:t>
            </w:r>
          </w:p>
          <w:p w:rsidR="004A5C4B" w:rsidRPr="004A5C4B" w:rsidRDefault="004A5C4B" w:rsidP="004A5C4B">
            <w:pPr>
              <w:jc w:val="both"/>
              <w:rPr>
                <w:rFonts w:ascii="Arial" w:hAnsi="Arial" w:cs="Arial"/>
                <w:sz w:val="18"/>
                <w:szCs w:val="18"/>
              </w:rPr>
            </w:pPr>
            <w:r w:rsidRPr="004A5C4B">
              <w:rPr>
                <w:rFonts w:ascii="Arial" w:hAnsi="Arial" w:cs="Arial"/>
                <w:sz w:val="18"/>
                <w:szCs w:val="18"/>
              </w:rPr>
              <w:t xml:space="preserve">DS-SRV-RAID para unidades instalables sin </w:t>
            </w:r>
          </w:p>
          <w:p w:rsidR="004A5C4B" w:rsidRPr="004A5C4B" w:rsidRDefault="004A5C4B" w:rsidP="004A5C4B">
            <w:pPr>
              <w:jc w:val="both"/>
              <w:rPr>
                <w:rFonts w:ascii="Arial" w:hAnsi="Arial" w:cs="Arial"/>
                <w:sz w:val="18"/>
                <w:szCs w:val="18"/>
              </w:rPr>
            </w:pPr>
            <w:r w:rsidRPr="004A5C4B">
              <w:rPr>
                <w:rFonts w:ascii="Arial" w:hAnsi="Arial" w:cs="Arial"/>
                <w:sz w:val="18"/>
                <w:szCs w:val="18"/>
              </w:rPr>
              <w:t>apagado del sistema)†</w:t>
            </w:r>
          </w:p>
          <w:p w:rsidR="004A5C4B" w:rsidRPr="004A5C4B" w:rsidRDefault="004A5C4B" w:rsidP="004A5C4B">
            <w:pPr>
              <w:jc w:val="both"/>
              <w:rPr>
                <w:rFonts w:ascii="Arial" w:hAnsi="Arial" w:cs="Arial"/>
                <w:sz w:val="18"/>
                <w:szCs w:val="18"/>
              </w:rPr>
            </w:pPr>
            <w:r w:rsidRPr="004A5C4B">
              <w:rPr>
                <w:rFonts w:ascii="Arial" w:hAnsi="Arial" w:cs="Arial"/>
                <w:sz w:val="18"/>
                <w:szCs w:val="18"/>
              </w:rPr>
              <w:t xml:space="preserve">Almacenamiento externo JBOD o RAID 5 de hasta 24 TB a través de </w:t>
            </w:r>
          </w:p>
          <w:p w:rsidR="004A5C4B" w:rsidRPr="004A5C4B" w:rsidRDefault="004A5C4B" w:rsidP="004A5C4B">
            <w:pPr>
              <w:jc w:val="both"/>
              <w:rPr>
                <w:rFonts w:ascii="Arial" w:hAnsi="Arial" w:cs="Arial"/>
                <w:sz w:val="18"/>
                <w:szCs w:val="18"/>
              </w:rPr>
            </w:pPr>
            <w:r w:rsidRPr="004A5C4B">
              <w:rPr>
                <w:rFonts w:ascii="Arial" w:hAnsi="Arial" w:cs="Arial"/>
                <w:sz w:val="18"/>
                <w:szCs w:val="18"/>
              </w:rPr>
              <w:t xml:space="preserve">DX8100HDDI (requiere tarjeta DSSRV-SCSI </w:t>
            </w:r>
          </w:p>
          <w:p w:rsidR="004A5C4B" w:rsidRPr="004A5C4B" w:rsidRDefault="004A5C4B" w:rsidP="004A5C4B">
            <w:pPr>
              <w:jc w:val="both"/>
              <w:rPr>
                <w:rFonts w:ascii="Arial" w:hAnsi="Arial" w:cs="Arial"/>
                <w:sz w:val="18"/>
                <w:szCs w:val="18"/>
              </w:rPr>
            </w:pPr>
            <w:r w:rsidRPr="004A5C4B">
              <w:rPr>
                <w:rFonts w:ascii="Arial" w:hAnsi="Arial" w:cs="Arial"/>
                <w:sz w:val="18"/>
                <w:szCs w:val="18"/>
              </w:rPr>
              <w:t>opcional)</w:t>
            </w:r>
          </w:p>
          <w:p w:rsidR="004A5C4B" w:rsidRPr="004A5C4B" w:rsidRDefault="004A5C4B" w:rsidP="004A5C4B">
            <w:pPr>
              <w:jc w:val="both"/>
              <w:rPr>
                <w:rFonts w:ascii="Arial" w:hAnsi="Arial" w:cs="Arial"/>
                <w:sz w:val="18"/>
                <w:szCs w:val="18"/>
              </w:rPr>
            </w:pPr>
            <w:r w:rsidRPr="004A5C4B">
              <w:rPr>
                <w:rFonts w:ascii="Arial" w:hAnsi="Arial" w:cs="Arial"/>
                <w:sz w:val="18"/>
                <w:szCs w:val="18"/>
              </w:rPr>
              <w:t>Unidades del sistema</w:t>
            </w:r>
          </w:p>
          <w:p w:rsidR="004A5C4B" w:rsidRPr="004A5C4B" w:rsidRDefault="004A5C4B" w:rsidP="004A5C4B">
            <w:pPr>
              <w:jc w:val="both"/>
              <w:rPr>
                <w:rFonts w:ascii="Arial" w:hAnsi="Arial" w:cs="Arial"/>
                <w:sz w:val="18"/>
                <w:szCs w:val="18"/>
              </w:rPr>
            </w:pPr>
            <w:r w:rsidRPr="004A5C4B">
              <w:rPr>
                <w:rFonts w:ascii="Arial" w:hAnsi="Arial" w:cs="Arial"/>
                <w:sz w:val="18"/>
                <w:szCs w:val="18"/>
              </w:rPr>
              <w:t>DSSRV 6, comp</w:t>
            </w:r>
            <w:r>
              <w:rPr>
                <w:rFonts w:ascii="Arial" w:hAnsi="Arial" w:cs="Arial"/>
                <w:sz w:val="18"/>
                <w:szCs w:val="18"/>
              </w:rPr>
              <w:t xml:space="preserve">artimientos de discos duros de   </w:t>
            </w:r>
            <w:r w:rsidRPr="004A5C4B">
              <w:rPr>
                <w:rFonts w:ascii="Arial" w:hAnsi="Arial" w:cs="Arial"/>
                <w:sz w:val="18"/>
                <w:szCs w:val="18"/>
              </w:rPr>
              <w:t>3,5 pulg.</w:t>
            </w:r>
          </w:p>
          <w:p w:rsidR="004A5C4B" w:rsidRPr="004A5C4B" w:rsidRDefault="004A5C4B" w:rsidP="004A5C4B">
            <w:pPr>
              <w:jc w:val="both"/>
              <w:rPr>
                <w:rFonts w:ascii="Arial" w:hAnsi="Arial" w:cs="Arial"/>
                <w:sz w:val="18"/>
                <w:szCs w:val="18"/>
              </w:rPr>
            </w:pPr>
            <w:r w:rsidRPr="004A5C4B">
              <w:rPr>
                <w:rFonts w:ascii="Arial" w:hAnsi="Arial" w:cs="Arial"/>
                <w:sz w:val="18"/>
                <w:szCs w:val="18"/>
              </w:rPr>
              <w:t>DSSRV-DVD 4, comp</w:t>
            </w:r>
            <w:r w:rsidR="001A6FBD">
              <w:rPr>
                <w:rFonts w:ascii="Arial" w:hAnsi="Arial" w:cs="Arial"/>
                <w:sz w:val="18"/>
                <w:szCs w:val="18"/>
              </w:rPr>
              <w:t xml:space="preserve">artimientos de discos duros de </w:t>
            </w:r>
            <w:r w:rsidRPr="004A5C4B">
              <w:rPr>
                <w:rFonts w:ascii="Arial" w:hAnsi="Arial" w:cs="Arial"/>
                <w:sz w:val="18"/>
                <w:szCs w:val="18"/>
              </w:rPr>
              <w:t>3,5 pulg.</w:t>
            </w:r>
          </w:p>
          <w:p w:rsidR="004A5C4B" w:rsidRDefault="004A5C4B" w:rsidP="004A5C4B">
            <w:pPr>
              <w:jc w:val="both"/>
              <w:rPr>
                <w:rFonts w:ascii="Arial" w:hAnsi="Arial" w:cs="Arial"/>
                <w:sz w:val="18"/>
                <w:szCs w:val="18"/>
              </w:rPr>
            </w:pPr>
            <w:r w:rsidRPr="004A5C4B">
              <w:rPr>
                <w:rFonts w:ascii="Arial" w:hAnsi="Arial" w:cs="Arial"/>
                <w:sz w:val="18"/>
                <w:szCs w:val="18"/>
              </w:rPr>
              <w:t>Unidad óptica DVD±RW con DSSRV-DVD</w:t>
            </w:r>
          </w:p>
          <w:p w:rsidR="004A5C4B" w:rsidRDefault="004A5C4B" w:rsidP="004A5C4B">
            <w:pPr>
              <w:jc w:val="both"/>
              <w:rPr>
                <w:rFonts w:ascii="Arial" w:hAnsi="Arial" w:cs="Arial"/>
                <w:sz w:val="18"/>
                <w:szCs w:val="18"/>
              </w:rPr>
            </w:pPr>
          </w:p>
          <w:p w:rsidR="004A5C4B" w:rsidRPr="004A5C4B" w:rsidRDefault="004A5C4B" w:rsidP="004A5C4B">
            <w:pPr>
              <w:jc w:val="both"/>
              <w:rPr>
                <w:rFonts w:ascii="Arial" w:hAnsi="Arial" w:cs="Arial"/>
                <w:sz w:val="18"/>
                <w:szCs w:val="18"/>
              </w:rPr>
            </w:pPr>
            <w:r w:rsidRPr="004A5C4B">
              <w:rPr>
                <w:rFonts w:ascii="Arial" w:hAnsi="Arial" w:cs="Arial"/>
                <w:sz w:val="18"/>
                <w:szCs w:val="18"/>
              </w:rPr>
              <w:t>CONEXIONES</w:t>
            </w:r>
          </w:p>
          <w:p w:rsidR="004A5C4B" w:rsidRPr="004A5C4B" w:rsidRDefault="004A5C4B" w:rsidP="004A5C4B">
            <w:pPr>
              <w:jc w:val="both"/>
              <w:rPr>
                <w:rFonts w:ascii="Arial" w:hAnsi="Arial" w:cs="Arial"/>
                <w:sz w:val="18"/>
                <w:szCs w:val="18"/>
              </w:rPr>
            </w:pPr>
            <w:r w:rsidRPr="004A5C4B">
              <w:rPr>
                <w:rFonts w:ascii="Arial" w:hAnsi="Arial" w:cs="Arial"/>
                <w:sz w:val="18"/>
                <w:szCs w:val="18"/>
              </w:rPr>
              <w:t xml:space="preserve">Salida de video 2 conectores DVI-D </w:t>
            </w:r>
          </w:p>
          <w:p w:rsidR="004A5C4B" w:rsidRDefault="004A5C4B" w:rsidP="004A5C4B">
            <w:pPr>
              <w:jc w:val="both"/>
              <w:rPr>
                <w:rFonts w:ascii="Arial" w:hAnsi="Arial" w:cs="Arial"/>
                <w:sz w:val="18"/>
                <w:szCs w:val="18"/>
              </w:rPr>
            </w:pPr>
            <w:r w:rsidRPr="004A5C4B">
              <w:rPr>
                <w:rFonts w:ascii="Arial" w:hAnsi="Arial" w:cs="Arial"/>
                <w:sz w:val="18"/>
                <w:szCs w:val="18"/>
              </w:rPr>
              <w:t>Salida de audio 1, conector de audio de 3,2 mm (1/8 pulg.)</w:t>
            </w:r>
          </w:p>
          <w:p w:rsidR="004A5C4B" w:rsidRDefault="004A5C4B" w:rsidP="004A5C4B">
            <w:pPr>
              <w:jc w:val="both"/>
              <w:rPr>
                <w:rFonts w:ascii="Arial" w:hAnsi="Arial" w:cs="Arial"/>
                <w:sz w:val="18"/>
                <w:szCs w:val="18"/>
              </w:rPr>
            </w:pPr>
          </w:p>
          <w:p w:rsidR="004A5C4B" w:rsidRDefault="004A5C4B" w:rsidP="004A5C4B">
            <w:pPr>
              <w:jc w:val="both"/>
              <w:rPr>
                <w:rFonts w:ascii="Arial" w:hAnsi="Arial" w:cs="Arial"/>
                <w:sz w:val="18"/>
                <w:szCs w:val="18"/>
              </w:rPr>
            </w:pPr>
          </w:p>
          <w:p w:rsidR="004A5C4B" w:rsidRPr="004A5C4B" w:rsidRDefault="004A5C4B" w:rsidP="004A5C4B">
            <w:pPr>
              <w:jc w:val="both"/>
              <w:rPr>
                <w:rFonts w:ascii="Arial" w:hAnsi="Arial" w:cs="Arial"/>
                <w:sz w:val="18"/>
                <w:szCs w:val="18"/>
              </w:rPr>
            </w:pPr>
            <w:r w:rsidRPr="004A5C4B">
              <w:rPr>
                <w:rFonts w:ascii="Arial" w:hAnsi="Arial" w:cs="Arial"/>
                <w:sz w:val="18"/>
                <w:szCs w:val="18"/>
              </w:rPr>
              <w:t>INDICADORES Y FUNCIONES DEL PANEL FRONTAL</w:t>
            </w:r>
          </w:p>
          <w:p w:rsidR="004A5C4B" w:rsidRPr="004A5C4B" w:rsidRDefault="004A5C4B" w:rsidP="004A5C4B">
            <w:pPr>
              <w:jc w:val="both"/>
              <w:rPr>
                <w:rFonts w:ascii="Arial" w:hAnsi="Arial" w:cs="Arial"/>
                <w:sz w:val="18"/>
                <w:szCs w:val="18"/>
              </w:rPr>
            </w:pPr>
            <w:r w:rsidRPr="004A5C4B">
              <w:rPr>
                <w:rFonts w:ascii="Arial" w:hAnsi="Arial" w:cs="Arial"/>
                <w:sz w:val="18"/>
                <w:szCs w:val="18"/>
              </w:rPr>
              <w:t>Botones Encendido</w:t>
            </w:r>
          </w:p>
          <w:p w:rsidR="004A5C4B" w:rsidRPr="004A5C4B" w:rsidRDefault="004A5C4B" w:rsidP="004A5C4B">
            <w:pPr>
              <w:jc w:val="both"/>
              <w:rPr>
                <w:rFonts w:ascii="Arial" w:hAnsi="Arial" w:cs="Arial"/>
                <w:sz w:val="18"/>
                <w:szCs w:val="18"/>
              </w:rPr>
            </w:pPr>
            <w:r w:rsidRPr="004A5C4B">
              <w:rPr>
                <w:rFonts w:ascii="Arial" w:hAnsi="Arial" w:cs="Arial"/>
                <w:sz w:val="18"/>
                <w:szCs w:val="18"/>
              </w:rPr>
              <w:t>Indicadores</w:t>
            </w:r>
          </w:p>
          <w:p w:rsidR="004A5C4B" w:rsidRPr="004A5C4B" w:rsidRDefault="004A5C4B" w:rsidP="004A5C4B">
            <w:pPr>
              <w:jc w:val="both"/>
              <w:rPr>
                <w:rFonts w:ascii="Arial" w:hAnsi="Arial" w:cs="Arial"/>
                <w:sz w:val="18"/>
                <w:szCs w:val="18"/>
              </w:rPr>
            </w:pPr>
            <w:r w:rsidRPr="004A5C4B">
              <w:rPr>
                <w:rFonts w:ascii="Arial" w:hAnsi="Arial" w:cs="Arial"/>
                <w:sz w:val="18"/>
                <w:szCs w:val="18"/>
              </w:rPr>
              <w:t>Estado de la unidad Verde, ámbar, rojo</w:t>
            </w:r>
          </w:p>
          <w:p w:rsidR="004A5C4B" w:rsidRPr="004A5C4B" w:rsidRDefault="004A5C4B" w:rsidP="004A5C4B">
            <w:pPr>
              <w:jc w:val="both"/>
              <w:rPr>
                <w:rFonts w:ascii="Arial" w:hAnsi="Arial" w:cs="Arial"/>
                <w:sz w:val="18"/>
                <w:szCs w:val="18"/>
              </w:rPr>
            </w:pPr>
            <w:r w:rsidRPr="004A5C4B">
              <w:rPr>
                <w:rFonts w:ascii="Arial" w:hAnsi="Arial" w:cs="Arial"/>
                <w:sz w:val="18"/>
                <w:szCs w:val="18"/>
              </w:rPr>
              <w:t>Red principal Verde, ámbar, rojo</w:t>
            </w:r>
          </w:p>
          <w:p w:rsidR="004A5C4B" w:rsidRPr="004A5C4B" w:rsidRDefault="004A5C4B" w:rsidP="004A5C4B">
            <w:pPr>
              <w:jc w:val="both"/>
              <w:rPr>
                <w:rFonts w:ascii="Arial" w:hAnsi="Arial" w:cs="Arial"/>
                <w:sz w:val="18"/>
                <w:szCs w:val="18"/>
              </w:rPr>
            </w:pPr>
            <w:r w:rsidRPr="004A5C4B">
              <w:rPr>
                <w:rFonts w:ascii="Arial" w:hAnsi="Arial" w:cs="Arial"/>
                <w:sz w:val="18"/>
                <w:szCs w:val="18"/>
              </w:rPr>
              <w:t>Red secundaria Verde, ámbar, rojo</w:t>
            </w:r>
          </w:p>
          <w:p w:rsidR="004A5C4B" w:rsidRPr="004A5C4B" w:rsidRDefault="004A5C4B" w:rsidP="004A5C4B">
            <w:pPr>
              <w:jc w:val="both"/>
              <w:rPr>
                <w:rFonts w:ascii="Arial" w:hAnsi="Arial" w:cs="Arial"/>
                <w:sz w:val="18"/>
                <w:szCs w:val="18"/>
              </w:rPr>
            </w:pPr>
            <w:r w:rsidRPr="004A5C4B">
              <w:rPr>
                <w:rFonts w:ascii="Arial" w:hAnsi="Arial" w:cs="Arial"/>
                <w:sz w:val="18"/>
                <w:szCs w:val="18"/>
              </w:rPr>
              <w:t>Estado del software Verde, ámbar, rojo (basado en diagnósticos)</w:t>
            </w:r>
          </w:p>
          <w:p w:rsidR="004A5C4B" w:rsidRDefault="004A5C4B" w:rsidP="004A5C4B">
            <w:pPr>
              <w:jc w:val="both"/>
              <w:rPr>
                <w:rFonts w:ascii="Arial" w:hAnsi="Arial" w:cs="Arial"/>
                <w:sz w:val="18"/>
                <w:szCs w:val="18"/>
              </w:rPr>
            </w:pPr>
            <w:r w:rsidRPr="004A5C4B">
              <w:rPr>
                <w:rFonts w:ascii="Arial" w:hAnsi="Arial" w:cs="Arial"/>
                <w:sz w:val="18"/>
                <w:szCs w:val="18"/>
              </w:rPr>
              <w:t>Estado del disco duro Verde, rojo, apagado (detrás del engast</w:t>
            </w:r>
            <w:r>
              <w:rPr>
                <w:rFonts w:ascii="Arial" w:hAnsi="Arial" w:cs="Arial"/>
                <w:sz w:val="18"/>
                <w:szCs w:val="18"/>
              </w:rPr>
              <w:t>e )</w:t>
            </w:r>
          </w:p>
          <w:p w:rsidR="004A5C4B" w:rsidRDefault="004A5C4B" w:rsidP="004A5C4B">
            <w:pPr>
              <w:jc w:val="both"/>
              <w:rPr>
                <w:rFonts w:ascii="Arial" w:hAnsi="Arial" w:cs="Arial"/>
                <w:sz w:val="18"/>
                <w:szCs w:val="18"/>
              </w:rPr>
            </w:pPr>
          </w:p>
          <w:p w:rsidR="004A5C4B" w:rsidRPr="004A5C4B" w:rsidRDefault="004A5C4B" w:rsidP="004A5C4B">
            <w:pPr>
              <w:jc w:val="both"/>
              <w:rPr>
                <w:rFonts w:ascii="Arial" w:hAnsi="Arial" w:cs="Arial"/>
                <w:sz w:val="18"/>
                <w:szCs w:val="18"/>
                <w:lang w:val="en-US"/>
              </w:rPr>
            </w:pPr>
            <w:r w:rsidRPr="004A5C4B">
              <w:rPr>
                <w:rFonts w:ascii="Arial" w:hAnsi="Arial" w:cs="Arial"/>
                <w:sz w:val="18"/>
                <w:szCs w:val="18"/>
                <w:lang w:val="en-US"/>
              </w:rPr>
              <w:t>RED</w:t>
            </w:r>
          </w:p>
          <w:p w:rsidR="004A5C4B" w:rsidRPr="004A5C4B" w:rsidRDefault="004A5C4B" w:rsidP="004A5C4B">
            <w:pPr>
              <w:jc w:val="both"/>
              <w:rPr>
                <w:rFonts w:ascii="Arial" w:hAnsi="Arial" w:cs="Arial"/>
                <w:sz w:val="18"/>
                <w:szCs w:val="18"/>
                <w:lang w:val="en-US"/>
              </w:rPr>
            </w:pPr>
            <w:r w:rsidRPr="004A5C4B">
              <w:rPr>
                <w:rFonts w:ascii="Arial" w:hAnsi="Arial" w:cs="Arial"/>
                <w:sz w:val="18"/>
                <w:szCs w:val="18"/>
                <w:lang w:val="en-US"/>
              </w:rPr>
              <w:t>Interfaz 2 Gigabit Ethernet RJ-45 (1000Base-T)</w:t>
            </w:r>
          </w:p>
          <w:p w:rsidR="004A5C4B" w:rsidRPr="004A5C4B" w:rsidRDefault="004A5C4B" w:rsidP="004A5C4B">
            <w:pPr>
              <w:jc w:val="both"/>
              <w:rPr>
                <w:rFonts w:ascii="Arial" w:hAnsi="Arial" w:cs="Arial"/>
                <w:sz w:val="18"/>
                <w:szCs w:val="18"/>
              </w:rPr>
            </w:pPr>
            <w:r w:rsidRPr="004A5C4B">
              <w:rPr>
                <w:rFonts w:ascii="Arial" w:hAnsi="Arial" w:cs="Arial"/>
                <w:sz w:val="18"/>
                <w:szCs w:val="18"/>
              </w:rPr>
              <w:t>Interfaces auxiliares</w:t>
            </w:r>
          </w:p>
          <w:p w:rsidR="004A5C4B" w:rsidRPr="004A5C4B" w:rsidRDefault="004A5C4B" w:rsidP="004A5C4B">
            <w:pPr>
              <w:jc w:val="both"/>
              <w:rPr>
                <w:rFonts w:ascii="Arial" w:hAnsi="Arial" w:cs="Arial"/>
                <w:sz w:val="18"/>
                <w:szCs w:val="18"/>
              </w:rPr>
            </w:pPr>
            <w:r w:rsidRPr="004A5C4B">
              <w:rPr>
                <w:rFonts w:ascii="Arial" w:hAnsi="Arial" w:cs="Arial"/>
                <w:sz w:val="18"/>
                <w:szCs w:val="18"/>
              </w:rPr>
              <w:t>Puertos USB 1 frontal (USB 2.0)</w:t>
            </w:r>
          </w:p>
          <w:p w:rsidR="004A5C4B" w:rsidRDefault="004A5C4B" w:rsidP="004A5C4B">
            <w:pPr>
              <w:jc w:val="both"/>
              <w:rPr>
                <w:rFonts w:ascii="Arial" w:hAnsi="Arial" w:cs="Arial"/>
                <w:sz w:val="18"/>
                <w:szCs w:val="18"/>
              </w:rPr>
            </w:pPr>
            <w:r w:rsidRPr="004A5C4B">
              <w:rPr>
                <w:rFonts w:ascii="Arial" w:hAnsi="Arial" w:cs="Arial"/>
                <w:sz w:val="18"/>
                <w:szCs w:val="18"/>
              </w:rPr>
              <w:t>4 posteriores (2 USB 3.0; 2 USB 2.0)</w:t>
            </w:r>
          </w:p>
          <w:p w:rsidR="004A5C4B" w:rsidRDefault="004A5C4B" w:rsidP="004A5C4B">
            <w:pPr>
              <w:jc w:val="both"/>
              <w:rPr>
                <w:rFonts w:ascii="Arial" w:hAnsi="Arial" w:cs="Arial"/>
                <w:sz w:val="18"/>
                <w:szCs w:val="18"/>
              </w:rPr>
            </w:pPr>
          </w:p>
          <w:p w:rsidR="004A5C4B" w:rsidRPr="004A5C4B" w:rsidRDefault="004A5C4B" w:rsidP="004A5C4B">
            <w:pPr>
              <w:jc w:val="both"/>
              <w:rPr>
                <w:rFonts w:ascii="Arial" w:hAnsi="Arial" w:cs="Arial"/>
                <w:sz w:val="18"/>
                <w:szCs w:val="18"/>
              </w:rPr>
            </w:pPr>
            <w:r w:rsidRPr="004A5C4B">
              <w:rPr>
                <w:rFonts w:ascii="Arial" w:hAnsi="Arial" w:cs="Arial"/>
                <w:sz w:val="18"/>
                <w:szCs w:val="18"/>
              </w:rPr>
              <w:t>ESPECIFICACIONES AMBIENTALES</w:t>
            </w:r>
          </w:p>
          <w:p w:rsidR="004A5C4B" w:rsidRPr="004A5C4B" w:rsidRDefault="004A5C4B" w:rsidP="004A5C4B">
            <w:pPr>
              <w:jc w:val="both"/>
              <w:rPr>
                <w:rFonts w:ascii="Arial" w:hAnsi="Arial" w:cs="Arial"/>
                <w:sz w:val="18"/>
                <w:szCs w:val="18"/>
              </w:rPr>
            </w:pPr>
            <w:r w:rsidRPr="004A5C4B">
              <w:rPr>
                <w:rFonts w:ascii="Arial" w:hAnsi="Arial" w:cs="Arial"/>
                <w:sz w:val="18"/>
                <w:szCs w:val="18"/>
              </w:rPr>
              <w:t xml:space="preserve">Temperatura de </w:t>
            </w:r>
          </w:p>
          <w:p w:rsidR="004A5C4B" w:rsidRPr="004A5C4B" w:rsidRDefault="004A5C4B" w:rsidP="004A5C4B">
            <w:pPr>
              <w:jc w:val="both"/>
              <w:rPr>
                <w:rFonts w:ascii="Arial" w:hAnsi="Arial" w:cs="Arial"/>
                <w:sz w:val="18"/>
                <w:szCs w:val="18"/>
              </w:rPr>
            </w:pPr>
            <w:r w:rsidRPr="004A5C4B">
              <w:rPr>
                <w:rFonts w:ascii="Arial" w:hAnsi="Arial" w:cs="Arial"/>
                <w:sz w:val="18"/>
                <w:szCs w:val="18"/>
              </w:rPr>
              <w:t>funcionamiento 10° a 35 °C (50° a 95 °F)</w:t>
            </w:r>
          </w:p>
          <w:p w:rsidR="004A5C4B" w:rsidRPr="004A5C4B" w:rsidRDefault="004A5C4B" w:rsidP="004A5C4B">
            <w:pPr>
              <w:jc w:val="both"/>
              <w:rPr>
                <w:rFonts w:ascii="Arial" w:hAnsi="Arial" w:cs="Arial"/>
                <w:sz w:val="18"/>
                <w:szCs w:val="18"/>
              </w:rPr>
            </w:pPr>
            <w:r w:rsidRPr="004A5C4B">
              <w:rPr>
                <w:rFonts w:ascii="Arial" w:hAnsi="Arial" w:cs="Arial"/>
                <w:sz w:val="18"/>
                <w:szCs w:val="18"/>
              </w:rPr>
              <w:t>Temperatura de almacenamiento –40° a 65 °C (–40° a 149 °F)</w:t>
            </w:r>
          </w:p>
          <w:p w:rsidR="004A5C4B" w:rsidRPr="004A5C4B" w:rsidRDefault="004A5C4B" w:rsidP="004A5C4B">
            <w:pPr>
              <w:jc w:val="both"/>
              <w:rPr>
                <w:rFonts w:ascii="Arial" w:hAnsi="Arial" w:cs="Arial"/>
                <w:sz w:val="18"/>
                <w:szCs w:val="18"/>
              </w:rPr>
            </w:pPr>
            <w:r w:rsidRPr="004A5C4B">
              <w:rPr>
                <w:rFonts w:ascii="Arial" w:hAnsi="Arial" w:cs="Arial"/>
                <w:sz w:val="18"/>
                <w:szCs w:val="18"/>
              </w:rPr>
              <w:t>Humedad de funcionamiento 20% a 80%, sin condensación</w:t>
            </w:r>
          </w:p>
          <w:p w:rsidR="004A5C4B" w:rsidRPr="004A5C4B" w:rsidRDefault="004A5C4B" w:rsidP="004A5C4B">
            <w:pPr>
              <w:jc w:val="both"/>
              <w:rPr>
                <w:rFonts w:ascii="Arial" w:hAnsi="Arial" w:cs="Arial"/>
                <w:sz w:val="18"/>
                <w:szCs w:val="18"/>
              </w:rPr>
            </w:pPr>
            <w:r w:rsidRPr="004A5C4B">
              <w:rPr>
                <w:rFonts w:ascii="Arial" w:hAnsi="Arial" w:cs="Arial"/>
                <w:sz w:val="18"/>
                <w:szCs w:val="18"/>
              </w:rPr>
              <w:t>Gradiente de humedad máxima 10% por hora.</w:t>
            </w:r>
          </w:p>
          <w:p w:rsidR="004A5C4B" w:rsidRPr="004A5C4B" w:rsidRDefault="004A5C4B" w:rsidP="004A5C4B">
            <w:pPr>
              <w:jc w:val="both"/>
              <w:rPr>
                <w:rFonts w:ascii="Arial" w:hAnsi="Arial" w:cs="Arial"/>
                <w:sz w:val="18"/>
                <w:szCs w:val="18"/>
              </w:rPr>
            </w:pPr>
            <w:r w:rsidRPr="004A5C4B">
              <w:rPr>
                <w:rFonts w:ascii="Arial" w:hAnsi="Arial" w:cs="Arial"/>
                <w:sz w:val="18"/>
                <w:szCs w:val="18"/>
              </w:rPr>
              <w:t>Altitud de funcionamiento De –15 a 3.048 m (–50 a 10.000 pies)</w:t>
            </w:r>
          </w:p>
          <w:p w:rsidR="004A5C4B" w:rsidRPr="004A5C4B" w:rsidRDefault="004A5C4B" w:rsidP="004A5C4B">
            <w:pPr>
              <w:jc w:val="both"/>
              <w:rPr>
                <w:rFonts w:ascii="Arial" w:hAnsi="Arial" w:cs="Arial"/>
                <w:sz w:val="18"/>
                <w:szCs w:val="18"/>
              </w:rPr>
            </w:pPr>
            <w:r w:rsidRPr="004A5C4B">
              <w:rPr>
                <w:rFonts w:ascii="Arial" w:hAnsi="Arial" w:cs="Arial"/>
                <w:sz w:val="18"/>
                <w:szCs w:val="18"/>
              </w:rPr>
              <w:t xml:space="preserve">Vibración de funcionamiento 0,25 G a 3 Hz hasta 200 Hz a una frecuencia </w:t>
            </w:r>
          </w:p>
          <w:p w:rsidR="004A5C4B" w:rsidRDefault="004A5C4B" w:rsidP="004A5C4B">
            <w:pPr>
              <w:jc w:val="both"/>
              <w:rPr>
                <w:rFonts w:ascii="Arial" w:hAnsi="Arial" w:cs="Arial"/>
                <w:sz w:val="18"/>
                <w:szCs w:val="18"/>
              </w:rPr>
            </w:pPr>
            <w:r w:rsidRPr="004A5C4B">
              <w:rPr>
                <w:rFonts w:ascii="Arial" w:hAnsi="Arial" w:cs="Arial"/>
                <w:sz w:val="18"/>
                <w:szCs w:val="18"/>
              </w:rPr>
              <w:t>de 0,5 octava/minuto</w:t>
            </w:r>
          </w:p>
          <w:p w:rsidR="007C53EA" w:rsidRDefault="007C53EA" w:rsidP="00DF5B8A">
            <w:pPr>
              <w:jc w:val="both"/>
              <w:rPr>
                <w:rFonts w:ascii="Arial" w:hAnsi="Arial" w:cs="Arial"/>
                <w:sz w:val="18"/>
                <w:szCs w:val="18"/>
              </w:rPr>
            </w:pPr>
          </w:p>
          <w:p w:rsidR="007C53EA" w:rsidRPr="007108BA" w:rsidRDefault="007C53E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4.</w:t>
            </w:r>
            <w:r w:rsidRPr="007108BA">
              <w:rPr>
                <w:rFonts w:ascii="Arial" w:hAnsi="Arial" w:cs="Arial"/>
                <w:sz w:val="18"/>
                <w:szCs w:val="18"/>
              </w:rPr>
              <w:tab/>
              <w:t>Módulo de salidas para monitor</w:t>
            </w:r>
          </w:p>
          <w:p w:rsidR="00DF5B8A" w:rsidRPr="007108BA" w:rsidRDefault="00DF5B8A" w:rsidP="00DF5B8A">
            <w:pPr>
              <w:jc w:val="both"/>
              <w:rPr>
                <w:rFonts w:ascii="Arial" w:hAnsi="Arial" w:cs="Arial"/>
                <w:sz w:val="18"/>
                <w:szCs w:val="18"/>
              </w:rPr>
            </w:pPr>
            <w:r w:rsidRPr="007108BA">
              <w:rPr>
                <w:rFonts w:ascii="Arial" w:hAnsi="Arial" w:cs="Arial"/>
                <w:sz w:val="18"/>
                <w:szCs w:val="18"/>
              </w:rPr>
              <w:t>5.</w:t>
            </w:r>
            <w:r w:rsidRPr="007108BA">
              <w:rPr>
                <w:rFonts w:ascii="Arial" w:hAnsi="Arial" w:cs="Arial"/>
                <w:sz w:val="18"/>
                <w:szCs w:val="18"/>
              </w:rPr>
              <w:tab/>
              <w:t>Sistema de almacenamiento digital de video para el CCTV</w:t>
            </w:r>
          </w:p>
          <w:p w:rsidR="00DF5B8A" w:rsidRPr="007108BA" w:rsidRDefault="00DF5B8A" w:rsidP="00DF5B8A">
            <w:pPr>
              <w:jc w:val="both"/>
              <w:rPr>
                <w:rFonts w:ascii="Arial" w:hAnsi="Arial" w:cs="Arial"/>
                <w:sz w:val="18"/>
                <w:szCs w:val="18"/>
              </w:rPr>
            </w:pPr>
            <w:r w:rsidRPr="007108BA">
              <w:rPr>
                <w:rFonts w:ascii="Arial" w:hAnsi="Arial" w:cs="Arial"/>
                <w:sz w:val="18"/>
                <w:szCs w:val="18"/>
              </w:rPr>
              <w:t>6.</w:t>
            </w:r>
            <w:r w:rsidRPr="007108BA">
              <w:rPr>
                <w:rFonts w:ascii="Arial" w:hAnsi="Arial" w:cs="Arial"/>
                <w:sz w:val="18"/>
                <w:szCs w:val="18"/>
              </w:rPr>
              <w:tab/>
              <w:t>Discos para almacenamiento.</w:t>
            </w:r>
          </w:p>
          <w:p w:rsidR="00DF5B8A" w:rsidRPr="007108BA" w:rsidRDefault="00DF5B8A" w:rsidP="007108BA">
            <w:pPr>
              <w:ind w:left="745" w:hanging="708"/>
              <w:jc w:val="both"/>
              <w:rPr>
                <w:rFonts w:ascii="Arial" w:hAnsi="Arial" w:cs="Arial"/>
                <w:sz w:val="18"/>
                <w:szCs w:val="18"/>
              </w:rPr>
            </w:pPr>
            <w:r w:rsidRPr="007108BA">
              <w:rPr>
                <w:rFonts w:ascii="Arial" w:hAnsi="Arial" w:cs="Arial"/>
                <w:sz w:val="18"/>
                <w:szCs w:val="18"/>
              </w:rPr>
              <w:t>7.</w:t>
            </w:r>
            <w:r w:rsidRPr="007108BA">
              <w:rPr>
                <w:rFonts w:ascii="Arial" w:hAnsi="Arial" w:cs="Arial"/>
                <w:sz w:val="18"/>
                <w:szCs w:val="18"/>
              </w:rPr>
              <w:tab/>
              <w:t>Estación de trabajo para la programación, diseño, configuración, operación y        supervisión del sistema.</w:t>
            </w:r>
          </w:p>
          <w:p w:rsidR="00DF5B8A" w:rsidRPr="007108BA" w:rsidRDefault="00DF5B8A" w:rsidP="00DF5B8A">
            <w:pPr>
              <w:jc w:val="both"/>
              <w:rPr>
                <w:rFonts w:ascii="Arial" w:hAnsi="Arial" w:cs="Arial"/>
                <w:sz w:val="18"/>
                <w:szCs w:val="18"/>
              </w:rPr>
            </w:pPr>
            <w:r w:rsidRPr="007108BA">
              <w:rPr>
                <w:rFonts w:ascii="Arial" w:hAnsi="Arial" w:cs="Arial"/>
                <w:sz w:val="18"/>
                <w:szCs w:val="18"/>
              </w:rPr>
              <w:t>8.</w:t>
            </w:r>
            <w:r w:rsidRPr="007108BA">
              <w:rPr>
                <w:rFonts w:ascii="Arial" w:hAnsi="Arial" w:cs="Arial"/>
                <w:sz w:val="18"/>
                <w:szCs w:val="18"/>
              </w:rPr>
              <w:tab/>
              <w:t>Teclado de operación con joystick para CCTV</w:t>
            </w:r>
          </w:p>
          <w:p w:rsidR="00DF5B8A" w:rsidRPr="007108BA" w:rsidRDefault="00DF5B8A" w:rsidP="00DF5B8A">
            <w:pPr>
              <w:jc w:val="both"/>
              <w:rPr>
                <w:rFonts w:ascii="Arial" w:hAnsi="Arial" w:cs="Arial"/>
                <w:sz w:val="18"/>
                <w:szCs w:val="18"/>
              </w:rPr>
            </w:pPr>
            <w:r w:rsidRPr="007108BA">
              <w:rPr>
                <w:rFonts w:ascii="Arial" w:hAnsi="Arial" w:cs="Arial"/>
                <w:sz w:val="18"/>
                <w:szCs w:val="18"/>
              </w:rPr>
              <w:t>9.</w:t>
            </w:r>
            <w:r w:rsidRPr="007108BA">
              <w:rPr>
                <w:rFonts w:ascii="Arial" w:hAnsi="Arial" w:cs="Arial"/>
                <w:sz w:val="18"/>
                <w:szCs w:val="18"/>
              </w:rPr>
              <w:tab/>
              <w:t>Interface de alarmas para el CCTV.</w:t>
            </w:r>
          </w:p>
          <w:p w:rsidR="00DF5B8A" w:rsidRPr="007108BA" w:rsidRDefault="00DF5B8A" w:rsidP="00DF5B8A">
            <w:pPr>
              <w:jc w:val="both"/>
              <w:rPr>
                <w:rFonts w:ascii="Arial" w:hAnsi="Arial" w:cs="Arial"/>
                <w:sz w:val="18"/>
                <w:szCs w:val="18"/>
              </w:rPr>
            </w:pPr>
            <w:r w:rsidRPr="007108BA">
              <w:rPr>
                <w:rFonts w:ascii="Arial" w:hAnsi="Arial" w:cs="Arial"/>
                <w:sz w:val="18"/>
                <w:szCs w:val="18"/>
              </w:rPr>
              <w:t>10.</w:t>
            </w:r>
            <w:r w:rsidRPr="007108BA">
              <w:rPr>
                <w:rFonts w:ascii="Arial" w:hAnsi="Arial" w:cs="Arial"/>
                <w:sz w:val="18"/>
                <w:szCs w:val="18"/>
              </w:rPr>
              <w:tab/>
              <w:t>Controlador y software para cuadrificar y edición de video, para pantalla de 60’'</w:t>
            </w:r>
          </w:p>
          <w:p w:rsidR="00DF5B8A" w:rsidRDefault="00DF5B8A" w:rsidP="00DF5B8A">
            <w:pPr>
              <w:jc w:val="both"/>
              <w:rPr>
                <w:rFonts w:ascii="Arial" w:hAnsi="Arial" w:cs="Arial"/>
                <w:sz w:val="18"/>
                <w:szCs w:val="18"/>
              </w:rPr>
            </w:pPr>
            <w:r w:rsidRPr="007108BA">
              <w:rPr>
                <w:rFonts w:ascii="Arial" w:hAnsi="Arial" w:cs="Arial"/>
                <w:sz w:val="18"/>
                <w:szCs w:val="18"/>
              </w:rPr>
              <w:t>11.</w:t>
            </w:r>
            <w:r w:rsidRPr="007108BA">
              <w:rPr>
                <w:rFonts w:ascii="Arial" w:hAnsi="Arial" w:cs="Arial"/>
                <w:sz w:val="18"/>
                <w:szCs w:val="18"/>
              </w:rPr>
              <w:tab/>
              <w:t>2 Pantalla</w:t>
            </w:r>
            <w:r w:rsidR="00ED33FF">
              <w:rPr>
                <w:rFonts w:ascii="Arial" w:hAnsi="Arial" w:cs="Arial"/>
                <w:sz w:val="18"/>
                <w:szCs w:val="18"/>
              </w:rPr>
              <w:t>s</w:t>
            </w:r>
            <w:r w:rsidRPr="007108BA">
              <w:rPr>
                <w:rFonts w:ascii="Arial" w:hAnsi="Arial" w:cs="Arial"/>
                <w:sz w:val="18"/>
                <w:szCs w:val="18"/>
              </w:rPr>
              <w:t xml:space="preserve"> led de 70</w:t>
            </w:r>
            <w:r w:rsidR="00ED33FF">
              <w:rPr>
                <w:rFonts w:ascii="Arial" w:hAnsi="Arial" w:cs="Arial"/>
                <w:sz w:val="18"/>
                <w:szCs w:val="18"/>
              </w:rPr>
              <w:t>”</w:t>
            </w:r>
          </w:p>
          <w:p w:rsidR="00ED33FF" w:rsidRPr="007108BA" w:rsidRDefault="00ED33FF" w:rsidP="00DF5B8A">
            <w:pPr>
              <w:jc w:val="both"/>
              <w:rPr>
                <w:rFonts w:ascii="Arial" w:hAnsi="Arial" w:cs="Arial"/>
                <w:sz w:val="18"/>
                <w:szCs w:val="18"/>
              </w:rPr>
            </w:pPr>
            <w:r>
              <w:rPr>
                <w:rFonts w:ascii="Arial" w:hAnsi="Arial" w:cs="Arial"/>
                <w:sz w:val="18"/>
                <w:szCs w:val="18"/>
              </w:rPr>
              <w:t>12          2 Pantallas led de 60”</w:t>
            </w:r>
          </w:p>
          <w:p w:rsidR="00DF5B8A" w:rsidRPr="007108BA" w:rsidRDefault="00DF5B8A" w:rsidP="00DF5B8A">
            <w:pPr>
              <w:jc w:val="both"/>
              <w:rPr>
                <w:rFonts w:ascii="Arial" w:hAnsi="Arial" w:cs="Arial"/>
                <w:sz w:val="18"/>
                <w:szCs w:val="18"/>
              </w:rPr>
            </w:pPr>
            <w:r w:rsidRPr="007108BA">
              <w:rPr>
                <w:rFonts w:ascii="Arial" w:hAnsi="Arial" w:cs="Arial"/>
                <w:sz w:val="18"/>
                <w:szCs w:val="18"/>
              </w:rPr>
              <w:t>1</w:t>
            </w:r>
            <w:r w:rsidR="00ED33FF">
              <w:rPr>
                <w:rFonts w:ascii="Arial" w:hAnsi="Arial" w:cs="Arial"/>
                <w:sz w:val="18"/>
                <w:szCs w:val="18"/>
              </w:rPr>
              <w:t>3</w:t>
            </w:r>
            <w:r w:rsidRPr="007108BA">
              <w:rPr>
                <w:rFonts w:ascii="Arial" w:hAnsi="Arial" w:cs="Arial"/>
                <w:sz w:val="18"/>
                <w:szCs w:val="18"/>
              </w:rPr>
              <w:t>.</w:t>
            </w:r>
            <w:r w:rsidRPr="007108BA">
              <w:rPr>
                <w:rFonts w:ascii="Arial" w:hAnsi="Arial" w:cs="Arial"/>
                <w:sz w:val="18"/>
                <w:szCs w:val="18"/>
              </w:rPr>
              <w:tab/>
              <w:t>Paneles de parcheo y tablillas de conexión para sistema de CCTV</w:t>
            </w:r>
          </w:p>
          <w:p w:rsidR="00DF5B8A" w:rsidRPr="007108BA" w:rsidRDefault="00ED33FF" w:rsidP="00DF5B8A">
            <w:pPr>
              <w:jc w:val="both"/>
              <w:rPr>
                <w:rFonts w:ascii="Arial" w:hAnsi="Arial" w:cs="Arial"/>
                <w:sz w:val="18"/>
                <w:szCs w:val="18"/>
              </w:rPr>
            </w:pPr>
            <w:r>
              <w:rPr>
                <w:rFonts w:ascii="Arial" w:hAnsi="Arial" w:cs="Arial"/>
                <w:sz w:val="18"/>
                <w:szCs w:val="18"/>
              </w:rPr>
              <w:t>14</w:t>
            </w:r>
            <w:r w:rsidR="00DF5B8A" w:rsidRPr="007108BA">
              <w:rPr>
                <w:rFonts w:ascii="Arial" w:hAnsi="Arial" w:cs="Arial"/>
                <w:sz w:val="18"/>
                <w:szCs w:val="18"/>
              </w:rPr>
              <w:t>.</w:t>
            </w:r>
            <w:r w:rsidR="00DF5B8A" w:rsidRPr="007108BA">
              <w:rPr>
                <w:rFonts w:ascii="Arial" w:hAnsi="Arial" w:cs="Arial"/>
                <w:sz w:val="18"/>
                <w:szCs w:val="18"/>
              </w:rPr>
              <w:tab/>
              <w:t>Computadora de escritorio con 2 monitores , procesador</w:t>
            </w:r>
            <w:r>
              <w:rPr>
                <w:rFonts w:ascii="Arial" w:hAnsi="Arial" w:cs="Arial"/>
                <w:sz w:val="18"/>
                <w:szCs w:val="18"/>
              </w:rPr>
              <w:t xml:space="preserve"> </w:t>
            </w:r>
            <w:r w:rsidR="00DF5B8A" w:rsidRPr="007108BA">
              <w:rPr>
                <w:rFonts w:ascii="Arial" w:hAnsi="Arial" w:cs="Arial"/>
                <w:sz w:val="18"/>
                <w:szCs w:val="18"/>
              </w:rPr>
              <w:t>icore7, con quemador dvd/cd, cpu de aluminio , mouse, teclado</w:t>
            </w:r>
          </w:p>
          <w:p w:rsidR="00DF5B8A" w:rsidRPr="007108BA" w:rsidRDefault="00ED33FF" w:rsidP="00DF5B8A">
            <w:pPr>
              <w:jc w:val="both"/>
              <w:rPr>
                <w:rFonts w:ascii="Arial" w:hAnsi="Arial" w:cs="Arial"/>
                <w:sz w:val="18"/>
                <w:szCs w:val="18"/>
              </w:rPr>
            </w:pPr>
            <w:r>
              <w:rPr>
                <w:rFonts w:ascii="Arial" w:hAnsi="Arial" w:cs="Arial"/>
                <w:sz w:val="18"/>
                <w:szCs w:val="18"/>
              </w:rPr>
              <w:t>15</w:t>
            </w:r>
            <w:r w:rsidR="00DF5B8A" w:rsidRPr="007108BA">
              <w:rPr>
                <w:rFonts w:ascii="Arial" w:hAnsi="Arial" w:cs="Arial"/>
                <w:sz w:val="18"/>
                <w:szCs w:val="18"/>
              </w:rPr>
              <w:t>.</w:t>
            </w:r>
            <w:r w:rsidR="00DF5B8A" w:rsidRPr="007108BA">
              <w:rPr>
                <w:rFonts w:ascii="Arial" w:hAnsi="Arial" w:cs="Arial"/>
                <w:sz w:val="18"/>
                <w:szCs w:val="18"/>
              </w:rPr>
              <w:tab/>
              <w:t xml:space="preserve">Dos monitores de 24 " Lcd </w:t>
            </w:r>
          </w:p>
          <w:p w:rsidR="00DF5B8A" w:rsidRPr="007108BA" w:rsidRDefault="00ED33FF" w:rsidP="00DF5B8A">
            <w:pPr>
              <w:jc w:val="both"/>
              <w:rPr>
                <w:rFonts w:ascii="Arial" w:hAnsi="Arial" w:cs="Arial"/>
                <w:sz w:val="18"/>
                <w:szCs w:val="18"/>
              </w:rPr>
            </w:pPr>
            <w:r>
              <w:rPr>
                <w:rFonts w:ascii="Arial" w:hAnsi="Arial" w:cs="Arial"/>
                <w:sz w:val="18"/>
                <w:szCs w:val="18"/>
              </w:rPr>
              <w:t>16</w:t>
            </w:r>
            <w:r w:rsidR="00DF5B8A" w:rsidRPr="007108BA">
              <w:rPr>
                <w:rFonts w:ascii="Arial" w:hAnsi="Arial" w:cs="Arial"/>
                <w:sz w:val="18"/>
                <w:szCs w:val="18"/>
              </w:rPr>
              <w:t>.</w:t>
            </w:r>
            <w:r w:rsidR="00DF5B8A" w:rsidRPr="007108BA">
              <w:rPr>
                <w:rFonts w:ascii="Arial" w:hAnsi="Arial" w:cs="Arial"/>
                <w:sz w:val="18"/>
                <w:szCs w:val="18"/>
              </w:rPr>
              <w:tab/>
              <w:t>Tres UPS para el cuarto de monitoreo</w:t>
            </w:r>
          </w:p>
          <w:p w:rsidR="00DF5B8A" w:rsidRPr="007108BA" w:rsidRDefault="00ED33FF" w:rsidP="00DF5B8A">
            <w:pPr>
              <w:jc w:val="both"/>
              <w:rPr>
                <w:rFonts w:ascii="Arial" w:hAnsi="Arial" w:cs="Arial"/>
                <w:sz w:val="18"/>
                <w:szCs w:val="18"/>
              </w:rPr>
            </w:pPr>
            <w:r>
              <w:rPr>
                <w:rFonts w:ascii="Arial" w:hAnsi="Arial" w:cs="Arial"/>
                <w:sz w:val="18"/>
                <w:szCs w:val="18"/>
              </w:rPr>
              <w:t>17</w:t>
            </w:r>
            <w:r w:rsidR="00DF5B8A" w:rsidRPr="007108BA">
              <w:rPr>
                <w:rFonts w:ascii="Arial" w:hAnsi="Arial" w:cs="Arial"/>
                <w:sz w:val="18"/>
                <w:szCs w:val="18"/>
              </w:rPr>
              <w:t>.</w:t>
            </w:r>
            <w:r w:rsidR="00DF5B8A" w:rsidRPr="007108BA">
              <w:rPr>
                <w:rFonts w:ascii="Arial" w:hAnsi="Arial" w:cs="Arial"/>
                <w:sz w:val="18"/>
                <w:szCs w:val="18"/>
              </w:rPr>
              <w:tab/>
              <w:t>montaje en rack de 19”</w:t>
            </w:r>
          </w:p>
          <w:p w:rsidR="00DF5B8A" w:rsidRPr="007108BA" w:rsidRDefault="00ED33FF" w:rsidP="00DF5B8A">
            <w:pPr>
              <w:jc w:val="both"/>
              <w:rPr>
                <w:rFonts w:ascii="Arial" w:hAnsi="Arial" w:cs="Arial"/>
                <w:sz w:val="18"/>
                <w:szCs w:val="18"/>
              </w:rPr>
            </w:pPr>
            <w:r>
              <w:rPr>
                <w:rFonts w:ascii="Arial" w:hAnsi="Arial" w:cs="Arial"/>
                <w:sz w:val="18"/>
                <w:szCs w:val="18"/>
              </w:rPr>
              <w:t>18</w:t>
            </w:r>
            <w:r w:rsidR="00DF5B8A" w:rsidRPr="007108BA">
              <w:rPr>
                <w:rFonts w:ascii="Arial" w:hAnsi="Arial" w:cs="Arial"/>
                <w:sz w:val="18"/>
                <w:szCs w:val="18"/>
              </w:rPr>
              <w:t>.</w:t>
            </w:r>
            <w:r w:rsidR="00DF5B8A" w:rsidRPr="007108BA">
              <w:rPr>
                <w:rFonts w:ascii="Arial" w:hAnsi="Arial" w:cs="Arial"/>
                <w:sz w:val="18"/>
                <w:szCs w:val="18"/>
              </w:rPr>
              <w:tab/>
              <w:t>Mesa para equipo de computo</w:t>
            </w:r>
          </w:p>
          <w:p w:rsidR="00DF5B8A" w:rsidRPr="007108BA" w:rsidRDefault="00ED33FF" w:rsidP="00DF5B8A">
            <w:pPr>
              <w:jc w:val="both"/>
              <w:rPr>
                <w:rFonts w:ascii="Arial" w:hAnsi="Arial" w:cs="Arial"/>
                <w:sz w:val="18"/>
                <w:szCs w:val="18"/>
              </w:rPr>
            </w:pPr>
            <w:r>
              <w:rPr>
                <w:rFonts w:ascii="Arial" w:hAnsi="Arial" w:cs="Arial"/>
                <w:sz w:val="18"/>
                <w:szCs w:val="18"/>
              </w:rPr>
              <w:t>19</w:t>
            </w:r>
            <w:r w:rsidR="00DF5B8A" w:rsidRPr="007108BA">
              <w:rPr>
                <w:rFonts w:ascii="Arial" w:hAnsi="Arial" w:cs="Arial"/>
                <w:sz w:val="18"/>
                <w:szCs w:val="18"/>
              </w:rPr>
              <w:t>.</w:t>
            </w:r>
            <w:r w:rsidR="00DF5B8A" w:rsidRPr="007108BA">
              <w:rPr>
                <w:rFonts w:ascii="Arial" w:hAnsi="Arial" w:cs="Arial"/>
                <w:sz w:val="18"/>
                <w:szCs w:val="18"/>
              </w:rPr>
              <w:tab/>
            </w:r>
            <w:r>
              <w:rPr>
                <w:rFonts w:ascii="Arial" w:hAnsi="Arial" w:cs="Arial"/>
                <w:sz w:val="18"/>
                <w:szCs w:val="18"/>
              </w:rPr>
              <w:t>2 Sillas ergonómicas para el personal del centro de</w:t>
            </w:r>
            <w:r w:rsidR="00DF5B8A" w:rsidRPr="007108BA">
              <w:rPr>
                <w:rFonts w:ascii="Arial" w:hAnsi="Arial" w:cs="Arial"/>
                <w:sz w:val="18"/>
                <w:szCs w:val="18"/>
              </w:rPr>
              <w:t xml:space="preserve"> monitoreo</w:t>
            </w:r>
          </w:p>
          <w:p w:rsidR="00DF5B8A" w:rsidRPr="007108BA" w:rsidRDefault="00ED33FF" w:rsidP="00DF5B8A">
            <w:pPr>
              <w:jc w:val="both"/>
              <w:rPr>
                <w:rFonts w:ascii="Arial" w:hAnsi="Arial" w:cs="Arial"/>
                <w:sz w:val="18"/>
                <w:szCs w:val="18"/>
              </w:rPr>
            </w:pPr>
            <w:r>
              <w:rPr>
                <w:rFonts w:ascii="Arial" w:hAnsi="Arial" w:cs="Arial"/>
                <w:sz w:val="18"/>
                <w:szCs w:val="18"/>
              </w:rPr>
              <w:t>20</w:t>
            </w:r>
            <w:r w:rsidR="00DF5B8A" w:rsidRPr="007108BA">
              <w:rPr>
                <w:rFonts w:ascii="Arial" w:hAnsi="Arial" w:cs="Arial"/>
                <w:sz w:val="18"/>
                <w:szCs w:val="18"/>
              </w:rPr>
              <w:t>.</w:t>
            </w:r>
            <w:r w:rsidR="00DF5B8A" w:rsidRPr="007108BA">
              <w:rPr>
                <w:rFonts w:ascii="Arial" w:hAnsi="Arial" w:cs="Arial"/>
                <w:sz w:val="18"/>
                <w:szCs w:val="18"/>
              </w:rPr>
              <w:tab/>
              <w:t xml:space="preserve">Peinado de los Rack existentes en el Site, etiquetado e identificación de los cables </w:t>
            </w:r>
          </w:p>
          <w:p w:rsidR="00DF5B8A" w:rsidRPr="007108BA" w:rsidRDefault="00ED33FF" w:rsidP="007108BA">
            <w:pPr>
              <w:ind w:left="745" w:hanging="745"/>
              <w:jc w:val="both"/>
              <w:rPr>
                <w:rFonts w:ascii="Arial" w:hAnsi="Arial" w:cs="Arial"/>
                <w:sz w:val="18"/>
                <w:szCs w:val="18"/>
              </w:rPr>
            </w:pPr>
            <w:r>
              <w:rPr>
                <w:rFonts w:ascii="Arial" w:hAnsi="Arial" w:cs="Arial"/>
                <w:sz w:val="18"/>
                <w:szCs w:val="18"/>
              </w:rPr>
              <w:t xml:space="preserve">21.         </w:t>
            </w:r>
            <w:r w:rsidR="00DF5B8A" w:rsidRPr="007108BA">
              <w:rPr>
                <w:rFonts w:ascii="Arial" w:hAnsi="Arial" w:cs="Arial"/>
                <w:sz w:val="18"/>
                <w:szCs w:val="18"/>
              </w:rPr>
              <w:t>Kit de extensión de teclado para la interconexión de cableado del controlador hacia cuarto de monitoreo</w:t>
            </w:r>
          </w:p>
          <w:p w:rsidR="00DF5B8A" w:rsidRPr="007108BA" w:rsidRDefault="00DF5B8A" w:rsidP="00DF5B8A">
            <w:pPr>
              <w:jc w:val="both"/>
              <w:rPr>
                <w:rFonts w:ascii="Arial" w:hAnsi="Arial" w:cs="Arial"/>
                <w:sz w:val="18"/>
                <w:szCs w:val="18"/>
              </w:rPr>
            </w:pPr>
          </w:p>
          <w:p w:rsidR="00DF5B8A" w:rsidRPr="007108BA" w:rsidRDefault="00DF5B8A" w:rsidP="006815A2">
            <w:pPr>
              <w:jc w:val="both"/>
              <w:rPr>
                <w:rFonts w:ascii="Arial" w:hAnsi="Arial" w:cs="Arial"/>
                <w:sz w:val="18"/>
                <w:szCs w:val="18"/>
              </w:rPr>
            </w:pPr>
            <w:r w:rsidRPr="007108BA">
              <w:rPr>
                <w:rFonts w:ascii="Arial" w:hAnsi="Arial" w:cs="Arial"/>
                <w:sz w:val="18"/>
                <w:szCs w:val="18"/>
              </w:rPr>
              <w:t xml:space="preserve">Incluye la instalación de </w:t>
            </w:r>
            <w:r w:rsidR="006815A2">
              <w:rPr>
                <w:rFonts w:ascii="Arial" w:hAnsi="Arial" w:cs="Arial"/>
                <w:sz w:val="18"/>
                <w:szCs w:val="18"/>
              </w:rPr>
              <w:t xml:space="preserve">accesorios de montaje, fijación, </w:t>
            </w:r>
            <w:r w:rsidRPr="007108BA">
              <w:rPr>
                <w:rFonts w:ascii="Arial" w:hAnsi="Arial" w:cs="Arial"/>
                <w:sz w:val="18"/>
                <w:szCs w:val="18"/>
              </w:rPr>
              <w:t>alimentación de equipos en el rack de 19” de ancho existente en el Centro de Control</w:t>
            </w:r>
            <w:r w:rsidR="006815A2">
              <w:rPr>
                <w:rFonts w:ascii="Arial" w:hAnsi="Arial" w:cs="Arial"/>
                <w:sz w:val="18"/>
                <w:szCs w:val="18"/>
              </w:rPr>
              <w:t>,</w:t>
            </w:r>
            <w:r w:rsidRPr="007108BA">
              <w:rPr>
                <w:rFonts w:ascii="Arial" w:hAnsi="Arial" w:cs="Arial"/>
                <w:sz w:val="18"/>
                <w:szCs w:val="18"/>
              </w:rPr>
              <w:t xml:space="preserve"> tales como</w:t>
            </w:r>
            <w:r w:rsidR="006815A2">
              <w:rPr>
                <w:rFonts w:ascii="Arial" w:hAnsi="Arial" w:cs="Arial"/>
                <w:sz w:val="18"/>
                <w:szCs w:val="18"/>
              </w:rPr>
              <w:t>;</w:t>
            </w:r>
            <w:r w:rsidRPr="007108BA">
              <w:rPr>
                <w:rFonts w:ascii="Arial" w:hAnsi="Arial" w:cs="Arial"/>
                <w:sz w:val="18"/>
                <w:szCs w:val="18"/>
              </w:rPr>
              <w:t xml:space="preserve"> charolas de carro, charolas fijas, barras de multicontactos, etc. Así mismo toda la interconexión necesaria entre equipos y las adaptaciones menores para el funcionamiento total del equipo. Instalación de canalizaciones y conduits galvanizado, el tendido, peinado y fijación de cables mediante cincho plástico a cada 70 cm en charola</w:t>
            </w:r>
            <w:r w:rsidR="006815A2">
              <w:rPr>
                <w:rFonts w:ascii="Arial" w:hAnsi="Arial" w:cs="Arial"/>
                <w:sz w:val="18"/>
                <w:szCs w:val="18"/>
              </w:rPr>
              <w:t>,</w:t>
            </w:r>
            <w:r w:rsidRPr="007108BA">
              <w:rPr>
                <w:rFonts w:ascii="Arial" w:hAnsi="Arial" w:cs="Arial"/>
                <w:sz w:val="18"/>
                <w:szCs w:val="18"/>
              </w:rPr>
              <w:t xml:space="preserve"> incluyendo el suministro de los cinchos plástico</w:t>
            </w:r>
            <w:r w:rsidR="006815A2">
              <w:rPr>
                <w:rFonts w:ascii="Arial" w:hAnsi="Arial" w:cs="Arial"/>
                <w:sz w:val="18"/>
                <w:szCs w:val="18"/>
              </w:rPr>
              <w:t>s</w:t>
            </w:r>
            <w:r w:rsidRPr="007108BA">
              <w:rPr>
                <w:rFonts w:ascii="Arial" w:hAnsi="Arial" w:cs="Arial"/>
                <w:sz w:val="18"/>
                <w:szCs w:val="18"/>
              </w:rPr>
              <w:t xml:space="preserve"> de uso industrial, guiado e introducción de conductores en conduit y accesorios, </w:t>
            </w:r>
            <w:r w:rsidR="006815A2">
              <w:rPr>
                <w:rFonts w:ascii="Arial" w:hAnsi="Arial" w:cs="Arial"/>
                <w:sz w:val="18"/>
                <w:szCs w:val="18"/>
              </w:rPr>
              <w:t>etiquetado</w:t>
            </w:r>
            <w:r w:rsidRPr="007108BA">
              <w:rPr>
                <w:rFonts w:ascii="Arial" w:hAnsi="Arial" w:cs="Arial"/>
                <w:sz w:val="18"/>
                <w:szCs w:val="18"/>
              </w:rPr>
              <w:t xml:space="preserve"> por métodos indelebles de cables y equipos incluyendo el suministro de todas las etiquetas a base de PVC auto adheribles en ambos extremos de los cables así como en el frente y posterior de los equipos requeridos.</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lastRenderedPageBreak/>
              <w:t>4</w:t>
            </w:r>
          </w:p>
        </w:tc>
        <w:tc>
          <w:tcPr>
            <w:tcW w:w="7872" w:type="dxa"/>
          </w:tcPr>
          <w:p w:rsidR="00DF5B8A" w:rsidRDefault="00DF5B8A" w:rsidP="00DF5B8A">
            <w:pPr>
              <w:jc w:val="both"/>
              <w:rPr>
                <w:rFonts w:ascii="Arial" w:hAnsi="Arial" w:cs="Arial"/>
                <w:sz w:val="18"/>
                <w:szCs w:val="18"/>
              </w:rPr>
            </w:pPr>
            <w:r w:rsidRPr="007108BA">
              <w:rPr>
                <w:rFonts w:ascii="Arial" w:hAnsi="Arial" w:cs="Arial"/>
                <w:sz w:val="18"/>
                <w:szCs w:val="18"/>
              </w:rPr>
              <w:t>Servicio de respa</w:t>
            </w:r>
            <w:r w:rsidR="007108BA">
              <w:rPr>
                <w:rFonts w:ascii="Arial" w:hAnsi="Arial" w:cs="Arial"/>
                <w:sz w:val="18"/>
                <w:szCs w:val="18"/>
              </w:rPr>
              <w:t>ldo de CCTV.</w:t>
            </w:r>
          </w:p>
          <w:p w:rsidR="007108BA" w:rsidRPr="007108BA" w:rsidRDefault="007108B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Las grabaciones de un mes de los equipos de CCTV serán respaldados en la nube para su revisión posterior.</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Consta de repositorio de Almacenamiento en la nube con capacidad ilimitada, Configuración para respaldo en tiempo oportuno o en tiempo real, así como posibilidad de acceso a los archivos respaldados vía web</w:t>
            </w:r>
            <w:r w:rsidR="006815A2">
              <w:rPr>
                <w:rFonts w:ascii="Arial" w:hAnsi="Arial" w:cs="Arial"/>
                <w:sz w:val="18"/>
                <w:szCs w:val="18"/>
              </w:rPr>
              <w:t xml:space="preserve"> mediante un usuario y contraseña.</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Panel de control con acceso restringido para la manipulación de los archivos almacenados.</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Servicio proporcionado anual (12 meses) Con garantía de redundancia </w:t>
            </w:r>
            <w:r w:rsidR="006815A2">
              <w:rPr>
                <w:rFonts w:ascii="Arial" w:hAnsi="Arial" w:cs="Arial"/>
                <w:sz w:val="18"/>
                <w:szCs w:val="18"/>
              </w:rPr>
              <w:t xml:space="preserve">de </w:t>
            </w:r>
            <w:r w:rsidRPr="007108BA">
              <w:rPr>
                <w:rFonts w:ascii="Arial" w:hAnsi="Arial" w:cs="Arial"/>
                <w:sz w:val="18"/>
                <w:szCs w:val="18"/>
              </w:rPr>
              <w:t>99.9998</w:t>
            </w:r>
            <w:r w:rsidR="006815A2">
              <w:rPr>
                <w:rFonts w:ascii="Arial" w:hAnsi="Arial" w:cs="Arial"/>
                <w:sz w:val="18"/>
                <w:szCs w:val="18"/>
              </w:rPr>
              <w:t>%</w:t>
            </w:r>
            <w:r w:rsidRPr="007108BA">
              <w:rPr>
                <w:rFonts w:ascii="Arial" w:hAnsi="Arial" w:cs="Arial"/>
                <w:sz w:val="18"/>
                <w:szCs w:val="18"/>
              </w:rPr>
              <w:t xml:space="preserve"> de efectividad ofrecido por servidores en sitio.</w:t>
            </w:r>
          </w:p>
          <w:p w:rsidR="00DF5B8A" w:rsidRPr="007108BA" w:rsidRDefault="006815A2" w:rsidP="00DF5B8A">
            <w:pPr>
              <w:jc w:val="both"/>
              <w:rPr>
                <w:rFonts w:ascii="Arial" w:hAnsi="Arial" w:cs="Arial"/>
                <w:sz w:val="18"/>
                <w:szCs w:val="18"/>
              </w:rPr>
            </w:pPr>
            <w:r>
              <w:rPr>
                <w:rFonts w:ascii="Arial" w:hAnsi="Arial" w:cs="Arial"/>
                <w:sz w:val="18"/>
                <w:szCs w:val="18"/>
              </w:rPr>
              <w:t xml:space="preserve">Incluye: </w:t>
            </w:r>
            <w:r w:rsidR="00DF5B8A" w:rsidRPr="007108BA">
              <w:rPr>
                <w:rFonts w:ascii="Arial" w:hAnsi="Arial" w:cs="Arial"/>
                <w:sz w:val="18"/>
                <w:szCs w:val="18"/>
              </w:rPr>
              <w:t>Materiales, mano de obra, equipo, herramientas y todos los cargos correspondientes para la correcta ejecución del concepto de trabajo según</w:t>
            </w:r>
            <w:r>
              <w:rPr>
                <w:rFonts w:ascii="Arial" w:hAnsi="Arial" w:cs="Arial"/>
                <w:sz w:val="18"/>
                <w:szCs w:val="18"/>
              </w:rPr>
              <w:t xml:space="preserve"> el</w:t>
            </w:r>
            <w:r w:rsidR="00DF5B8A" w:rsidRPr="007108BA">
              <w:rPr>
                <w:rFonts w:ascii="Arial" w:hAnsi="Arial" w:cs="Arial"/>
                <w:sz w:val="18"/>
                <w:szCs w:val="18"/>
              </w:rPr>
              <w:t xml:space="preserve"> proyecto. El licitante deberá proporcionar los servidores en el sitio para almacenamiento en la web con su respectiva configuración</w:t>
            </w:r>
            <w:r>
              <w:rPr>
                <w:rFonts w:ascii="Arial" w:hAnsi="Arial" w:cs="Arial"/>
                <w:sz w:val="18"/>
                <w:szCs w:val="18"/>
              </w:rPr>
              <w:t>,</w:t>
            </w:r>
            <w:r w:rsidR="00DF5B8A" w:rsidRPr="007108BA">
              <w:rPr>
                <w:rFonts w:ascii="Arial" w:hAnsi="Arial" w:cs="Arial"/>
                <w:sz w:val="18"/>
                <w:szCs w:val="18"/>
              </w:rPr>
              <w:t xml:space="preserve"> deberá </w:t>
            </w:r>
            <w:r>
              <w:rPr>
                <w:rFonts w:ascii="Arial" w:hAnsi="Arial" w:cs="Arial"/>
                <w:sz w:val="18"/>
                <w:szCs w:val="18"/>
              </w:rPr>
              <w:t xml:space="preserve">contar </w:t>
            </w:r>
            <w:r w:rsidR="00DF5B8A" w:rsidRPr="007108BA">
              <w:rPr>
                <w:rFonts w:ascii="Arial" w:hAnsi="Arial" w:cs="Arial"/>
                <w:sz w:val="18"/>
                <w:szCs w:val="18"/>
              </w:rPr>
              <w:t>con servicio remoto y en sitio con un tiempo de respuesta de una hora.</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lastRenderedPageBreak/>
              <w:t>5</w:t>
            </w:r>
          </w:p>
        </w:tc>
        <w:tc>
          <w:tcPr>
            <w:tcW w:w="7872" w:type="dxa"/>
          </w:tcPr>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Pruebas SAT del Sistema de CCTV </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Pruebas a Realizar de instalación, funcionamiento y operatividad del Sistema de CCTV </w:t>
            </w:r>
          </w:p>
          <w:p w:rsidR="00DF5B8A" w:rsidRPr="007108BA" w:rsidRDefault="00DF5B8A" w:rsidP="00DF5B8A">
            <w:pPr>
              <w:jc w:val="both"/>
              <w:rPr>
                <w:rFonts w:ascii="Arial" w:hAnsi="Arial" w:cs="Arial"/>
                <w:sz w:val="18"/>
                <w:szCs w:val="18"/>
              </w:rPr>
            </w:pPr>
          </w:p>
          <w:p w:rsidR="00DF5B8A" w:rsidRDefault="00DF5B8A" w:rsidP="00DF5B8A">
            <w:pPr>
              <w:jc w:val="both"/>
              <w:rPr>
                <w:rFonts w:ascii="Arial" w:hAnsi="Arial" w:cs="Arial"/>
                <w:sz w:val="18"/>
                <w:szCs w:val="18"/>
              </w:rPr>
            </w:pPr>
            <w:r w:rsidRPr="007108BA">
              <w:rPr>
                <w:rFonts w:ascii="Arial" w:hAnsi="Arial" w:cs="Arial"/>
                <w:sz w:val="18"/>
                <w:szCs w:val="18"/>
              </w:rPr>
              <w:t>Funcionamiento general del sistema y pruebas de compatibilidad, elabora</w:t>
            </w:r>
            <w:r w:rsidR="006815A2">
              <w:rPr>
                <w:rFonts w:ascii="Arial" w:hAnsi="Arial" w:cs="Arial"/>
                <w:sz w:val="18"/>
                <w:szCs w:val="18"/>
              </w:rPr>
              <w:t xml:space="preserve">ción de protocolos de prueba, </w:t>
            </w:r>
            <w:r w:rsidRPr="007108BA">
              <w:rPr>
                <w:rFonts w:ascii="Arial" w:hAnsi="Arial" w:cs="Arial"/>
                <w:sz w:val="18"/>
                <w:szCs w:val="18"/>
              </w:rPr>
              <w:t xml:space="preserve">puesta en operación del sistema y equipos integrantes del CCTV hasta </w:t>
            </w:r>
            <w:r w:rsidR="006815A2">
              <w:rPr>
                <w:rFonts w:ascii="Arial" w:hAnsi="Arial" w:cs="Arial"/>
                <w:sz w:val="18"/>
                <w:szCs w:val="18"/>
              </w:rPr>
              <w:t>su correcta operación, la cual será validad por personal de esta Entidad.</w:t>
            </w:r>
          </w:p>
          <w:p w:rsidR="006815A2" w:rsidRPr="007108BA" w:rsidRDefault="006815A2" w:rsidP="00DF5B8A">
            <w:pPr>
              <w:jc w:val="both"/>
              <w:rPr>
                <w:rFonts w:ascii="Arial" w:hAnsi="Arial" w:cs="Arial"/>
                <w:sz w:val="18"/>
                <w:szCs w:val="18"/>
              </w:rPr>
            </w:pPr>
          </w:p>
          <w:p w:rsidR="00DF5B8A" w:rsidRPr="007108BA" w:rsidRDefault="00DF5B8A" w:rsidP="006815A2">
            <w:pPr>
              <w:jc w:val="both"/>
              <w:rPr>
                <w:rFonts w:ascii="Arial" w:hAnsi="Arial" w:cs="Arial"/>
                <w:sz w:val="18"/>
                <w:szCs w:val="18"/>
              </w:rPr>
            </w:pPr>
            <w:r w:rsidRPr="007108BA">
              <w:rPr>
                <w:rFonts w:ascii="Arial" w:hAnsi="Arial" w:cs="Arial"/>
                <w:sz w:val="18"/>
                <w:szCs w:val="18"/>
              </w:rPr>
              <w:t xml:space="preserve">El licitante deberá entregar </w:t>
            </w:r>
            <w:r w:rsidR="006815A2">
              <w:rPr>
                <w:rFonts w:ascii="Arial" w:hAnsi="Arial" w:cs="Arial"/>
                <w:sz w:val="18"/>
                <w:szCs w:val="18"/>
              </w:rPr>
              <w:t xml:space="preserve">la documentación correspondiente al </w:t>
            </w:r>
            <w:r w:rsidRPr="007108BA">
              <w:rPr>
                <w:rFonts w:ascii="Arial" w:hAnsi="Arial" w:cs="Arial"/>
                <w:sz w:val="18"/>
                <w:szCs w:val="18"/>
              </w:rPr>
              <w:t>libro blanco de acuerdo a normatividad para la detección de errores mensual</w:t>
            </w:r>
            <w:r w:rsidR="006815A2">
              <w:rPr>
                <w:rFonts w:ascii="Arial" w:hAnsi="Arial" w:cs="Arial"/>
                <w:sz w:val="18"/>
                <w:szCs w:val="18"/>
              </w:rPr>
              <w:t>mente</w:t>
            </w:r>
            <w:r w:rsidRPr="007108BA">
              <w:rPr>
                <w:rFonts w:ascii="Arial" w:hAnsi="Arial" w:cs="Arial"/>
                <w:sz w:val="18"/>
                <w:szCs w:val="18"/>
              </w:rPr>
              <w:t>.</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t>6</w:t>
            </w:r>
          </w:p>
        </w:tc>
        <w:tc>
          <w:tcPr>
            <w:tcW w:w="7872" w:type="dxa"/>
          </w:tcPr>
          <w:p w:rsidR="00DF5B8A" w:rsidRDefault="00DF5B8A" w:rsidP="00DF5B8A">
            <w:pPr>
              <w:jc w:val="both"/>
              <w:rPr>
                <w:rFonts w:ascii="Arial" w:hAnsi="Arial" w:cs="Arial"/>
                <w:sz w:val="18"/>
                <w:szCs w:val="18"/>
              </w:rPr>
            </w:pPr>
            <w:r w:rsidRPr="007108BA">
              <w:rPr>
                <w:rFonts w:ascii="Arial" w:hAnsi="Arial" w:cs="Arial"/>
                <w:sz w:val="18"/>
                <w:szCs w:val="18"/>
              </w:rPr>
              <w:t xml:space="preserve">Servicio de </w:t>
            </w:r>
            <w:r w:rsidR="007108BA">
              <w:rPr>
                <w:rFonts w:ascii="Arial" w:hAnsi="Arial" w:cs="Arial"/>
                <w:sz w:val="18"/>
                <w:szCs w:val="18"/>
              </w:rPr>
              <w:t xml:space="preserve">arrendamiento puro sin opción a compra </w:t>
            </w:r>
            <w:r w:rsidR="004341E3">
              <w:rPr>
                <w:rFonts w:ascii="Arial" w:hAnsi="Arial" w:cs="Arial"/>
                <w:sz w:val="18"/>
                <w:szCs w:val="18"/>
              </w:rPr>
              <w:t xml:space="preserve">de enlace punto-multipunto </w:t>
            </w:r>
            <w:r w:rsidRPr="007108BA">
              <w:rPr>
                <w:rFonts w:ascii="Arial" w:hAnsi="Arial" w:cs="Arial"/>
                <w:sz w:val="18"/>
                <w:szCs w:val="18"/>
              </w:rPr>
              <w:t>para el servicio de video de full HD para el sistema de CCTV.</w:t>
            </w:r>
          </w:p>
          <w:p w:rsidR="004341E3" w:rsidRPr="007108BA" w:rsidRDefault="004341E3"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Tecnología para transmitir video a través de enlaces inalámbricos manteniendo la fidelidad del video al transmitir. Esta solución</w:t>
            </w:r>
            <w:r w:rsidR="00AB1914">
              <w:rPr>
                <w:rFonts w:ascii="Arial" w:hAnsi="Arial" w:cs="Arial"/>
                <w:sz w:val="18"/>
                <w:szCs w:val="18"/>
              </w:rPr>
              <w:t xml:space="preserve"> deberá contar con</w:t>
            </w:r>
            <w:r w:rsidRPr="007108BA">
              <w:rPr>
                <w:rFonts w:ascii="Arial" w:hAnsi="Arial" w:cs="Arial"/>
                <w:sz w:val="18"/>
                <w:szCs w:val="18"/>
              </w:rPr>
              <w:t xml:space="preserve"> OFDM /MIMO punto a multipunto de alta capacidad</w:t>
            </w:r>
            <w:r w:rsidR="00AB1914">
              <w:rPr>
                <w:rFonts w:ascii="Arial" w:hAnsi="Arial" w:cs="Arial"/>
                <w:sz w:val="18"/>
                <w:szCs w:val="18"/>
              </w:rPr>
              <w:t>, la cual</w:t>
            </w:r>
            <w:r w:rsidRPr="007108BA">
              <w:rPr>
                <w:rFonts w:ascii="Arial" w:hAnsi="Arial" w:cs="Arial"/>
                <w:sz w:val="18"/>
                <w:szCs w:val="18"/>
              </w:rPr>
              <w:t xml:space="preserve"> brinda 200 Mbps por sector</w:t>
            </w:r>
            <w:r w:rsidR="00AB1914">
              <w:rPr>
                <w:rFonts w:ascii="Arial" w:hAnsi="Arial" w:cs="Arial"/>
                <w:sz w:val="18"/>
                <w:szCs w:val="18"/>
              </w:rPr>
              <w:t>,</w:t>
            </w:r>
            <w:r w:rsidRPr="007108BA">
              <w:rPr>
                <w:rFonts w:ascii="Arial" w:hAnsi="Arial" w:cs="Arial"/>
                <w:sz w:val="18"/>
                <w:szCs w:val="18"/>
              </w:rPr>
              <w:t xml:space="preserve"> cuenta con video vigilancia de alta resolución, conectividad de banda ancha entre sedes y otras aplicaciones esenciales.</w:t>
            </w:r>
          </w:p>
          <w:p w:rsidR="004341E3" w:rsidRDefault="004341E3"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Radio Base</w:t>
            </w:r>
          </w:p>
          <w:p w:rsidR="00DF5B8A" w:rsidRPr="007108BA" w:rsidRDefault="00DF5B8A" w:rsidP="00DF5B8A">
            <w:pPr>
              <w:jc w:val="both"/>
              <w:rPr>
                <w:rFonts w:ascii="Arial" w:hAnsi="Arial" w:cs="Arial"/>
                <w:sz w:val="18"/>
                <w:szCs w:val="18"/>
              </w:rPr>
            </w:pPr>
            <w:r w:rsidRPr="007108BA">
              <w:rPr>
                <w:rFonts w:ascii="Arial" w:hAnsi="Arial" w:cs="Arial"/>
                <w:sz w:val="18"/>
                <w:szCs w:val="18"/>
              </w:rPr>
              <w:t>TIPO</w:t>
            </w:r>
          </w:p>
          <w:p w:rsidR="00DF5B8A" w:rsidRPr="007108BA" w:rsidRDefault="00DF5B8A" w:rsidP="00DF5B8A">
            <w:pPr>
              <w:jc w:val="both"/>
              <w:rPr>
                <w:rFonts w:ascii="Arial" w:hAnsi="Arial" w:cs="Arial"/>
                <w:sz w:val="18"/>
                <w:szCs w:val="18"/>
              </w:rPr>
            </w:pPr>
            <w:r w:rsidRPr="007108BA">
              <w:rPr>
                <w:rFonts w:ascii="Arial" w:hAnsi="Arial" w:cs="Arial"/>
                <w:sz w:val="18"/>
                <w:szCs w:val="18"/>
              </w:rPr>
              <w:t>Punto a Multipunto (PtMP)</w:t>
            </w:r>
          </w:p>
          <w:p w:rsidR="00DF5B8A" w:rsidRPr="007108BA" w:rsidRDefault="00DF5B8A" w:rsidP="00DF5B8A">
            <w:pPr>
              <w:jc w:val="both"/>
              <w:rPr>
                <w:rFonts w:ascii="Arial" w:hAnsi="Arial" w:cs="Arial"/>
                <w:sz w:val="18"/>
                <w:szCs w:val="18"/>
              </w:rPr>
            </w:pPr>
            <w:r w:rsidRPr="007108BA">
              <w:rPr>
                <w:rFonts w:ascii="Arial" w:hAnsi="Arial" w:cs="Arial"/>
                <w:sz w:val="18"/>
                <w:szCs w:val="18"/>
              </w:rPr>
              <w:t>Capacidad Ethernet efectiva por sector</w:t>
            </w:r>
          </w:p>
          <w:p w:rsidR="00DF5B8A" w:rsidRPr="007108BA" w:rsidRDefault="00DF5B8A" w:rsidP="00DF5B8A">
            <w:pPr>
              <w:jc w:val="both"/>
              <w:rPr>
                <w:rFonts w:ascii="Arial" w:hAnsi="Arial" w:cs="Arial"/>
                <w:sz w:val="18"/>
                <w:szCs w:val="18"/>
              </w:rPr>
            </w:pPr>
            <w:r w:rsidRPr="007108BA">
              <w:rPr>
                <w:rFonts w:ascii="Arial" w:hAnsi="Arial" w:cs="Arial"/>
                <w:sz w:val="18"/>
                <w:szCs w:val="18"/>
              </w:rPr>
              <w:t>100 Mbps @ 20 MHz y 250Mbps @40 MHz sin costo por cambio de canal de RF</w:t>
            </w:r>
          </w:p>
          <w:p w:rsidR="00DF5B8A" w:rsidRPr="007108BA" w:rsidRDefault="00DF5B8A" w:rsidP="00DF5B8A">
            <w:pPr>
              <w:jc w:val="both"/>
              <w:rPr>
                <w:rFonts w:ascii="Arial" w:hAnsi="Arial" w:cs="Arial"/>
                <w:sz w:val="18"/>
                <w:szCs w:val="18"/>
              </w:rPr>
            </w:pPr>
            <w:r w:rsidRPr="007108BA">
              <w:rPr>
                <w:rFonts w:ascii="Arial" w:hAnsi="Arial" w:cs="Arial"/>
                <w:sz w:val="18"/>
                <w:szCs w:val="18"/>
              </w:rPr>
              <w:t>Número máximo de suscriptores soportado por la radio base</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32 Suscriptores </w:t>
            </w:r>
          </w:p>
          <w:p w:rsidR="00DF5B8A" w:rsidRPr="007108BA" w:rsidRDefault="00DF5B8A" w:rsidP="00DF5B8A">
            <w:pPr>
              <w:jc w:val="both"/>
              <w:rPr>
                <w:rFonts w:ascii="Arial" w:hAnsi="Arial" w:cs="Arial"/>
                <w:sz w:val="18"/>
                <w:szCs w:val="18"/>
              </w:rPr>
            </w:pPr>
            <w:r w:rsidRPr="007108BA">
              <w:rPr>
                <w:rFonts w:ascii="Arial" w:hAnsi="Arial" w:cs="Arial"/>
                <w:sz w:val="18"/>
                <w:szCs w:val="18"/>
              </w:rPr>
              <w:t>Distancia máxima de los suscriptores a la radio base</w:t>
            </w:r>
          </w:p>
          <w:p w:rsidR="00DF5B8A" w:rsidRPr="007108BA" w:rsidRDefault="00DF5B8A" w:rsidP="00DF5B8A">
            <w:pPr>
              <w:jc w:val="both"/>
              <w:rPr>
                <w:rFonts w:ascii="Arial" w:hAnsi="Arial" w:cs="Arial"/>
                <w:sz w:val="18"/>
                <w:szCs w:val="18"/>
              </w:rPr>
            </w:pPr>
            <w:r w:rsidRPr="007108BA">
              <w:rPr>
                <w:rFonts w:ascii="Arial" w:hAnsi="Arial" w:cs="Arial"/>
                <w:sz w:val="18"/>
                <w:szCs w:val="18"/>
              </w:rPr>
              <w:t>40Km</w:t>
            </w:r>
          </w:p>
          <w:p w:rsidR="00DF5B8A" w:rsidRPr="007108BA" w:rsidRDefault="00DF5B8A" w:rsidP="00DF5B8A">
            <w:pPr>
              <w:jc w:val="both"/>
              <w:rPr>
                <w:rFonts w:ascii="Arial" w:hAnsi="Arial" w:cs="Arial"/>
                <w:sz w:val="18"/>
                <w:szCs w:val="18"/>
              </w:rPr>
            </w:pPr>
            <w:r w:rsidRPr="007108BA">
              <w:rPr>
                <w:rFonts w:ascii="Arial" w:hAnsi="Arial" w:cs="Arial"/>
                <w:sz w:val="18"/>
                <w:szCs w:val="18"/>
              </w:rPr>
              <w:t>Tipo de antenas externas soportadas</w:t>
            </w:r>
          </w:p>
          <w:p w:rsidR="00DF5B8A" w:rsidRPr="007108BA" w:rsidRDefault="00DF5B8A" w:rsidP="00DF5B8A">
            <w:pPr>
              <w:jc w:val="both"/>
              <w:rPr>
                <w:rFonts w:ascii="Arial" w:hAnsi="Arial" w:cs="Arial"/>
                <w:sz w:val="18"/>
                <w:szCs w:val="18"/>
              </w:rPr>
            </w:pPr>
            <w:r w:rsidRPr="007108BA">
              <w:rPr>
                <w:rFonts w:ascii="Arial" w:hAnsi="Arial" w:cs="Arial"/>
                <w:sz w:val="18"/>
                <w:szCs w:val="18"/>
              </w:rPr>
              <w:t>Antenas sectoriales</w:t>
            </w:r>
          </w:p>
          <w:p w:rsidR="004341E3" w:rsidRDefault="004341E3"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SOBRESUSCRIPCION </w:t>
            </w:r>
          </w:p>
          <w:p w:rsidR="00DF5B8A" w:rsidRPr="007108BA" w:rsidRDefault="00DF5B8A" w:rsidP="00DF5B8A">
            <w:pPr>
              <w:jc w:val="both"/>
              <w:rPr>
                <w:rFonts w:ascii="Arial" w:hAnsi="Arial" w:cs="Arial"/>
                <w:sz w:val="18"/>
                <w:szCs w:val="18"/>
              </w:rPr>
            </w:pPr>
            <w:r w:rsidRPr="007108BA">
              <w:rPr>
                <w:rFonts w:ascii="Arial" w:hAnsi="Arial" w:cs="Arial"/>
                <w:sz w:val="18"/>
                <w:szCs w:val="18"/>
              </w:rPr>
              <w:t>1:1 Ancho de banda dedicado por Suscriptor)</w:t>
            </w:r>
          </w:p>
          <w:p w:rsidR="00DF5B8A" w:rsidRPr="007108BA" w:rsidRDefault="00DF5B8A" w:rsidP="00DF5B8A">
            <w:pPr>
              <w:jc w:val="both"/>
              <w:rPr>
                <w:rFonts w:ascii="Arial" w:hAnsi="Arial" w:cs="Arial"/>
                <w:sz w:val="18"/>
                <w:szCs w:val="18"/>
              </w:rPr>
            </w:pPr>
            <w:r w:rsidRPr="007108BA">
              <w:rPr>
                <w:rFonts w:ascii="Arial" w:hAnsi="Arial" w:cs="Arial"/>
                <w:sz w:val="18"/>
                <w:szCs w:val="18"/>
              </w:rPr>
              <w:t>El equipo debe de soportar múltiples bandas de RF en un solo hardware.</w:t>
            </w:r>
          </w:p>
          <w:p w:rsidR="00DF5B8A" w:rsidRPr="007108BA" w:rsidRDefault="00DF5B8A" w:rsidP="00DF5B8A">
            <w:pPr>
              <w:jc w:val="both"/>
              <w:rPr>
                <w:rFonts w:ascii="Arial" w:hAnsi="Arial" w:cs="Arial"/>
                <w:sz w:val="18"/>
                <w:szCs w:val="18"/>
              </w:rPr>
            </w:pPr>
            <w:r w:rsidRPr="007108BA">
              <w:rPr>
                <w:rFonts w:ascii="Arial" w:hAnsi="Arial" w:cs="Arial"/>
                <w:sz w:val="18"/>
                <w:szCs w:val="18"/>
              </w:rPr>
              <w:t>Bandas soportadas de 4.9HGz hasta 6GHz .Las bandas de frecuencia deberán de ser configurables por software, sin cargos extras por licencia.</w:t>
            </w:r>
          </w:p>
          <w:p w:rsidR="00DF5B8A" w:rsidRPr="007108BA" w:rsidRDefault="00DF5B8A" w:rsidP="00DF5B8A">
            <w:pPr>
              <w:jc w:val="both"/>
              <w:rPr>
                <w:rFonts w:ascii="Arial" w:hAnsi="Arial" w:cs="Arial"/>
                <w:sz w:val="18"/>
                <w:szCs w:val="18"/>
              </w:rPr>
            </w:pPr>
            <w:r w:rsidRPr="007108BA">
              <w:rPr>
                <w:rFonts w:ascii="Arial" w:hAnsi="Arial" w:cs="Arial"/>
                <w:sz w:val="18"/>
                <w:szCs w:val="18"/>
              </w:rPr>
              <w:t>ANCHOS DE BANDA DE CANAL SOPORTADOS</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5/10/20/40 MHz DE ACUERDO A LA REGULACION SELECCIONABLES POR USUARIO </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TECNICAS DE MULTIPLEXACION DE LOS EQUIPOS </w:t>
            </w:r>
          </w:p>
          <w:p w:rsidR="00DF5B8A" w:rsidRPr="007108BA" w:rsidRDefault="00DF5B8A" w:rsidP="00DF5B8A">
            <w:pPr>
              <w:jc w:val="both"/>
              <w:rPr>
                <w:rFonts w:ascii="Arial" w:hAnsi="Arial" w:cs="Arial"/>
                <w:sz w:val="18"/>
                <w:szCs w:val="18"/>
              </w:rPr>
            </w:pPr>
            <w:r w:rsidRPr="007108BA">
              <w:rPr>
                <w:rFonts w:ascii="Arial" w:hAnsi="Arial" w:cs="Arial"/>
                <w:sz w:val="18"/>
                <w:szCs w:val="18"/>
              </w:rPr>
              <w:t>OFDM-MIMO (MÚLTIPLEXACIÓN POR DIVISIÓN DE FRECUENCIA ORTOGONALES)</w:t>
            </w:r>
          </w:p>
          <w:p w:rsidR="00DF5B8A" w:rsidRPr="007108BA" w:rsidRDefault="00DF5B8A" w:rsidP="00DF5B8A">
            <w:pPr>
              <w:jc w:val="both"/>
              <w:rPr>
                <w:rFonts w:ascii="Arial" w:hAnsi="Arial" w:cs="Arial"/>
                <w:sz w:val="18"/>
                <w:szCs w:val="18"/>
              </w:rPr>
            </w:pPr>
            <w:r w:rsidRPr="007108BA">
              <w:rPr>
                <w:rFonts w:ascii="Arial" w:hAnsi="Arial" w:cs="Arial"/>
                <w:sz w:val="18"/>
                <w:szCs w:val="18"/>
              </w:rPr>
              <w:t>Esquema de duplexaje</w:t>
            </w:r>
          </w:p>
          <w:p w:rsidR="00DF5B8A" w:rsidRPr="007108BA" w:rsidRDefault="00DF5B8A" w:rsidP="00DF5B8A">
            <w:pPr>
              <w:jc w:val="both"/>
              <w:rPr>
                <w:rFonts w:ascii="Arial" w:hAnsi="Arial" w:cs="Arial"/>
                <w:sz w:val="18"/>
                <w:szCs w:val="18"/>
              </w:rPr>
            </w:pPr>
            <w:r w:rsidRPr="007108BA">
              <w:rPr>
                <w:rFonts w:ascii="Arial" w:hAnsi="Arial" w:cs="Arial"/>
                <w:sz w:val="18"/>
                <w:szCs w:val="18"/>
              </w:rPr>
              <w:t>TDD (Time División Dúplex).</w:t>
            </w:r>
          </w:p>
          <w:p w:rsidR="00DF5B8A" w:rsidRPr="007108BA" w:rsidRDefault="00DF5B8A" w:rsidP="00DF5B8A">
            <w:pPr>
              <w:jc w:val="both"/>
              <w:rPr>
                <w:rFonts w:ascii="Arial" w:hAnsi="Arial" w:cs="Arial"/>
                <w:sz w:val="18"/>
                <w:szCs w:val="18"/>
              </w:rPr>
            </w:pPr>
            <w:r w:rsidRPr="007108BA">
              <w:rPr>
                <w:rFonts w:ascii="Arial" w:hAnsi="Arial" w:cs="Arial"/>
                <w:sz w:val="18"/>
                <w:szCs w:val="18"/>
              </w:rPr>
              <w:t>ESTÁNDAR ETHERNET</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IEEE 802.3 </w:t>
            </w:r>
          </w:p>
          <w:p w:rsidR="00DF5B8A" w:rsidRPr="007108BA" w:rsidRDefault="00DF5B8A" w:rsidP="00DF5B8A">
            <w:pPr>
              <w:jc w:val="both"/>
              <w:rPr>
                <w:rFonts w:ascii="Arial" w:hAnsi="Arial" w:cs="Arial"/>
                <w:sz w:val="18"/>
                <w:szCs w:val="18"/>
              </w:rPr>
            </w:pPr>
            <w:r w:rsidRPr="007108BA">
              <w:rPr>
                <w:rFonts w:ascii="Arial" w:hAnsi="Arial" w:cs="Arial"/>
                <w:sz w:val="18"/>
                <w:szCs w:val="18"/>
              </w:rPr>
              <w:lastRenderedPageBreak/>
              <w:t>GESTION</w:t>
            </w:r>
          </w:p>
          <w:p w:rsidR="00DF5B8A" w:rsidRPr="007108BA" w:rsidRDefault="00DF5B8A" w:rsidP="00DF5B8A">
            <w:pPr>
              <w:jc w:val="both"/>
              <w:rPr>
                <w:rFonts w:ascii="Arial" w:hAnsi="Arial" w:cs="Arial"/>
                <w:sz w:val="18"/>
                <w:szCs w:val="18"/>
              </w:rPr>
            </w:pPr>
            <w:r w:rsidRPr="007108BA">
              <w:rPr>
                <w:rFonts w:ascii="Arial" w:hAnsi="Arial" w:cs="Arial"/>
                <w:sz w:val="18"/>
                <w:szCs w:val="18"/>
              </w:rPr>
              <w:t>Diferentes tipo de usuario con diferentes clase de acceso</w:t>
            </w:r>
          </w:p>
          <w:p w:rsidR="00DF5B8A" w:rsidRPr="007108BA" w:rsidRDefault="00DF5B8A" w:rsidP="00DF5B8A">
            <w:pPr>
              <w:jc w:val="both"/>
              <w:rPr>
                <w:rFonts w:ascii="Arial" w:hAnsi="Arial" w:cs="Arial"/>
                <w:sz w:val="18"/>
                <w:szCs w:val="18"/>
              </w:rPr>
            </w:pPr>
            <w:r w:rsidRPr="007108BA">
              <w:rPr>
                <w:rFonts w:ascii="Arial" w:hAnsi="Arial" w:cs="Arial"/>
                <w:sz w:val="18"/>
                <w:szCs w:val="18"/>
              </w:rPr>
              <w:t>CONFIGURACION DE UNA DIRECCION DE ACCESO REMOTO</w:t>
            </w:r>
          </w:p>
          <w:p w:rsidR="00DF5B8A" w:rsidRPr="007108BA" w:rsidRDefault="00DF5B8A" w:rsidP="00DF5B8A">
            <w:pPr>
              <w:jc w:val="both"/>
              <w:rPr>
                <w:rFonts w:ascii="Arial" w:hAnsi="Arial" w:cs="Arial"/>
                <w:sz w:val="18"/>
                <w:szCs w:val="18"/>
              </w:rPr>
            </w:pPr>
            <w:r w:rsidRPr="007108BA">
              <w:rPr>
                <w:rFonts w:ascii="Arial" w:hAnsi="Arial" w:cs="Arial"/>
                <w:sz w:val="18"/>
                <w:szCs w:val="18"/>
              </w:rPr>
              <w:t>ACCESO A LOS EQUIPOS VIA HTTP/TELNET/SNMP CON OPCION PARA BLOQUEAR EL ACCESO VIA WEB O TELNET.</w:t>
            </w:r>
          </w:p>
          <w:p w:rsidR="00DF5B8A" w:rsidRPr="007108BA" w:rsidRDefault="00DF5B8A" w:rsidP="00DF5B8A">
            <w:pPr>
              <w:jc w:val="both"/>
              <w:rPr>
                <w:rFonts w:ascii="Arial" w:hAnsi="Arial" w:cs="Arial"/>
                <w:sz w:val="18"/>
                <w:szCs w:val="18"/>
              </w:rPr>
            </w:pPr>
            <w:r w:rsidRPr="007108BA">
              <w:rPr>
                <w:rFonts w:ascii="Arial" w:hAnsi="Arial" w:cs="Arial"/>
                <w:sz w:val="18"/>
                <w:szCs w:val="18"/>
              </w:rPr>
              <w:t>Los suscriptores deberán de poderse configurar desde la radio base además de poderse ver los parámetros operativos (RSS, Throughput) más importantes vía radio base.</w:t>
            </w:r>
          </w:p>
          <w:p w:rsidR="00DF5B8A" w:rsidRPr="007108BA" w:rsidRDefault="00DF5B8A" w:rsidP="00DF5B8A">
            <w:pPr>
              <w:jc w:val="both"/>
              <w:rPr>
                <w:rFonts w:ascii="Arial" w:hAnsi="Arial" w:cs="Arial"/>
                <w:sz w:val="18"/>
                <w:szCs w:val="18"/>
              </w:rPr>
            </w:pPr>
            <w:r w:rsidRPr="007108BA">
              <w:rPr>
                <w:rFonts w:ascii="Arial" w:hAnsi="Arial" w:cs="Arial"/>
                <w:sz w:val="18"/>
                <w:szCs w:val="18"/>
              </w:rPr>
              <w:t>En caso de ser necesario se debe poder gestionar la radio base desde el suscriptor teniendo la opción de deshabilitar esta función.</w:t>
            </w:r>
          </w:p>
          <w:p w:rsidR="00DF5B8A" w:rsidRPr="007108BA" w:rsidRDefault="00DF5B8A" w:rsidP="00DF5B8A">
            <w:pPr>
              <w:jc w:val="both"/>
              <w:rPr>
                <w:rFonts w:ascii="Arial" w:hAnsi="Arial" w:cs="Arial"/>
                <w:sz w:val="18"/>
                <w:szCs w:val="18"/>
              </w:rPr>
            </w:pPr>
            <w:r w:rsidRPr="007108BA">
              <w:rPr>
                <w:rFonts w:ascii="Arial" w:hAnsi="Arial" w:cs="Arial"/>
                <w:sz w:val="18"/>
                <w:szCs w:val="18"/>
              </w:rPr>
              <w:t>POTENCIA DE TRANSMISIÓN</w:t>
            </w:r>
          </w:p>
          <w:p w:rsidR="00DF5B8A" w:rsidRPr="007108BA" w:rsidRDefault="00DF5B8A" w:rsidP="00DF5B8A">
            <w:pPr>
              <w:jc w:val="both"/>
              <w:rPr>
                <w:rFonts w:ascii="Arial" w:hAnsi="Arial" w:cs="Arial"/>
                <w:sz w:val="18"/>
                <w:szCs w:val="18"/>
              </w:rPr>
            </w:pPr>
            <w:r w:rsidRPr="007108BA">
              <w:rPr>
                <w:rFonts w:ascii="Arial" w:hAnsi="Arial" w:cs="Arial"/>
                <w:sz w:val="18"/>
                <w:szCs w:val="18"/>
              </w:rPr>
              <w:t>25dBm Máximo</w:t>
            </w:r>
          </w:p>
          <w:p w:rsidR="00DF5B8A" w:rsidRPr="007108BA" w:rsidRDefault="00DF5B8A" w:rsidP="00DF5B8A">
            <w:pPr>
              <w:jc w:val="both"/>
              <w:rPr>
                <w:rFonts w:ascii="Arial" w:hAnsi="Arial" w:cs="Arial"/>
                <w:sz w:val="18"/>
                <w:szCs w:val="18"/>
              </w:rPr>
            </w:pPr>
            <w:r w:rsidRPr="007108BA">
              <w:rPr>
                <w:rFonts w:ascii="Arial" w:hAnsi="Arial" w:cs="Arial"/>
                <w:sz w:val="18"/>
                <w:szCs w:val="18"/>
              </w:rPr>
              <w:t>SOPORTE DE DIVERSIDAD.</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ESPACIO Y POR POLARIZACION </w:t>
            </w:r>
          </w:p>
          <w:p w:rsidR="00DF5B8A" w:rsidRPr="007108BA" w:rsidRDefault="00DF5B8A" w:rsidP="00DF5B8A">
            <w:pPr>
              <w:jc w:val="both"/>
              <w:rPr>
                <w:rFonts w:ascii="Arial" w:hAnsi="Arial" w:cs="Arial"/>
                <w:sz w:val="18"/>
                <w:szCs w:val="18"/>
              </w:rPr>
            </w:pPr>
            <w:r w:rsidRPr="007108BA">
              <w:rPr>
                <w:rFonts w:ascii="Arial" w:hAnsi="Arial" w:cs="Arial"/>
                <w:sz w:val="18"/>
                <w:szCs w:val="18"/>
              </w:rPr>
              <w:t>MODULACION DINAMICA</w:t>
            </w:r>
          </w:p>
          <w:p w:rsidR="00DF5B8A" w:rsidRPr="007108BA" w:rsidRDefault="00DF5B8A" w:rsidP="00DF5B8A">
            <w:pPr>
              <w:jc w:val="both"/>
              <w:rPr>
                <w:rFonts w:ascii="Arial" w:hAnsi="Arial" w:cs="Arial"/>
                <w:sz w:val="18"/>
                <w:szCs w:val="18"/>
              </w:rPr>
            </w:pPr>
            <w:r w:rsidRPr="007108BA">
              <w:rPr>
                <w:rFonts w:ascii="Arial" w:hAnsi="Arial" w:cs="Arial"/>
                <w:sz w:val="18"/>
                <w:szCs w:val="18"/>
              </w:rPr>
              <w:t>DE BPSK, QPSK, 16-QAM HASTA 64-QAM DE MANERA AUTOMATICA</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ACTUALIZACIÓN DE SOFTWARE </w:t>
            </w:r>
          </w:p>
          <w:p w:rsidR="00DF5B8A" w:rsidRPr="007108BA" w:rsidRDefault="00DF5B8A" w:rsidP="00DF5B8A">
            <w:pPr>
              <w:jc w:val="both"/>
              <w:rPr>
                <w:rFonts w:ascii="Arial" w:hAnsi="Arial" w:cs="Arial"/>
                <w:sz w:val="18"/>
                <w:szCs w:val="18"/>
              </w:rPr>
            </w:pPr>
            <w:r w:rsidRPr="007108BA">
              <w:rPr>
                <w:rFonts w:ascii="Arial" w:hAnsi="Arial" w:cs="Arial"/>
                <w:sz w:val="18"/>
                <w:szCs w:val="18"/>
              </w:rPr>
              <w:t>VIA FTP DE MANERA REMOTA A LOS SUSCRIPTORES/Radio Base.</w:t>
            </w:r>
          </w:p>
          <w:p w:rsidR="00DF5B8A" w:rsidRPr="007108BA" w:rsidRDefault="00DF5B8A" w:rsidP="00DF5B8A">
            <w:pPr>
              <w:jc w:val="both"/>
              <w:rPr>
                <w:rFonts w:ascii="Arial" w:hAnsi="Arial" w:cs="Arial"/>
                <w:sz w:val="18"/>
                <w:szCs w:val="18"/>
              </w:rPr>
            </w:pPr>
            <w:r w:rsidRPr="007108BA">
              <w:rPr>
                <w:rFonts w:ascii="Arial" w:hAnsi="Arial" w:cs="Arial"/>
                <w:sz w:val="18"/>
                <w:szCs w:val="18"/>
              </w:rPr>
              <w:t>INDICADORES DEL ESTADO DEL EQUIPO</w:t>
            </w:r>
          </w:p>
          <w:p w:rsidR="00DF5B8A" w:rsidRPr="007108BA" w:rsidRDefault="00DF5B8A" w:rsidP="00DF5B8A">
            <w:pPr>
              <w:jc w:val="both"/>
              <w:rPr>
                <w:rFonts w:ascii="Arial" w:hAnsi="Arial" w:cs="Arial"/>
                <w:sz w:val="18"/>
                <w:szCs w:val="18"/>
              </w:rPr>
            </w:pPr>
            <w:r w:rsidRPr="007108BA">
              <w:rPr>
                <w:rFonts w:ascii="Arial" w:hAnsi="Arial" w:cs="Arial"/>
                <w:sz w:val="18"/>
                <w:szCs w:val="18"/>
              </w:rPr>
              <w:t>MEDIANTE LED´S DE ESTADO</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ENCRIPTACIÓN </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AES 128 </w:t>
            </w:r>
          </w:p>
          <w:p w:rsidR="00DF5B8A" w:rsidRPr="007108BA" w:rsidRDefault="00DF5B8A" w:rsidP="00DF5B8A">
            <w:pPr>
              <w:jc w:val="both"/>
              <w:rPr>
                <w:rFonts w:ascii="Arial" w:hAnsi="Arial" w:cs="Arial"/>
                <w:sz w:val="18"/>
                <w:szCs w:val="18"/>
              </w:rPr>
            </w:pPr>
            <w:r w:rsidRPr="007108BA">
              <w:rPr>
                <w:rFonts w:ascii="Arial" w:hAnsi="Arial" w:cs="Arial"/>
                <w:sz w:val="18"/>
                <w:szCs w:val="18"/>
              </w:rPr>
              <w:t>P</w:t>
            </w:r>
            <w:r w:rsidR="004341E3">
              <w:rPr>
                <w:rFonts w:ascii="Arial" w:hAnsi="Arial" w:cs="Arial"/>
                <w:sz w:val="18"/>
                <w:szCs w:val="18"/>
              </w:rPr>
              <w:t xml:space="preserve">ROTECCION DE TRAFICO </w:t>
            </w:r>
            <w:r w:rsidRPr="007108BA">
              <w:rPr>
                <w:rFonts w:ascii="Arial" w:hAnsi="Arial" w:cs="Arial"/>
                <w:sz w:val="18"/>
                <w:szCs w:val="18"/>
              </w:rPr>
              <w:t>BROADCAST/MULTICAST</w:t>
            </w:r>
          </w:p>
          <w:p w:rsidR="00DF5B8A" w:rsidRPr="007108BA" w:rsidRDefault="00DF5B8A" w:rsidP="00DF5B8A">
            <w:pPr>
              <w:jc w:val="both"/>
              <w:rPr>
                <w:rFonts w:ascii="Arial" w:hAnsi="Arial" w:cs="Arial"/>
                <w:sz w:val="18"/>
                <w:szCs w:val="18"/>
              </w:rPr>
            </w:pPr>
            <w:r w:rsidRPr="007108BA">
              <w:rPr>
                <w:rFonts w:ascii="Arial" w:hAnsi="Arial" w:cs="Arial"/>
                <w:sz w:val="18"/>
                <w:szCs w:val="18"/>
              </w:rPr>
              <w:t>La radio base deberá de contar con un mecanismo que pueda limitar el tráfico de broadcast y multicast para evitar saturar el sector con este tipo de tráfico, dicha función podrá desactivarse en caso de ser requerido.</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SERVICIOS </w:t>
            </w:r>
          </w:p>
          <w:p w:rsidR="00DF5B8A" w:rsidRPr="007108BA" w:rsidRDefault="00DF5B8A" w:rsidP="00DF5B8A">
            <w:pPr>
              <w:jc w:val="both"/>
              <w:rPr>
                <w:rFonts w:ascii="Arial" w:hAnsi="Arial" w:cs="Arial"/>
                <w:sz w:val="18"/>
                <w:szCs w:val="18"/>
              </w:rPr>
            </w:pPr>
            <w:r w:rsidRPr="007108BA">
              <w:rPr>
                <w:rFonts w:ascii="Arial" w:hAnsi="Arial" w:cs="Arial"/>
                <w:sz w:val="18"/>
                <w:szCs w:val="18"/>
              </w:rPr>
              <w:t>BASADOS EN CAPA 2 (Layer2) CON CAPACIDAD DE APRENDER HASTA 5000 DIRECCIONES MAC</w:t>
            </w:r>
          </w:p>
          <w:p w:rsidR="00DF5B8A" w:rsidRPr="007108BA" w:rsidRDefault="00DF5B8A" w:rsidP="00DF5B8A">
            <w:pPr>
              <w:jc w:val="both"/>
              <w:rPr>
                <w:rFonts w:ascii="Arial" w:hAnsi="Arial" w:cs="Arial"/>
                <w:sz w:val="18"/>
                <w:szCs w:val="18"/>
              </w:rPr>
            </w:pPr>
            <w:r w:rsidRPr="007108BA">
              <w:rPr>
                <w:rFonts w:ascii="Arial" w:hAnsi="Arial" w:cs="Arial"/>
                <w:sz w:val="18"/>
                <w:szCs w:val="18"/>
              </w:rPr>
              <w:t>CALIDAD DE SERVICIO QoS POR SUSCRIPTOR</w:t>
            </w:r>
          </w:p>
          <w:p w:rsidR="00DF5B8A" w:rsidRPr="007108BA" w:rsidRDefault="00DF5B8A" w:rsidP="00DF5B8A">
            <w:pPr>
              <w:jc w:val="both"/>
              <w:rPr>
                <w:rFonts w:ascii="Arial" w:hAnsi="Arial" w:cs="Arial"/>
                <w:sz w:val="18"/>
                <w:szCs w:val="18"/>
              </w:rPr>
            </w:pPr>
            <w:r w:rsidRPr="007108BA">
              <w:rPr>
                <w:rFonts w:ascii="Arial" w:hAnsi="Arial" w:cs="Arial"/>
                <w:sz w:val="18"/>
                <w:szCs w:val="18"/>
              </w:rPr>
              <w:t>QUE INCLUYA AL MENOS 4 COLAS DE CLASIFICACION BASADAS EN IEEE 802.1P, IP PRECEDENCE TOS (RFC791, DSCP (RFC2474)</w:t>
            </w:r>
          </w:p>
          <w:p w:rsidR="00DF5B8A" w:rsidRPr="007108BA" w:rsidRDefault="00DF5B8A" w:rsidP="00DF5B8A">
            <w:pPr>
              <w:jc w:val="both"/>
              <w:rPr>
                <w:rFonts w:ascii="Arial" w:hAnsi="Arial" w:cs="Arial"/>
                <w:sz w:val="18"/>
                <w:szCs w:val="18"/>
              </w:rPr>
            </w:pPr>
            <w:r w:rsidRPr="007108BA">
              <w:rPr>
                <w:rFonts w:ascii="Arial" w:hAnsi="Arial" w:cs="Arial"/>
                <w:sz w:val="18"/>
                <w:szCs w:val="18"/>
              </w:rPr>
              <w:t>VLANs DE ACUERDO AL ESTÁNDAR 802.1q, 802.1QnQ, 802.1p</w:t>
            </w:r>
          </w:p>
          <w:p w:rsidR="00DF5B8A" w:rsidRPr="007108BA" w:rsidRDefault="00DF5B8A" w:rsidP="00DF5B8A">
            <w:pPr>
              <w:jc w:val="both"/>
              <w:rPr>
                <w:rFonts w:ascii="Arial" w:hAnsi="Arial" w:cs="Arial"/>
                <w:sz w:val="18"/>
                <w:szCs w:val="18"/>
              </w:rPr>
            </w:pPr>
            <w:r w:rsidRPr="007108BA">
              <w:rPr>
                <w:rFonts w:ascii="Arial" w:hAnsi="Arial" w:cs="Arial"/>
                <w:sz w:val="18"/>
                <w:szCs w:val="18"/>
              </w:rPr>
              <w:t>Los suscriptores deberán de soportar QnQ (IEEE_802.1QnQ) así como poder poner tag de VLAN al tráfico (IEEE_802.1Q) así como funciones avanzadas de VLANs como filtrado por VID y separación de VLANs por puerto Ethernet.</w:t>
            </w:r>
          </w:p>
          <w:p w:rsidR="00DF5B8A" w:rsidRPr="007108BA" w:rsidRDefault="00DF5B8A" w:rsidP="00DF5B8A">
            <w:pPr>
              <w:jc w:val="both"/>
              <w:rPr>
                <w:rFonts w:ascii="Arial" w:hAnsi="Arial" w:cs="Arial"/>
                <w:sz w:val="18"/>
                <w:szCs w:val="18"/>
              </w:rPr>
            </w:pPr>
            <w:r w:rsidRPr="007108BA">
              <w:rPr>
                <w:rFonts w:ascii="Arial" w:hAnsi="Arial" w:cs="Arial"/>
                <w:sz w:val="18"/>
                <w:szCs w:val="18"/>
              </w:rPr>
              <w:t>Deberá contar con corrección de errores y mecanismo de retransmisión automática a nivel RF.</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FORWARD ERROR CORRECTION (FEC) Y AUTOMATIC REPEAT REQUEST (ARQ)</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CONFIGURACION DE SIMETRIA DEL SERVICIO ETHERNET </w:t>
            </w:r>
          </w:p>
          <w:p w:rsidR="00DF5B8A" w:rsidRPr="007108BA" w:rsidRDefault="00AB1914" w:rsidP="00DF5B8A">
            <w:pPr>
              <w:jc w:val="both"/>
              <w:rPr>
                <w:rFonts w:ascii="Arial" w:hAnsi="Arial" w:cs="Arial"/>
                <w:sz w:val="18"/>
                <w:szCs w:val="18"/>
              </w:rPr>
            </w:pPr>
            <w:r>
              <w:rPr>
                <w:rFonts w:ascii="Arial" w:hAnsi="Arial" w:cs="Arial"/>
                <w:sz w:val="18"/>
                <w:szCs w:val="18"/>
              </w:rPr>
              <w:t xml:space="preserve">La radio base </w:t>
            </w:r>
            <w:r w:rsidR="00DF5B8A" w:rsidRPr="007108BA">
              <w:rPr>
                <w:rFonts w:ascii="Arial" w:hAnsi="Arial" w:cs="Arial"/>
                <w:sz w:val="18"/>
                <w:szCs w:val="18"/>
              </w:rPr>
              <w:t>deberá de tener la capacidad de soportar enlaces simétricos o asimétricos de manera automática y manual mediante esquema de multiplexaje tipo TDD (Time División Duplex). En asimétrico con relación down / up link  hasta de 92 % / 8%</w:t>
            </w:r>
          </w:p>
          <w:p w:rsidR="00DF5B8A" w:rsidRPr="007108BA" w:rsidRDefault="00DF5B8A" w:rsidP="00DF5B8A">
            <w:pPr>
              <w:jc w:val="both"/>
              <w:rPr>
                <w:rFonts w:ascii="Arial" w:hAnsi="Arial" w:cs="Arial"/>
                <w:sz w:val="18"/>
                <w:szCs w:val="18"/>
              </w:rPr>
            </w:pPr>
            <w:r w:rsidRPr="007108BA">
              <w:rPr>
                <w:rFonts w:ascii="Arial" w:hAnsi="Arial" w:cs="Arial"/>
                <w:sz w:val="18"/>
                <w:szCs w:val="18"/>
              </w:rPr>
              <w:t>Niveles de Servicio Ethernet</w:t>
            </w:r>
          </w:p>
          <w:p w:rsidR="00DF5B8A" w:rsidRPr="007108BA" w:rsidRDefault="00DF5B8A" w:rsidP="00DF5B8A">
            <w:pPr>
              <w:jc w:val="both"/>
              <w:rPr>
                <w:rFonts w:ascii="Arial" w:hAnsi="Arial" w:cs="Arial"/>
                <w:sz w:val="18"/>
                <w:szCs w:val="18"/>
              </w:rPr>
            </w:pPr>
            <w:r w:rsidRPr="007108BA">
              <w:rPr>
                <w:rFonts w:ascii="Arial" w:hAnsi="Arial" w:cs="Arial"/>
                <w:sz w:val="18"/>
                <w:szCs w:val="18"/>
              </w:rPr>
              <w:t>Se deberá de brindar el servicio asignación fija de ancho de banda dedicado para cada Suscriptor.</w:t>
            </w:r>
          </w:p>
          <w:p w:rsidR="00DF5B8A" w:rsidRPr="007108BA" w:rsidRDefault="00DF5B8A" w:rsidP="00DF5B8A">
            <w:pPr>
              <w:jc w:val="both"/>
              <w:rPr>
                <w:rFonts w:ascii="Arial" w:hAnsi="Arial" w:cs="Arial"/>
                <w:sz w:val="18"/>
                <w:szCs w:val="18"/>
              </w:rPr>
            </w:pPr>
            <w:r w:rsidRPr="007108BA">
              <w:rPr>
                <w:rFonts w:ascii="Arial" w:hAnsi="Arial" w:cs="Arial"/>
                <w:sz w:val="18"/>
                <w:szCs w:val="18"/>
              </w:rPr>
              <w:t>LATENCIA</w:t>
            </w:r>
          </w:p>
          <w:p w:rsidR="00DF5B8A" w:rsidRPr="007108BA" w:rsidRDefault="00DF5B8A" w:rsidP="00DF5B8A">
            <w:pPr>
              <w:jc w:val="both"/>
              <w:rPr>
                <w:rFonts w:ascii="Arial" w:hAnsi="Arial" w:cs="Arial"/>
                <w:sz w:val="18"/>
                <w:szCs w:val="18"/>
              </w:rPr>
            </w:pPr>
            <w:r w:rsidRPr="007108BA">
              <w:rPr>
                <w:rFonts w:ascii="Arial" w:hAnsi="Arial" w:cs="Arial"/>
                <w:sz w:val="18"/>
                <w:szCs w:val="18"/>
              </w:rPr>
              <w:t>Típica de 5ms</w:t>
            </w:r>
          </w:p>
          <w:p w:rsidR="00DF5B8A" w:rsidRPr="007108BA" w:rsidRDefault="00DF5B8A" w:rsidP="00DF5B8A">
            <w:pPr>
              <w:jc w:val="both"/>
              <w:rPr>
                <w:rFonts w:ascii="Arial" w:hAnsi="Arial" w:cs="Arial"/>
                <w:sz w:val="18"/>
                <w:szCs w:val="18"/>
              </w:rPr>
            </w:pPr>
            <w:r w:rsidRPr="007108BA">
              <w:rPr>
                <w:rFonts w:ascii="Arial" w:hAnsi="Arial" w:cs="Arial"/>
                <w:sz w:val="18"/>
                <w:szCs w:val="18"/>
              </w:rPr>
              <w:t>HERRAMIENTAS DE ANALIS DE ESPECTRO</w:t>
            </w:r>
          </w:p>
          <w:p w:rsidR="00DF5B8A" w:rsidRPr="007108BA" w:rsidRDefault="00DF5B8A" w:rsidP="00DF5B8A">
            <w:pPr>
              <w:jc w:val="both"/>
              <w:rPr>
                <w:rFonts w:ascii="Arial" w:hAnsi="Arial" w:cs="Arial"/>
                <w:sz w:val="18"/>
                <w:szCs w:val="18"/>
              </w:rPr>
            </w:pPr>
            <w:r w:rsidRPr="007108BA">
              <w:rPr>
                <w:rFonts w:ascii="Arial" w:hAnsi="Arial" w:cs="Arial"/>
                <w:sz w:val="18"/>
                <w:szCs w:val="18"/>
              </w:rPr>
              <w:t>LA RADIO BASE  DEBERA DE TENER UN ANALIZADOR DE ESPECTRO INTEGRADO EN SOFTWARE</w:t>
            </w:r>
          </w:p>
          <w:p w:rsidR="00DF5B8A" w:rsidRPr="007108BA" w:rsidRDefault="00DF5B8A" w:rsidP="00DF5B8A">
            <w:pPr>
              <w:jc w:val="both"/>
              <w:rPr>
                <w:rFonts w:ascii="Arial" w:hAnsi="Arial" w:cs="Arial"/>
                <w:sz w:val="18"/>
                <w:szCs w:val="18"/>
              </w:rPr>
            </w:pPr>
            <w:r w:rsidRPr="007108BA">
              <w:rPr>
                <w:rFonts w:ascii="Arial" w:hAnsi="Arial" w:cs="Arial"/>
                <w:sz w:val="18"/>
                <w:szCs w:val="18"/>
              </w:rPr>
              <w:t>ALINEACION DEL SUSCRIPTOR</w:t>
            </w:r>
          </w:p>
          <w:p w:rsidR="00DF5B8A" w:rsidRPr="007108BA" w:rsidRDefault="00DF5B8A" w:rsidP="00DF5B8A">
            <w:pPr>
              <w:jc w:val="both"/>
              <w:rPr>
                <w:rFonts w:ascii="Arial" w:hAnsi="Arial" w:cs="Arial"/>
                <w:sz w:val="18"/>
                <w:szCs w:val="18"/>
              </w:rPr>
            </w:pPr>
            <w:r w:rsidRPr="007108BA">
              <w:rPr>
                <w:rFonts w:ascii="Arial" w:hAnsi="Arial" w:cs="Arial"/>
                <w:sz w:val="18"/>
                <w:szCs w:val="18"/>
              </w:rPr>
              <w:t>POR TONO AUDIBLE</w:t>
            </w:r>
          </w:p>
          <w:p w:rsidR="00DF5B8A" w:rsidRPr="007108BA" w:rsidRDefault="00DF5B8A" w:rsidP="00DF5B8A">
            <w:pPr>
              <w:jc w:val="both"/>
              <w:rPr>
                <w:rFonts w:ascii="Arial" w:hAnsi="Arial" w:cs="Arial"/>
                <w:sz w:val="18"/>
                <w:szCs w:val="18"/>
              </w:rPr>
            </w:pPr>
            <w:r w:rsidRPr="007108BA">
              <w:rPr>
                <w:rFonts w:ascii="Arial" w:hAnsi="Arial" w:cs="Arial"/>
                <w:sz w:val="18"/>
                <w:szCs w:val="18"/>
              </w:rPr>
              <w:t>SINCRONIA EN RADIO BASE(INTRA/INTER)</w:t>
            </w:r>
          </w:p>
          <w:p w:rsidR="00DF5B8A" w:rsidRPr="007108BA" w:rsidRDefault="00AB1914" w:rsidP="00DF5B8A">
            <w:pPr>
              <w:jc w:val="both"/>
              <w:rPr>
                <w:rFonts w:ascii="Arial" w:hAnsi="Arial" w:cs="Arial"/>
                <w:sz w:val="18"/>
                <w:szCs w:val="18"/>
              </w:rPr>
            </w:pPr>
            <w:r>
              <w:rPr>
                <w:rFonts w:ascii="Arial" w:hAnsi="Arial" w:cs="Arial"/>
                <w:sz w:val="18"/>
                <w:szCs w:val="18"/>
              </w:rPr>
              <w:t xml:space="preserve">SINCRONIA DISPONIBLE </w:t>
            </w:r>
            <w:r w:rsidR="00DF5B8A" w:rsidRPr="007108BA">
              <w:rPr>
                <w:rFonts w:ascii="Arial" w:hAnsi="Arial" w:cs="Arial"/>
                <w:sz w:val="18"/>
                <w:szCs w:val="18"/>
              </w:rPr>
              <w:t>EN SITIO PARA EVITAR INTERFERENCIA EN EL MISMO SITIO. SINCRONIA ENTRE SITIOS CON GPS.</w:t>
            </w:r>
          </w:p>
          <w:p w:rsidR="00DF5B8A" w:rsidRPr="007108BA" w:rsidRDefault="00DF5B8A" w:rsidP="00DF5B8A">
            <w:pPr>
              <w:jc w:val="both"/>
              <w:rPr>
                <w:rFonts w:ascii="Arial" w:hAnsi="Arial" w:cs="Arial"/>
                <w:sz w:val="18"/>
                <w:szCs w:val="18"/>
              </w:rPr>
            </w:pPr>
            <w:r w:rsidRPr="007108BA">
              <w:rPr>
                <w:rFonts w:ascii="Arial" w:hAnsi="Arial" w:cs="Arial"/>
                <w:sz w:val="18"/>
                <w:szCs w:val="18"/>
              </w:rPr>
              <w:t>PUERTO DE DATOS ETHERNET 100/1000 BASE T</w:t>
            </w:r>
          </w:p>
          <w:p w:rsidR="00DF5B8A" w:rsidRPr="007108BA" w:rsidRDefault="00DF5B8A" w:rsidP="00DF5B8A">
            <w:pPr>
              <w:jc w:val="both"/>
              <w:rPr>
                <w:rFonts w:ascii="Arial" w:hAnsi="Arial" w:cs="Arial"/>
                <w:sz w:val="18"/>
                <w:szCs w:val="18"/>
              </w:rPr>
            </w:pPr>
            <w:r w:rsidRPr="007108BA">
              <w:rPr>
                <w:rFonts w:ascii="Arial" w:hAnsi="Arial" w:cs="Arial"/>
                <w:sz w:val="18"/>
                <w:szCs w:val="18"/>
              </w:rPr>
              <w:t>CERTIFICACION DE INDICE DE PROTECCION PARA EXTERIORES</w:t>
            </w:r>
          </w:p>
          <w:p w:rsidR="00DF5B8A" w:rsidRPr="007108BA" w:rsidRDefault="00DF5B8A" w:rsidP="00DF5B8A">
            <w:pPr>
              <w:jc w:val="both"/>
              <w:rPr>
                <w:rFonts w:ascii="Arial" w:hAnsi="Arial" w:cs="Arial"/>
                <w:sz w:val="18"/>
                <w:szCs w:val="18"/>
              </w:rPr>
            </w:pPr>
            <w:r w:rsidRPr="007108BA">
              <w:rPr>
                <w:rFonts w:ascii="Arial" w:hAnsi="Arial" w:cs="Arial"/>
                <w:sz w:val="18"/>
                <w:szCs w:val="18"/>
              </w:rPr>
              <w:t>INDICE DE PROTECCION IP 67</w:t>
            </w:r>
          </w:p>
          <w:p w:rsidR="00DF5B8A" w:rsidRPr="007108BA" w:rsidRDefault="00DF5B8A" w:rsidP="00DF5B8A">
            <w:pPr>
              <w:jc w:val="both"/>
              <w:rPr>
                <w:rFonts w:ascii="Arial" w:hAnsi="Arial" w:cs="Arial"/>
                <w:sz w:val="18"/>
                <w:szCs w:val="18"/>
              </w:rPr>
            </w:pPr>
            <w:r w:rsidRPr="007108BA">
              <w:rPr>
                <w:rFonts w:ascii="Arial" w:hAnsi="Arial" w:cs="Arial"/>
                <w:sz w:val="18"/>
                <w:szCs w:val="18"/>
              </w:rPr>
              <w:t>TEMPERATURA DE OPERACIÓN</w:t>
            </w:r>
          </w:p>
          <w:p w:rsidR="00DF5B8A" w:rsidRPr="007108BA" w:rsidRDefault="00DF5B8A" w:rsidP="00DF5B8A">
            <w:pPr>
              <w:jc w:val="both"/>
              <w:rPr>
                <w:rFonts w:ascii="Arial" w:hAnsi="Arial" w:cs="Arial"/>
                <w:sz w:val="18"/>
                <w:szCs w:val="18"/>
              </w:rPr>
            </w:pPr>
            <w:r w:rsidRPr="007108BA">
              <w:rPr>
                <w:rFonts w:ascii="Arial" w:hAnsi="Arial" w:cs="Arial"/>
                <w:sz w:val="18"/>
                <w:szCs w:val="18"/>
              </w:rPr>
              <w:t>Los equipos deberán operar en un rango de temperatura de -35 grados centígrados a +60 grados centígrados.</w:t>
            </w:r>
          </w:p>
          <w:p w:rsidR="00DF5B8A" w:rsidRPr="007108BA" w:rsidRDefault="00DF5B8A" w:rsidP="00DF5B8A">
            <w:pPr>
              <w:jc w:val="both"/>
              <w:rPr>
                <w:rFonts w:ascii="Arial" w:hAnsi="Arial" w:cs="Arial"/>
                <w:sz w:val="18"/>
                <w:szCs w:val="18"/>
              </w:rPr>
            </w:pPr>
            <w:r w:rsidRPr="007108BA">
              <w:rPr>
                <w:rFonts w:ascii="Arial" w:hAnsi="Arial" w:cs="Arial"/>
                <w:sz w:val="18"/>
                <w:szCs w:val="18"/>
              </w:rPr>
              <w:lastRenderedPageBreak/>
              <w:t xml:space="preserve">HUMEDAD DE OPERACIÓN </w:t>
            </w:r>
          </w:p>
          <w:p w:rsidR="00DF5B8A" w:rsidRPr="007108BA" w:rsidRDefault="00DF5B8A" w:rsidP="00DF5B8A">
            <w:pPr>
              <w:jc w:val="both"/>
              <w:rPr>
                <w:rFonts w:ascii="Arial" w:hAnsi="Arial" w:cs="Arial"/>
                <w:sz w:val="18"/>
                <w:szCs w:val="18"/>
              </w:rPr>
            </w:pPr>
            <w:r w:rsidRPr="007108BA">
              <w:rPr>
                <w:rFonts w:ascii="Arial" w:hAnsi="Arial" w:cs="Arial"/>
                <w:sz w:val="18"/>
                <w:szCs w:val="18"/>
              </w:rPr>
              <w:t>100% No Condensada</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ALIMENTACIÓN </w:t>
            </w:r>
          </w:p>
          <w:p w:rsidR="00DF5B8A" w:rsidRPr="007108BA" w:rsidRDefault="00DF5B8A" w:rsidP="00DF5B8A">
            <w:pPr>
              <w:jc w:val="both"/>
              <w:rPr>
                <w:rFonts w:ascii="Arial" w:hAnsi="Arial" w:cs="Arial"/>
                <w:sz w:val="18"/>
                <w:szCs w:val="18"/>
              </w:rPr>
            </w:pPr>
            <w:r w:rsidRPr="007108BA">
              <w:rPr>
                <w:rFonts w:ascii="Arial" w:hAnsi="Arial" w:cs="Arial"/>
                <w:sz w:val="18"/>
                <w:szCs w:val="18"/>
              </w:rPr>
              <w:t>110-240 VAC, 50-60 Hz    /  -20 -60 VDC</w:t>
            </w:r>
          </w:p>
          <w:p w:rsidR="00DF5B8A" w:rsidRPr="007108BA" w:rsidRDefault="00DF5B8A" w:rsidP="00DF5B8A">
            <w:pPr>
              <w:jc w:val="both"/>
              <w:rPr>
                <w:rFonts w:ascii="Arial" w:hAnsi="Arial" w:cs="Arial"/>
                <w:sz w:val="18"/>
                <w:szCs w:val="18"/>
              </w:rPr>
            </w:pPr>
            <w:r w:rsidRPr="007108BA">
              <w:rPr>
                <w:rFonts w:ascii="Arial" w:hAnsi="Arial" w:cs="Arial"/>
                <w:sz w:val="18"/>
                <w:szCs w:val="18"/>
              </w:rPr>
              <w:t>GARANTÍA FABRICANTE Y OPCION A GARANTIA EXTENDIDA</w:t>
            </w:r>
          </w:p>
          <w:p w:rsidR="00DF5B8A" w:rsidRPr="007108BA" w:rsidRDefault="00DF5B8A" w:rsidP="00DF5B8A">
            <w:pPr>
              <w:jc w:val="both"/>
              <w:rPr>
                <w:rFonts w:ascii="Arial" w:hAnsi="Arial" w:cs="Arial"/>
                <w:sz w:val="18"/>
                <w:szCs w:val="18"/>
              </w:rPr>
            </w:pPr>
            <w:r w:rsidRPr="007108BA">
              <w:rPr>
                <w:rFonts w:ascii="Arial" w:hAnsi="Arial" w:cs="Arial"/>
                <w:sz w:val="18"/>
                <w:szCs w:val="18"/>
              </w:rPr>
              <w:t>1 AÑO POR DEFECTO, GARANTIA EXTENDIDA HASTA 2 AÑOS MAS</w:t>
            </w:r>
          </w:p>
          <w:p w:rsidR="00DF5B8A" w:rsidRPr="007108BA" w:rsidRDefault="00DF5B8A" w:rsidP="00DF5B8A">
            <w:pPr>
              <w:jc w:val="both"/>
              <w:rPr>
                <w:rFonts w:ascii="Arial" w:hAnsi="Arial" w:cs="Arial"/>
                <w:sz w:val="18"/>
                <w:szCs w:val="18"/>
              </w:rPr>
            </w:pPr>
            <w:r w:rsidRPr="007108BA">
              <w:rPr>
                <w:rFonts w:ascii="Arial" w:hAnsi="Arial" w:cs="Arial"/>
                <w:sz w:val="18"/>
                <w:szCs w:val="18"/>
              </w:rPr>
              <w:t>REGULACION</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El sistema deberá estar homologado ante la COFETEL</w:t>
            </w:r>
          </w:p>
          <w:p w:rsidR="00DF5B8A" w:rsidRPr="007108BA" w:rsidRDefault="00DF5B8A" w:rsidP="00DF5B8A">
            <w:pPr>
              <w:jc w:val="both"/>
              <w:rPr>
                <w:rFonts w:ascii="Arial" w:hAnsi="Arial" w:cs="Arial"/>
                <w:sz w:val="18"/>
                <w:szCs w:val="18"/>
              </w:rPr>
            </w:pPr>
            <w:r w:rsidRPr="007108BA">
              <w:rPr>
                <w:rFonts w:ascii="Arial" w:hAnsi="Arial" w:cs="Arial"/>
                <w:sz w:val="18"/>
                <w:szCs w:val="18"/>
              </w:rPr>
              <w:t>REGULACIONES DE SEGURIDAD</w:t>
            </w:r>
          </w:p>
          <w:p w:rsidR="00DF5B8A" w:rsidRPr="007108BA" w:rsidRDefault="00DF5B8A" w:rsidP="00DF5B8A">
            <w:pPr>
              <w:jc w:val="both"/>
              <w:rPr>
                <w:rFonts w:ascii="Arial" w:hAnsi="Arial" w:cs="Arial"/>
                <w:sz w:val="18"/>
                <w:szCs w:val="18"/>
              </w:rPr>
            </w:pPr>
            <w:r w:rsidRPr="007108BA">
              <w:rPr>
                <w:rFonts w:ascii="Arial" w:hAnsi="Arial" w:cs="Arial"/>
                <w:sz w:val="18"/>
                <w:szCs w:val="18"/>
              </w:rPr>
              <w:t>FCC/IC: UL 60950-1, UL 60950-22, CAN/CSA C22.2 60950-1, CAN/CSA C22.2 60950-22</w:t>
            </w:r>
          </w:p>
          <w:p w:rsidR="00DF5B8A" w:rsidRPr="007108BA" w:rsidRDefault="00DF5B8A" w:rsidP="00DF5B8A">
            <w:pPr>
              <w:jc w:val="both"/>
              <w:rPr>
                <w:rFonts w:ascii="Arial" w:hAnsi="Arial" w:cs="Arial"/>
                <w:sz w:val="18"/>
                <w:szCs w:val="18"/>
              </w:rPr>
            </w:pPr>
            <w:r w:rsidRPr="007108BA">
              <w:rPr>
                <w:rFonts w:ascii="Arial" w:hAnsi="Arial" w:cs="Arial"/>
                <w:sz w:val="18"/>
                <w:szCs w:val="18"/>
              </w:rPr>
              <w:t>ETSI: EN/IEC 60950-1, EN/IEC 60950-22</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REGULACIONES DE RADIO</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 4.9 GHz FCC y 5.8 FCC , 5.4 GHz FCC,  5.3 GHz FCC, ,</w:t>
            </w:r>
          </w:p>
          <w:p w:rsidR="00DF5B8A" w:rsidRPr="007108BA" w:rsidRDefault="00DF5B8A" w:rsidP="00DF5B8A">
            <w:pPr>
              <w:jc w:val="both"/>
              <w:rPr>
                <w:rFonts w:ascii="Arial" w:hAnsi="Arial" w:cs="Arial"/>
                <w:sz w:val="18"/>
                <w:szCs w:val="18"/>
              </w:rPr>
            </w:pPr>
            <w:r w:rsidRPr="007108BA">
              <w:rPr>
                <w:rFonts w:ascii="Arial" w:hAnsi="Arial" w:cs="Arial"/>
                <w:sz w:val="18"/>
                <w:szCs w:val="18"/>
              </w:rPr>
              <w:t>Detección de señales de Radar.</w:t>
            </w:r>
          </w:p>
          <w:p w:rsidR="00DF5B8A" w:rsidRPr="007108BA" w:rsidRDefault="00AB1914" w:rsidP="00DF5B8A">
            <w:pPr>
              <w:jc w:val="both"/>
              <w:rPr>
                <w:rFonts w:ascii="Arial" w:hAnsi="Arial" w:cs="Arial"/>
                <w:sz w:val="18"/>
                <w:szCs w:val="18"/>
              </w:rPr>
            </w:pPr>
            <w:r>
              <w:rPr>
                <w:rFonts w:ascii="Arial" w:hAnsi="Arial" w:cs="Arial"/>
                <w:sz w:val="18"/>
                <w:szCs w:val="18"/>
              </w:rPr>
              <w:t xml:space="preserve">Esta función </w:t>
            </w:r>
            <w:r w:rsidR="00DF5B8A" w:rsidRPr="007108BA">
              <w:rPr>
                <w:rFonts w:ascii="Arial" w:hAnsi="Arial" w:cs="Arial"/>
                <w:sz w:val="18"/>
                <w:szCs w:val="18"/>
              </w:rPr>
              <w:t>hace que el equipo detecte señales de radar en las bandas de 5.3 y 5.4 GHz una vez detectadas el radio deberá de guardar un registro de estas frecuencias.</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Suscriptor</w:t>
            </w:r>
          </w:p>
          <w:p w:rsidR="00DF5B8A" w:rsidRPr="007108BA" w:rsidRDefault="00DF5B8A" w:rsidP="00DF5B8A">
            <w:pPr>
              <w:jc w:val="both"/>
              <w:rPr>
                <w:rFonts w:ascii="Arial" w:hAnsi="Arial" w:cs="Arial"/>
                <w:sz w:val="18"/>
                <w:szCs w:val="18"/>
              </w:rPr>
            </w:pPr>
            <w:r w:rsidRPr="007108BA">
              <w:rPr>
                <w:rFonts w:ascii="Arial" w:hAnsi="Arial" w:cs="Arial"/>
                <w:sz w:val="18"/>
                <w:szCs w:val="18"/>
              </w:rPr>
              <w:t>Capacidades de throughput agregado máximas disponibles:</w:t>
            </w:r>
          </w:p>
          <w:p w:rsidR="00DF5B8A" w:rsidRPr="007108BA" w:rsidRDefault="00DF5B8A" w:rsidP="00DF5B8A">
            <w:pPr>
              <w:jc w:val="both"/>
              <w:rPr>
                <w:rFonts w:ascii="Arial" w:hAnsi="Arial" w:cs="Arial"/>
                <w:sz w:val="18"/>
                <w:szCs w:val="18"/>
              </w:rPr>
            </w:pPr>
            <w:r w:rsidRPr="007108BA">
              <w:rPr>
                <w:rFonts w:ascii="Arial" w:hAnsi="Arial" w:cs="Arial"/>
                <w:sz w:val="18"/>
                <w:szCs w:val="18"/>
              </w:rPr>
              <w:t>5/10/25 y 50 Mbps  según requerimientos de cada sitio de cámaras</w:t>
            </w:r>
          </w:p>
          <w:p w:rsidR="00DF5B8A" w:rsidRPr="007108BA" w:rsidRDefault="00DF5B8A" w:rsidP="00DF5B8A">
            <w:pPr>
              <w:jc w:val="both"/>
              <w:rPr>
                <w:rFonts w:ascii="Arial" w:hAnsi="Arial" w:cs="Arial"/>
                <w:sz w:val="18"/>
                <w:szCs w:val="18"/>
              </w:rPr>
            </w:pPr>
            <w:r w:rsidRPr="007108BA">
              <w:rPr>
                <w:rFonts w:ascii="Arial" w:hAnsi="Arial" w:cs="Arial"/>
                <w:sz w:val="18"/>
                <w:szCs w:val="18"/>
              </w:rPr>
              <w:t>Distancia máxima de los suscriptores a la radio base</w:t>
            </w:r>
          </w:p>
          <w:p w:rsidR="00DF5B8A" w:rsidRPr="007108BA" w:rsidRDefault="00DF5B8A" w:rsidP="00DF5B8A">
            <w:pPr>
              <w:jc w:val="both"/>
              <w:rPr>
                <w:rFonts w:ascii="Arial" w:hAnsi="Arial" w:cs="Arial"/>
                <w:sz w:val="18"/>
                <w:szCs w:val="18"/>
              </w:rPr>
            </w:pPr>
            <w:r w:rsidRPr="007108BA">
              <w:rPr>
                <w:rFonts w:ascii="Arial" w:hAnsi="Arial" w:cs="Arial"/>
                <w:sz w:val="18"/>
                <w:szCs w:val="18"/>
              </w:rPr>
              <w:t>40Km</w:t>
            </w:r>
          </w:p>
          <w:p w:rsidR="00DF5B8A" w:rsidRPr="007108BA" w:rsidRDefault="00935776" w:rsidP="00DF5B8A">
            <w:pPr>
              <w:jc w:val="both"/>
              <w:rPr>
                <w:rFonts w:ascii="Arial" w:hAnsi="Arial" w:cs="Arial"/>
                <w:sz w:val="18"/>
                <w:szCs w:val="18"/>
              </w:rPr>
            </w:pPr>
            <w:r>
              <w:rPr>
                <w:rFonts w:ascii="Arial" w:hAnsi="Arial" w:cs="Arial"/>
                <w:sz w:val="18"/>
                <w:szCs w:val="18"/>
              </w:rPr>
              <w:t xml:space="preserve">Tipo de antenas </w:t>
            </w:r>
            <w:r w:rsidR="00DF5B8A" w:rsidRPr="007108BA">
              <w:rPr>
                <w:rFonts w:ascii="Arial" w:hAnsi="Arial" w:cs="Arial"/>
                <w:sz w:val="18"/>
                <w:szCs w:val="18"/>
              </w:rPr>
              <w:t>soportadas</w:t>
            </w:r>
          </w:p>
          <w:p w:rsidR="00DF5B8A" w:rsidRPr="007108BA" w:rsidRDefault="00DF5B8A" w:rsidP="00DF5B8A">
            <w:pPr>
              <w:jc w:val="both"/>
              <w:rPr>
                <w:rFonts w:ascii="Arial" w:hAnsi="Arial" w:cs="Arial"/>
                <w:sz w:val="18"/>
                <w:szCs w:val="18"/>
              </w:rPr>
            </w:pPr>
            <w:r w:rsidRPr="007108BA">
              <w:rPr>
                <w:rFonts w:ascii="Arial" w:hAnsi="Arial" w:cs="Arial"/>
                <w:sz w:val="18"/>
                <w:szCs w:val="18"/>
              </w:rPr>
              <w:t>Antenas externas e Integradas</w:t>
            </w:r>
          </w:p>
          <w:p w:rsidR="00DF5B8A" w:rsidRPr="007108BA" w:rsidRDefault="00DF5B8A" w:rsidP="00DF5B8A">
            <w:pPr>
              <w:jc w:val="both"/>
              <w:rPr>
                <w:rFonts w:ascii="Arial" w:hAnsi="Arial" w:cs="Arial"/>
                <w:sz w:val="18"/>
                <w:szCs w:val="18"/>
              </w:rPr>
            </w:pPr>
            <w:r w:rsidRPr="007108BA">
              <w:rPr>
                <w:rFonts w:ascii="Arial" w:hAnsi="Arial" w:cs="Arial"/>
                <w:sz w:val="18"/>
                <w:szCs w:val="18"/>
              </w:rPr>
              <w:t>El equipo debe de s</w:t>
            </w:r>
            <w:r w:rsidR="00AB1914">
              <w:rPr>
                <w:rFonts w:ascii="Arial" w:hAnsi="Arial" w:cs="Arial"/>
                <w:sz w:val="18"/>
                <w:szCs w:val="18"/>
              </w:rPr>
              <w:t xml:space="preserve">oportar múltiples bandas de RF </w:t>
            </w:r>
            <w:r w:rsidRPr="007108BA">
              <w:rPr>
                <w:rFonts w:ascii="Arial" w:hAnsi="Arial" w:cs="Arial"/>
                <w:sz w:val="18"/>
                <w:szCs w:val="18"/>
              </w:rPr>
              <w:t>en un solo hardware.</w:t>
            </w:r>
          </w:p>
          <w:p w:rsidR="00DF5B8A" w:rsidRPr="007108BA" w:rsidRDefault="00DF5B8A" w:rsidP="00DF5B8A">
            <w:pPr>
              <w:jc w:val="both"/>
              <w:rPr>
                <w:rFonts w:ascii="Arial" w:hAnsi="Arial" w:cs="Arial"/>
                <w:sz w:val="18"/>
                <w:szCs w:val="18"/>
              </w:rPr>
            </w:pPr>
            <w:r w:rsidRPr="007108BA">
              <w:rPr>
                <w:rFonts w:ascii="Arial" w:hAnsi="Arial" w:cs="Arial"/>
                <w:sz w:val="18"/>
                <w:szCs w:val="18"/>
              </w:rPr>
              <w:t>Bandas soportadas de 4.9HGz hasta 6GHz .Las bandas de frecuencia deberán de ser configurables por software, sin cargos extras por licencia.</w:t>
            </w:r>
          </w:p>
          <w:p w:rsidR="00DF5B8A" w:rsidRPr="007108BA" w:rsidRDefault="00DF5B8A" w:rsidP="00DF5B8A">
            <w:pPr>
              <w:jc w:val="both"/>
              <w:rPr>
                <w:rFonts w:ascii="Arial" w:hAnsi="Arial" w:cs="Arial"/>
                <w:sz w:val="18"/>
                <w:szCs w:val="18"/>
              </w:rPr>
            </w:pPr>
            <w:r w:rsidRPr="007108BA">
              <w:rPr>
                <w:rFonts w:ascii="Arial" w:hAnsi="Arial" w:cs="Arial"/>
                <w:sz w:val="18"/>
                <w:szCs w:val="18"/>
              </w:rPr>
              <w:t>ANCHOS DE BANDA DE CANAL SOPORTADOS</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5/10/20/40 MHz DE ACUERDO A LA REGULACION SELECCIONABLES POR USUARIO </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TECNICAS DE MULTIPLEXACION DE LOS EQUIPOS </w:t>
            </w:r>
          </w:p>
          <w:p w:rsidR="00DF5B8A" w:rsidRPr="007108BA" w:rsidRDefault="00DF5B8A" w:rsidP="00DF5B8A">
            <w:pPr>
              <w:jc w:val="both"/>
              <w:rPr>
                <w:rFonts w:ascii="Arial" w:hAnsi="Arial" w:cs="Arial"/>
                <w:sz w:val="18"/>
                <w:szCs w:val="18"/>
              </w:rPr>
            </w:pPr>
            <w:r w:rsidRPr="007108BA">
              <w:rPr>
                <w:rFonts w:ascii="Arial" w:hAnsi="Arial" w:cs="Arial"/>
                <w:sz w:val="18"/>
                <w:szCs w:val="18"/>
              </w:rPr>
              <w:t>OFDM-MIMO (MÚLTIPLEXACIÓN POR DIVISIÓN DE FRECUENCIA ORTOGONALES)</w:t>
            </w:r>
          </w:p>
          <w:p w:rsidR="00DF5B8A" w:rsidRPr="007108BA" w:rsidRDefault="00DF5B8A" w:rsidP="00DF5B8A">
            <w:pPr>
              <w:jc w:val="both"/>
              <w:rPr>
                <w:rFonts w:ascii="Arial" w:hAnsi="Arial" w:cs="Arial"/>
                <w:sz w:val="18"/>
                <w:szCs w:val="18"/>
              </w:rPr>
            </w:pPr>
            <w:r w:rsidRPr="007108BA">
              <w:rPr>
                <w:rFonts w:ascii="Arial" w:hAnsi="Arial" w:cs="Arial"/>
                <w:sz w:val="18"/>
                <w:szCs w:val="18"/>
              </w:rPr>
              <w:t>Esquema de duplexaje</w:t>
            </w:r>
          </w:p>
          <w:p w:rsidR="00DF5B8A" w:rsidRPr="007108BA" w:rsidRDefault="00DF5B8A" w:rsidP="00DF5B8A">
            <w:pPr>
              <w:jc w:val="both"/>
              <w:rPr>
                <w:rFonts w:ascii="Arial" w:hAnsi="Arial" w:cs="Arial"/>
                <w:sz w:val="18"/>
                <w:szCs w:val="18"/>
              </w:rPr>
            </w:pPr>
            <w:r w:rsidRPr="007108BA">
              <w:rPr>
                <w:rFonts w:ascii="Arial" w:hAnsi="Arial" w:cs="Arial"/>
                <w:sz w:val="18"/>
                <w:szCs w:val="18"/>
              </w:rPr>
              <w:t>TDD (Time División Dúplex).</w:t>
            </w:r>
          </w:p>
          <w:p w:rsidR="00DF5B8A" w:rsidRPr="007108BA" w:rsidRDefault="00DF5B8A" w:rsidP="00DF5B8A">
            <w:pPr>
              <w:jc w:val="both"/>
              <w:rPr>
                <w:rFonts w:ascii="Arial" w:hAnsi="Arial" w:cs="Arial"/>
                <w:sz w:val="18"/>
                <w:szCs w:val="18"/>
              </w:rPr>
            </w:pPr>
            <w:r w:rsidRPr="007108BA">
              <w:rPr>
                <w:rFonts w:ascii="Arial" w:hAnsi="Arial" w:cs="Arial"/>
                <w:sz w:val="18"/>
                <w:szCs w:val="18"/>
              </w:rPr>
              <w:t>ESTÁNDAR ETHERNET</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IEEE 802.3 </w:t>
            </w:r>
          </w:p>
          <w:p w:rsidR="00DF5B8A" w:rsidRPr="007108BA" w:rsidRDefault="00DF5B8A" w:rsidP="00DF5B8A">
            <w:pPr>
              <w:jc w:val="both"/>
              <w:rPr>
                <w:rFonts w:ascii="Arial" w:hAnsi="Arial" w:cs="Arial"/>
                <w:sz w:val="18"/>
                <w:szCs w:val="18"/>
              </w:rPr>
            </w:pPr>
            <w:r w:rsidRPr="007108BA">
              <w:rPr>
                <w:rFonts w:ascii="Arial" w:hAnsi="Arial" w:cs="Arial"/>
                <w:sz w:val="18"/>
                <w:szCs w:val="18"/>
              </w:rPr>
              <w:t>Gestión</w:t>
            </w:r>
          </w:p>
          <w:p w:rsidR="00DF5B8A" w:rsidRPr="007108BA" w:rsidRDefault="00DF5B8A" w:rsidP="00DF5B8A">
            <w:pPr>
              <w:jc w:val="both"/>
              <w:rPr>
                <w:rFonts w:ascii="Arial" w:hAnsi="Arial" w:cs="Arial"/>
                <w:sz w:val="18"/>
                <w:szCs w:val="18"/>
              </w:rPr>
            </w:pPr>
            <w:r w:rsidRPr="007108BA">
              <w:rPr>
                <w:rFonts w:ascii="Arial" w:hAnsi="Arial" w:cs="Arial"/>
                <w:sz w:val="18"/>
                <w:szCs w:val="18"/>
              </w:rPr>
              <w:t>ACCESO A LOS EQUIPOS VIA HTTP/TELNET/SNMP CON OPCION PARA BLOQUEAR EL ACCESO VIA WEB O TELNET.</w:t>
            </w:r>
          </w:p>
          <w:p w:rsidR="00DF5B8A" w:rsidRPr="007108BA" w:rsidRDefault="00DF5B8A" w:rsidP="00DF5B8A">
            <w:pPr>
              <w:jc w:val="both"/>
              <w:rPr>
                <w:rFonts w:ascii="Arial" w:hAnsi="Arial" w:cs="Arial"/>
                <w:sz w:val="18"/>
                <w:szCs w:val="18"/>
              </w:rPr>
            </w:pPr>
            <w:r w:rsidRPr="007108BA">
              <w:rPr>
                <w:rFonts w:ascii="Arial" w:hAnsi="Arial" w:cs="Arial"/>
                <w:sz w:val="18"/>
                <w:szCs w:val="18"/>
              </w:rPr>
              <w:t>Los suscriptores deberán de poderse configurar desde la radio base además de poderse ver los parámetros operativos (RSS, Throughput) más importantes vía radio base. En caso de ser necesario se debe poder gestionar la radio base desde el suscriptor teniendo la opción de deshabilitar esta función.</w:t>
            </w:r>
          </w:p>
          <w:p w:rsidR="00DF5B8A" w:rsidRPr="007108BA" w:rsidRDefault="00DF5B8A" w:rsidP="00DF5B8A">
            <w:pPr>
              <w:jc w:val="both"/>
              <w:rPr>
                <w:rFonts w:ascii="Arial" w:hAnsi="Arial" w:cs="Arial"/>
                <w:sz w:val="18"/>
                <w:szCs w:val="18"/>
              </w:rPr>
            </w:pPr>
            <w:r w:rsidRPr="007108BA">
              <w:rPr>
                <w:rFonts w:ascii="Arial" w:hAnsi="Arial" w:cs="Arial"/>
                <w:sz w:val="18"/>
                <w:szCs w:val="18"/>
              </w:rPr>
              <w:t>POTENCIA DE TRANSMISIÓN</w:t>
            </w:r>
          </w:p>
          <w:p w:rsidR="00DF5B8A" w:rsidRPr="007108BA" w:rsidRDefault="00DF5B8A" w:rsidP="00DF5B8A">
            <w:pPr>
              <w:jc w:val="both"/>
              <w:rPr>
                <w:rFonts w:ascii="Arial" w:hAnsi="Arial" w:cs="Arial"/>
                <w:sz w:val="18"/>
                <w:szCs w:val="18"/>
              </w:rPr>
            </w:pPr>
            <w:r w:rsidRPr="007108BA">
              <w:rPr>
                <w:rFonts w:ascii="Arial" w:hAnsi="Arial" w:cs="Arial"/>
                <w:sz w:val="18"/>
                <w:szCs w:val="18"/>
              </w:rPr>
              <w:t>25dBm Máximo</w:t>
            </w:r>
          </w:p>
          <w:p w:rsidR="00DF5B8A" w:rsidRPr="007108BA" w:rsidRDefault="00DF5B8A" w:rsidP="00DF5B8A">
            <w:pPr>
              <w:jc w:val="both"/>
              <w:rPr>
                <w:rFonts w:ascii="Arial" w:hAnsi="Arial" w:cs="Arial"/>
                <w:sz w:val="18"/>
                <w:szCs w:val="18"/>
              </w:rPr>
            </w:pPr>
            <w:r w:rsidRPr="007108BA">
              <w:rPr>
                <w:rFonts w:ascii="Arial" w:hAnsi="Arial" w:cs="Arial"/>
                <w:sz w:val="18"/>
                <w:szCs w:val="18"/>
              </w:rPr>
              <w:t>ANTENA</w:t>
            </w:r>
          </w:p>
          <w:p w:rsidR="00DF5B8A" w:rsidRPr="007108BA" w:rsidRDefault="00DF5B8A" w:rsidP="00DF5B8A">
            <w:pPr>
              <w:jc w:val="both"/>
              <w:rPr>
                <w:rFonts w:ascii="Arial" w:hAnsi="Arial" w:cs="Arial"/>
                <w:sz w:val="18"/>
                <w:szCs w:val="18"/>
              </w:rPr>
            </w:pPr>
            <w:r w:rsidRPr="007108BA">
              <w:rPr>
                <w:rFonts w:ascii="Arial" w:hAnsi="Arial" w:cs="Arial"/>
                <w:sz w:val="18"/>
                <w:szCs w:val="18"/>
              </w:rPr>
              <w:t>Integrada de 21 dBi mínimo o externa según cálculo de enlace.</w:t>
            </w:r>
          </w:p>
          <w:p w:rsidR="00DF5B8A" w:rsidRPr="007108BA" w:rsidRDefault="00DF5B8A" w:rsidP="00DF5B8A">
            <w:pPr>
              <w:jc w:val="both"/>
              <w:rPr>
                <w:rFonts w:ascii="Arial" w:hAnsi="Arial" w:cs="Arial"/>
                <w:sz w:val="18"/>
                <w:szCs w:val="18"/>
              </w:rPr>
            </w:pPr>
            <w:r w:rsidRPr="007108BA">
              <w:rPr>
                <w:rFonts w:ascii="Arial" w:hAnsi="Arial" w:cs="Arial"/>
                <w:sz w:val="18"/>
                <w:szCs w:val="18"/>
              </w:rPr>
              <w:t>SOPORTE DE DIVERSIDAD Y MIMO</w:t>
            </w:r>
          </w:p>
          <w:p w:rsidR="00DF5B8A" w:rsidRPr="007108BA" w:rsidRDefault="00DF5B8A" w:rsidP="00DF5B8A">
            <w:pPr>
              <w:jc w:val="both"/>
              <w:rPr>
                <w:rFonts w:ascii="Arial" w:hAnsi="Arial" w:cs="Arial"/>
                <w:sz w:val="18"/>
                <w:szCs w:val="18"/>
              </w:rPr>
            </w:pPr>
            <w:r w:rsidRPr="007108BA">
              <w:rPr>
                <w:rFonts w:ascii="Arial" w:hAnsi="Arial" w:cs="Arial"/>
                <w:sz w:val="18"/>
                <w:szCs w:val="18"/>
              </w:rPr>
              <w:t>ESPACIAL Y POR POLARIZACION. El cambio de DIVERSIDAD A MIMO DEBERA DE REALIZARSE VIA SOFTWARE EN EL SUSCRIPTOR.</w:t>
            </w:r>
          </w:p>
          <w:p w:rsidR="00DF5B8A" w:rsidRPr="007108BA" w:rsidRDefault="00DF5B8A" w:rsidP="00DF5B8A">
            <w:pPr>
              <w:jc w:val="both"/>
              <w:rPr>
                <w:rFonts w:ascii="Arial" w:hAnsi="Arial" w:cs="Arial"/>
                <w:sz w:val="18"/>
                <w:szCs w:val="18"/>
              </w:rPr>
            </w:pPr>
            <w:r w:rsidRPr="007108BA">
              <w:rPr>
                <w:rFonts w:ascii="Arial" w:hAnsi="Arial" w:cs="Arial"/>
                <w:sz w:val="18"/>
                <w:szCs w:val="18"/>
              </w:rPr>
              <w:t>MODULACION DINAMICA</w:t>
            </w:r>
          </w:p>
          <w:p w:rsidR="00DF5B8A" w:rsidRPr="007108BA" w:rsidRDefault="00DF5B8A" w:rsidP="00DF5B8A">
            <w:pPr>
              <w:jc w:val="both"/>
              <w:rPr>
                <w:rFonts w:ascii="Arial" w:hAnsi="Arial" w:cs="Arial"/>
                <w:sz w:val="18"/>
                <w:szCs w:val="18"/>
              </w:rPr>
            </w:pPr>
            <w:r w:rsidRPr="007108BA">
              <w:rPr>
                <w:rFonts w:ascii="Arial" w:hAnsi="Arial" w:cs="Arial"/>
                <w:sz w:val="18"/>
                <w:szCs w:val="18"/>
              </w:rPr>
              <w:t>DE BPSK, QPSK, 16-QAM HASTA 64-QAM DE MANERA AUTOMATICA Ó MANUAL</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ACTUALIZACIÓN DE SOFTWARE </w:t>
            </w:r>
          </w:p>
          <w:p w:rsidR="00DF5B8A" w:rsidRPr="007108BA" w:rsidRDefault="00AB1914" w:rsidP="00DF5B8A">
            <w:pPr>
              <w:jc w:val="both"/>
              <w:rPr>
                <w:rFonts w:ascii="Arial" w:hAnsi="Arial" w:cs="Arial"/>
                <w:sz w:val="18"/>
                <w:szCs w:val="18"/>
              </w:rPr>
            </w:pPr>
            <w:r>
              <w:rPr>
                <w:rFonts w:ascii="Arial" w:hAnsi="Arial" w:cs="Arial"/>
                <w:sz w:val="18"/>
                <w:szCs w:val="18"/>
              </w:rPr>
              <w:t>VIA FTP</w:t>
            </w:r>
            <w:r w:rsidR="00DF5B8A" w:rsidRPr="007108BA">
              <w:rPr>
                <w:rFonts w:ascii="Arial" w:hAnsi="Arial" w:cs="Arial"/>
                <w:sz w:val="18"/>
                <w:szCs w:val="18"/>
              </w:rPr>
              <w:t xml:space="preserve"> Y DE MANERA REMOTA A LOS SUSCRIPTORES.</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ENCRIPTACIÓN </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AES 128 </w:t>
            </w:r>
          </w:p>
          <w:p w:rsidR="00DF5B8A" w:rsidRPr="007108BA" w:rsidRDefault="00DF5B8A" w:rsidP="00DF5B8A">
            <w:pPr>
              <w:jc w:val="both"/>
              <w:rPr>
                <w:rFonts w:ascii="Arial" w:hAnsi="Arial" w:cs="Arial"/>
                <w:sz w:val="18"/>
                <w:szCs w:val="18"/>
              </w:rPr>
            </w:pPr>
            <w:r w:rsidRPr="007108BA">
              <w:rPr>
                <w:rFonts w:ascii="Arial" w:hAnsi="Arial" w:cs="Arial"/>
                <w:sz w:val="18"/>
                <w:szCs w:val="18"/>
              </w:rPr>
              <w:t>SERVICIOS</w:t>
            </w:r>
          </w:p>
          <w:p w:rsidR="00DF5B8A" w:rsidRPr="007108BA" w:rsidRDefault="00DF5B8A" w:rsidP="00DF5B8A">
            <w:pPr>
              <w:jc w:val="both"/>
              <w:rPr>
                <w:rFonts w:ascii="Arial" w:hAnsi="Arial" w:cs="Arial"/>
                <w:sz w:val="18"/>
                <w:szCs w:val="18"/>
              </w:rPr>
            </w:pPr>
            <w:r w:rsidRPr="007108BA">
              <w:rPr>
                <w:rFonts w:ascii="Arial" w:hAnsi="Arial" w:cs="Arial"/>
                <w:sz w:val="18"/>
                <w:szCs w:val="18"/>
              </w:rPr>
              <w:t>ETHERNET SOLAMENTE</w:t>
            </w:r>
          </w:p>
          <w:p w:rsidR="00DF5B8A" w:rsidRPr="007108BA" w:rsidRDefault="00DF5B8A" w:rsidP="00DF5B8A">
            <w:pPr>
              <w:jc w:val="both"/>
              <w:rPr>
                <w:rFonts w:ascii="Arial" w:hAnsi="Arial" w:cs="Arial"/>
                <w:sz w:val="18"/>
                <w:szCs w:val="18"/>
              </w:rPr>
            </w:pPr>
            <w:r w:rsidRPr="007108BA">
              <w:rPr>
                <w:rFonts w:ascii="Arial" w:hAnsi="Arial" w:cs="Arial"/>
                <w:sz w:val="18"/>
                <w:szCs w:val="18"/>
              </w:rPr>
              <w:t>CALIDAD DE SERVICIO QoS POR SUSCRIPTOR</w:t>
            </w:r>
          </w:p>
          <w:p w:rsidR="00DF5B8A" w:rsidRPr="007108BA" w:rsidRDefault="00DF5B8A" w:rsidP="00DF5B8A">
            <w:pPr>
              <w:jc w:val="both"/>
              <w:rPr>
                <w:rFonts w:ascii="Arial" w:hAnsi="Arial" w:cs="Arial"/>
                <w:sz w:val="18"/>
                <w:szCs w:val="18"/>
              </w:rPr>
            </w:pPr>
            <w:r w:rsidRPr="007108BA">
              <w:rPr>
                <w:rFonts w:ascii="Arial" w:hAnsi="Arial" w:cs="Arial"/>
                <w:sz w:val="18"/>
                <w:szCs w:val="18"/>
              </w:rPr>
              <w:lastRenderedPageBreak/>
              <w:t>QUE INCLUYA AL MENOS 4 COLAS DE CLASIFICACION BASADAS EN IEEE 802.1P, IP PRECEDENCE TOS (RFC791, DSCP (RFC2474)</w:t>
            </w:r>
          </w:p>
          <w:p w:rsidR="00DF5B8A" w:rsidRPr="007108BA" w:rsidRDefault="00DF5B8A" w:rsidP="00DF5B8A">
            <w:pPr>
              <w:jc w:val="both"/>
              <w:rPr>
                <w:rFonts w:ascii="Arial" w:hAnsi="Arial" w:cs="Arial"/>
                <w:sz w:val="18"/>
                <w:szCs w:val="18"/>
              </w:rPr>
            </w:pPr>
            <w:r w:rsidRPr="007108BA">
              <w:rPr>
                <w:rFonts w:ascii="Arial" w:hAnsi="Arial" w:cs="Arial"/>
                <w:sz w:val="18"/>
                <w:szCs w:val="18"/>
              </w:rPr>
              <w:t>VLANs DE ACUERDO AL ESTÁNDAR 802.1q, 802.1QnQ, 802.1p</w:t>
            </w:r>
          </w:p>
          <w:p w:rsidR="00DF5B8A" w:rsidRPr="007108BA" w:rsidRDefault="00DF5B8A" w:rsidP="00DF5B8A">
            <w:pPr>
              <w:jc w:val="both"/>
              <w:rPr>
                <w:rFonts w:ascii="Arial" w:hAnsi="Arial" w:cs="Arial"/>
                <w:sz w:val="18"/>
                <w:szCs w:val="18"/>
              </w:rPr>
            </w:pPr>
            <w:r w:rsidRPr="007108BA">
              <w:rPr>
                <w:rFonts w:ascii="Arial" w:hAnsi="Arial" w:cs="Arial"/>
                <w:sz w:val="18"/>
                <w:szCs w:val="18"/>
              </w:rPr>
              <w:t>Los suscriptores deberán de soportar QnQ (IEEE_802.1QnQ) así como poder poner tag de VLAN al tráfico (IEEE_802.1Q) así como funciones avanzadas de VLANs como filtrado por VID y separación de VLANs por puerto Ethernet.</w:t>
            </w:r>
          </w:p>
          <w:p w:rsidR="00DF5B8A" w:rsidRPr="007108BA" w:rsidRDefault="00DF5B8A" w:rsidP="00DF5B8A">
            <w:pPr>
              <w:jc w:val="both"/>
              <w:rPr>
                <w:rFonts w:ascii="Arial" w:hAnsi="Arial" w:cs="Arial"/>
                <w:sz w:val="18"/>
                <w:szCs w:val="18"/>
              </w:rPr>
            </w:pPr>
            <w:r w:rsidRPr="007108BA">
              <w:rPr>
                <w:rFonts w:ascii="Arial" w:hAnsi="Arial" w:cs="Arial"/>
                <w:sz w:val="18"/>
                <w:szCs w:val="18"/>
              </w:rPr>
              <w:t>Deberá contar con corrección de errores y mecanismo de retransmisión automática a nivel RF.</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FORWARD ERROR CORRECTION (FEC) Y AUTOMATIC REPEAT REQUEST (ARQ)</w:t>
            </w:r>
          </w:p>
          <w:p w:rsidR="00DF5B8A" w:rsidRPr="007108BA" w:rsidRDefault="00DF5B8A" w:rsidP="00DF5B8A">
            <w:pPr>
              <w:jc w:val="both"/>
              <w:rPr>
                <w:rFonts w:ascii="Arial" w:hAnsi="Arial" w:cs="Arial"/>
                <w:sz w:val="18"/>
                <w:szCs w:val="18"/>
              </w:rPr>
            </w:pPr>
            <w:r w:rsidRPr="007108BA">
              <w:rPr>
                <w:rFonts w:ascii="Arial" w:hAnsi="Arial" w:cs="Arial"/>
                <w:sz w:val="18"/>
                <w:szCs w:val="18"/>
              </w:rPr>
              <w:t>LATENCIA</w:t>
            </w:r>
          </w:p>
          <w:p w:rsidR="00DF5B8A" w:rsidRPr="007108BA" w:rsidRDefault="00DF5B8A" w:rsidP="00DF5B8A">
            <w:pPr>
              <w:jc w:val="both"/>
              <w:rPr>
                <w:rFonts w:ascii="Arial" w:hAnsi="Arial" w:cs="Arial"/>
                <w:sz w:val="18"/>
                <w:szCs w:val="18"/>
              </w:rPr>
            </w:pPr>
            <w:r w:rsidRPr="007108BA">
              <w:rPr>
                <w:rFonts w:ascii="Arial" w:hAnsi="Arial" w:cs="Arial"/>
                <w:sz w:val="18"/>
                <w:szCs w:val="18"/>
              </w:rPr>
              <w:t>Típica de 5ms</w:t>
            </w:r>
          </w:p>
          <w:p w:rsidR="00DF5B8A" w:rsidRPr="007108BA" w:rsidRDefault="00DF5B8A" w:rsidP="00DF5B8A">
            <w:pPr>
              <w:jc w:val="both"/>
              <w:rPr>
                <w:rFonts w:ascii="Arial" w:hAnsi="Arial" w:cs="Arial"/>
                <w:sz w:val="18"/>
                <w:szCs w:val="18"/>
              </w:rPr>
            </w:pPr>
            <w:r w:rsidRPr="007108BA">
              <w:rPr>
                <w:rFonts w:ascii="Arial" w:hAnsi="Arial" w:cs="Arial"/>
                <w:sz w:val="18"/>
                <w:szCs w:val="18"/>
              </w:rPr>
              <w:t>HERRAMIENTAS DE ANALIS DE ESPECTRO</w:t>
            </w:r>
          </w:p>
          <w:p w:rsidR="00DF5B8A" w:rsidRPr="007108BA" w:rsidRDefault="00DF5B8A" w:rsidP="00DF5B8A">
            <w:pPr>
              <w:jc w:val="both"/>
              <w:rPr>
                <w:rFonts w:ascii="Arial" w:hAnsi="Arial" w:cs="Arial"/>
                <w:sz w:val="18"/>
                <w:szCs w:val="18"/>
              </w:rPr>
            </w:pPr>
            <w:r w:rsidRPr="007108BA">
              <w:rPr>
                <w:rFonts w:ascii="Arial" w:hAnsi="Arial" w:cs="Arial"/>
                <w:sz w:val="18"/>
                <w:szCs w:val="18"/>
              </w:rPr>
              <w:t>EL SUSCRIPTOR  DEBERA DE TENER UN ANALIZADOR DE ESPECTRO INTEGRADO EN SOFTWARE</w:t>
            </w:r>
          </w:p>
          <w:p w:rsidR="00DF5B8A" w:rsidRPr="007108BA" w:rsidRDefault="00DF5B8A" w:rsidP="00DF5B8A">
            <w:pPr>
              <w:jc w:val="both"/>
              <w:rPr>
                <w:rFonts w:ascii="Arial" w:hAnsi="Arial" w:cs="Arial"/>
                <w:sz w:val="18"/>
                <w:szCs w:val="18"/>
              </w:rPr>
            </w:pPr>
            <w:r w:rsidRPr="007108BA">
              <w:rPr>
                <w:rFonts w:ascii="Arial" w:hAnsi="Arial" w:cs="Arial"/>
                <w:sz w:val="18"/>
                <w:szCs w:val="18"/>
              </w:rPr>
              <w:t>ALINEACION DEL SUSCRIPTOR</w:t>
            </w:r>
          </w:p>
          <w:p w:rsidR="00DF5B8A" w:rsidRPr="007108BA" w:rsidRDefault="00DF5B8A" w:rsidP="00DF5B8A">
            <w:pPr>
              <w:jc w:val="both"/>
              <w:rPr>
                <w:rFonts w:ascii="Arial" w:hAnsi="Arial" w:cs="Arial"/>
                <w:sz w:val="18"/>
                <w:szCs w:val="18"/>
              </w:rPr>
            </w:pPr>
            <w:r w:rsidRPr="007108BA">
              <w:rPr>
                <w:rFonts w:ascii="Arial" w:hAnsi="Arial" w:cs="Arial"/>
                <w:sz w:val="18"/>
                <w:szCs w:val="18"/>
              </w:rPr>
              <w:t>POR TONO AUDIBLE</w:t>
            </w:r>
          </w:p>
          <w:p w:rsidR="00DF5B8A" w:rsidRPr="007108BA" w:rsidRDefault="00DF5B8A" w:rsidP="00DF5B8A">
            <w:pPr>
              <w:jc w:val="both"/>
              <w:rPr>
                <w:rFonts w:ascii="Arial" w:hAnsi="Arial" w:cs="Arial"/>
                <w:sz w:val="18"/>
                <w:szCs w:val="18"/>
              </w:rPr>
            </w:pPr>
            <w:r w:rsidRPr="007108BA">
              <w:rPr>
                <w:rFonts w:ascii="Arial" w:hAnsi="Arial" w:cs="Arial"/>
                <w:sz w:val="18"/>
                <w:szCs w:val="18"/>
              </w:rPr>
              <w:t>PUERTO DE DATOS ETHERNET 10/ 100 BASE T</w:t>
            </w:r>
          </w:p>
          <w:p w:rsidR="00DF5B8A" w:rsidRPr="007108BA" w:rsidRDefault="00DF5B8A" w:rsidP="00DF5B8A">
            <w:pPr>
              <w:jc w:val="both"/>
              <w:rPr>
                <w:rFonts w:ascii="Arial" w:hAnsi="Arial" w:cs="Arial"/>
                <w:sz w:val="18"/>
                <w:szCs w:val="18"/>
              </w:rPr>
            </w:pPr>
            <w:r w:rsidRPr="007108BA">
              <w:rPr>
                <w:rFonts w:ascii="Arial" w:hAnsi="Arial" w:cs="Arial"/>
                <w:sz w:val="18"/>
                <w:szCs w:val="18"/>
              </w:rPr>
              <w:t>CERTIFICACION DE INDICE DE PROTECCION PARA EXTERIORES</w:t>
            </w:r>
          </w:p>
          <w:p w:rsidR="00DF5B8A" w:rsidRPr="007108BA" w:rsidRDefault="00DF5B8A" w:rsidP="00DF5B8A">
            <w:pPr>
              <w:jc w:val="both"/>
              <w:rPr>
                <w:rFonts w:ascii="Arial" w:hAnsi="Arial" w:cs="Arial"/>
                <w:sz w:val="18"/>
                <w:szCs w:val="18"/>
              </w:rPr>
            </w:pPr>
            <w:r w:rsidRPr="007108BA">
              <w:rPr>
                <w:rFonts w:ascii="Arial" w:hAnsi="Arial" w:cs="Arial"/>
                <w:sz w:val="18"/>
                <w:szCs w:val="18"/>
              </w:rPr>
              <w:t>INDICE DE PROTECCION IP 67</w:t>
            </w:r>
          </w:p>
          <w:p w:rsidR="00DF5B8A" w:rsidRPr="007108BA" w:rsidRDefault="00DF5B8A" w:rsidP="00DF5B8A">
            <w:pPr>
              <w:jc w:val="both"/>
              <w:rPr>
                <w:rFonts w:ascii="Arial" w:hAnsi="Arial" w:cs="Arial"/>
                <w:sz w:val="18"/>
                <w:szCs w:val="18"/>
              </w:rPr>
            </w:pPr>
            <w:r w:rsidRPr="007108BA">
              <w:rPr>
                <w:rFonts w:ascii="Arial" w:hAnsi="Arial" w:cs="Arial"/>
                <w:sz w:val="18"/>
                <w:szCs w:val="18"/>
              </w:rPr>
              <w:t>TEMPERATURA DE OPERACIÓN</w:t>
            </w:r>
          </w:p>
          <w:p w:rsidR="00DF5B8A" w:rsidRPr="007108BA" w:rsidRDefault="00DF5B8A" w:rsidP="00DF5B8A">
            <w:pPr>
              <w:jc w:val="both"/>
              <w:rPr>
                <w:rFonts w:ascii="Arial" w:hAnsi="Arial" w:cs="Arial"/>
                <w:sz w:val="18"/>
                <w:szCs w:val="18"/>
              </w:rPr>
            </w:pPr>
            <w:r w:rsidRPr="007108BA">
              <w:rPr>
                <w:rFonts w:ascii="Arial" w:hAnsi="Arial" w:cs="Arial"/>
                <w:sz w:val="18"/>
                <w:szCs w:val="18"/>
              </w:rPr>
              <w:t>Los equipos deberán operar en un rango de temperatura de -35 grados centígrados a +60 grados centígrados.</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HUMEDAD DE OPERACIÓN </w:t>
            </w:r>
          </w:p>
          <w:p w:rsidR="00DF5B8A" w:rsidRPr="007108BA" w:rsidRDefault="00DF5B8A" w:rsidP="00DF5B8A">
            <w:pPr>
              <w:jc w:val="both"/>
              <w:rPr>
                <w:rFonts w:ascii="Arial" w:hAnsi="Arial" w:cs="Arial"/>
                <w:sz w:val="18"/>
                <w:szCs w:val="18"/>
              </w:rPr>
            </w:pPr>
            <w:r w:rsidRPr="007108BA">
              <w:rPr>
                <w:rFonts w:ascii="Arial" w:hAnsi="Arial" w:cs="Arial"/>
                <w:sz w:val="18"/>
                <w:szCs w:val="18"/>
              </w:rPr>
              <w:t>100% No Condensada</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ALIMENTACIÓN </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110-240 VAC, 50-60 Hz </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REGULACION </w:t>
            </w:r>
          </w:p>
          <w:p w:rsidR="00DF5B8A" w:rsidRPr="007108BA" w:rsidRDefault="00DF5B8A" w:rsidP="00DF5B8A">
            <w:pPr>
              <w:jc w:val="both"/>
              <w:rPr>
                <w:rFonts w:ascii="Arial" w:hAnsi="Arial" w:cs="Arial"/>
                <w:sz w:val="18"/>
                <w:szCs w:val="18"/>
              </w:rPr>
            </w:pPr>
            <w:r w:rsidRPr="007108BA">
              <w:rPr>
                <w:rFonts w:ascii="Arial" w:hAnsi="Arial" w:cs="Arial"/>
                <w:sz w:val="18"/>
                <w:szCs w:val="18"/>
              </w:rPr>
              <w:t>El sistema deberá estar homologado ante la COFETEL</w:t>
            </w:r>
          </w:p>
          <w:p w:rsidR="00DF5B8A" w:rsidRPr="007108BA" w:rsidRDefault="00DF5B8A" w:rsidP="00DF5B8A">
            <w:pPr>
              <w:jc w:val="both"/>
              <w:rPr>
                <w:rFonts w:ascii="Arial" w:hAnsi="Arial" w:cs="Arial"/>
                <w:sz w:val="18"/>
                <w:szCs w:val="18"/>
              </w:rPr>
            </w:pPr>
            <w:r w:rsidRPr="007108BA">
              <w:rPr>
                <w:rFonts w:ascii="Arial" w:hAnsi="Arial" w:cs="Arial"/>
                <w:sz w:val="18"/>
                <w:szCs w:val="18"/>
              </w:rPr>
              <w:t>REGULACIONES DE SEGURIDAD</w:t>
            </w:r>
          </w:p>
          <w:p w:rsidR="00DF5B8A" w:rsidRPr="007108BA" w:rsidRDefault="00DF5B8A" w:rsidP="00DF5B8A">
            <w:pPr>
              <w:jc w:val="both"/>
              <w:rPr>
                <w:rFonts w:ascii="Arial" w:hAnsi="Arial" w:cs="Arial"/>
                <w:sz w:val="18"/>
                <w:szCs w:val="18"/>
              </w:rPr>
            </w:pPr>
            <w:r w:rsidRPr="007108BA">
              <w:rPr>
                <w:rFonts w:ascii="Arial" w:hAnsi="Arial" w:cs="Arial"/>
                <w:sz w:val="18"/>
                <w:szCs w:val="18"/>
              </w:rPr>
              <w:t>FCC/IC: UL 60950-1, UL 60950-22, CAN/CSA C22.2 60950-1, CAN/CSA C22.2 60950-22</w:t>
            </w:r>
          </w:p>
          <w:p w:rsidR="00DF5B8A" w:rsidRPr="007108BA" w:rsidRDefault="00DF5B8A" w:rsidP="00DF5B8A">
            <w:pPr>
              <w:jc w:val="both"/>
              <w:rPr>
                <w:rFonts w:ascii="Arial" w:hAnsi="Arial" w:cs="Arial"/>
                <w:sz w:val="18"/>
                <w:szCs w:val="18"/>
              </w:rPr>
            </w:pPr>
            <w:r w:rsidRPr="007108BA">
              <w:rPr>
                <w:rFonts w:ascii="Arial" w:hAnsi="Arial" w:cs="Arial"/>
                <w:sz w:val="18"/>
                <w:szCs w:val="18"/>
              </w:rPr>
              <w:t>ETSI: EN/IEC 60950-1, EN/IEC 60950-22</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lastRenderedPageBreak/>
              <w:t>7</w:t>
            </w:r>
          </w:p>
        </w:tc>
        <w:tc>
          <w:tcPr>
            <w:tcW w:w="7872" w:type="dxa"/>
          </w:tcPr>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Servicio </w:t>
            </w:r>
            <w:r w:rsidR="004341E3" w:rsidRPr="007108BA">
              <w:rPr>
                <w:rFonts w:ascii="Arial" w:hAnsi="Arial" w:cs="Arial"/>
                <w:sz w:val="18"/>
                <w:szCs w:val="18"/>
              </w:rPr>
              <w:t>de</w:t>
            </w:r>
            <w:r w:rsidR="004341E3">
              <w:rPr>
                <w:rFonts w:ascii="Arial" w:hAnsi="Arial" w:cs="Arial"/>
                <w:sz w:val="18"/>
                <w:szCs w:val="18"/>
              </w:rPr>
              <w:t xml:space="preserve"> arrendamiento puro sin opción a compra de enlace punto-punto</w:t>
            </w:r>
            <w:r w:rsidRPr="007108BA">
              <w:rPr>
                <w:rFonts w:ascii="Arial" w:hAnsi="Arial" w:cs="Arial"/>
                <w:sz w:val="18"/>
                <w:szCs w:val="18"/>
              </w:rPr>
              <w:t xml:space="preserve"> para el servicio de video de full HD para el sistema de CCTV.</w:t>
            </w:r>
          </w:p>
          <w:p w:rsidR="00DF5B8A" w:rsidRPr="007108BA" w:rsidRDefault="00AB1914" w:rsidP="00DF5B8A">
            <w:pPr>
              <w:jc w:val="both"/>
              <w:rPr>
                <w:rFonts w:ascii="Arial" w:hAnsi="Arial" w:cs="Arial"/>
                <w:sz w:val="18"/>
                <w:szCs w:val="18"/>
              </w:rPr>
            </w:pPr>
            <w:r>
              <w:rPr>
                <w:rFonts w:ascii="Arial" w:hAnsi="Arial" w:cs="Arial"/>
                <w:sz w:val="18"/>
                <w:szCs w:val="18"/>
              </w:rPr>
              <w:t xml:space="preserve">Sistema </w:t>
            </w:r>
            <w:r w:rsidR="00DF5B8A" w:rsidRPr="007108BA">
              <w:rPr>
                <w:rFonts w:ascii="Arial" w:hAnsi="Arial" w:cs="Arial"/>
                <w:sz w:val="18"/>
                <w:szCs w:val="18"/>
              </w:rPr>
              <w:t xml:space="preserve">inalámbrico Punto a Punto para operar en la bandas  de 5.x GHz </w:t>
            </w:r>
          </w:p>
          <w:p w:rsidR="00DF5B8A" w:rsidRPr="007108BA" w:rsidRDefault="00DF5B8A" w:rsidP="00DF5B8A">
            <w:pPr>
              <w:jc w:val="both"/>
              <w:rPr>
                <w:rFonts w:ascii="Arial" w:hAnsi="Arial" w:cs="Arial"/>
                <w:sz w:val="18"/>
                <w:szCs w:val="18"/>
              </w:rPr>
            </w:pPr>
            <w:r w:rsidRPr="007108BA">
              <w:rPr>
                <w:rFonts w:ascii="Arial" w:hAnsi="Arial" w:cs="Arial"/>
                <w:sz w:val="18"/>
                <w:szCs w:val="18"/>
              </w:rPr>
              <w:t>TERMINALES DE ENLACE DE CONEXIÓN INALAMBRICAS PARA CAMARAS DE CCTV TIPO</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PUNTO A PUNTO, </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BANDA DE FRECUENCIA </w:t>
            </w:r>
          </w:p>
          <w:p w:rsidR="00DF5B8A" w:rsidRPr="007108BA" w:rsidRDefault="00DF5B8A" w:rsidP="00DF5B8A">
            <w:pPr>
              <w:jc w:val="both"/>
              <w:rPr>
                <w:rFonts w:ascii="Arial" w:hAnsi="Arial" w:cs="Arial"/>
                <w:sz w:val="18"/>
                <w:szCs w:val="18"/>
              </w:rPr>
            </w:pPr>
            <w:r w:rsidRPr="007108BA">
              <w:rPr>
                <w:rFonts w:ascii="Arial" w:hAnsi="Arial" w:cs="Arial"/>
                <w:sz w:val="18"/>
                <w:szCs w:val="18"/>
              </w:rPr>
              <w:t>4.9 GHz a 5.8 Ghz Multibanda sin licencias adicionales.</w:t>
            </w:r>
          </w:p>
          <w:p w:rsidR="00DF5B8A" w:rsidRPr="007108BA" w:rsidRDefault="00DF5B8A" w:rsidP="00DF5B8A">
            <w:pPr>
              <w:jc w:val="both"/>
              <w:rPr>
                <w:rFonts w:ascii="Arial" w:hAnsi="Arial" w:cs="Arial"/>
                <w:sz w:val="18"/>
                <w:szCs w:val="18"/>
              </w:rPr>
            </w:pPr>
            <w:r w:rsidRPr="007108BA">
              <w:rPr>
                <w:rFonts w:ascii="Arial" w:hAnsi="Arial" w:cs="Arial"/>
                <w:sz w:val="18"/>
                <w:szCs w:val="18"/>
              </w:rPr>
              <w:t>Capacidad Ethernet efectiva por sector</w:t>
            </w:r>
          </w:p>
          <w:p w:rsidR="00DF5B8A" w:rsidRPr="007108BA" w:rsidRDefault="00DF5B8A" w:rsidP="00DF5B8A">
            <w:pPr>
              <w:jc w:val="both"/>
              <w:rPr>
                <w:rFonts w:ascii="Arial" w:hAnsi="Arial" w:cs="Arial"/>
                <w:sz w:val="18"/>
                <w:szCs w:val="18"/>
              </w:rPr>
            </w:pPr>
            <w:r w:rsidRPr="007108BA">
              <w:rPr>
                <w:rFonts w:ascii="Arial" w:hAnsi="Arial" w:cs="Arial"/>
                <w:sz w:val="18"/>
                <w:szCs w:val="18"/>
              </w:rPr>
              <w:t>100 Mbps @ 20 MHz y 200Mbps @40 MHz</w:t>
            </w:r>
          </w:p>
          <w:p w:rsidR="00DF5B8A" w:rsidRPr="007108BA" w:rsidRDefault="00DF5B8A" w:rsidP="00DF5B8A">
            <w:pPr>
              <w:jc w:val="both"/>
              <w:rPr>
                <w:rFonts w:ascii="Arial" w:hAnsi="Arial" w:cs="Arial"/>
                <w:sz w:val="18"/>
                <w:szCs w:val="18"/>
              </w:rPr>
            </w:pPr>
            <w:r w:rsidRPr="007108BA">
              <w:rPr>
                <w:rFonts w:ascii="Arial" w:hAnsi="Arial" w:cs="Arial"/>
                <w:sz w:val="18"/>
                <w:szCs w:val="18"/>
              </w:rPr>
              <w:t>Capacidad de procesamiento</w:t>
            </w:r>
          </w:p>
          <w:p w:rsidR="00DF5B8A" w:rsidRPr="007108BA" w:rsidRDefault="00DF5B8A" w:rsidP="00DF5B8A">
            <w:pPr>
              <w:jc w:val="both"/>
              <w:rPr>
                <w:rFonts w:ascii="Arial" w:hAnsi="Arial" w:cs="Arial"/>
                <w:sz w:val="18"/>
                <w:szCs w:val="18"/>
              </w:rPr>
            </w:pPr>
            <w:r w:rsidRPr="007108BA">
              <w:rPr>
                <w:rFonts w:ascii="Arial" w:hAnsi="Arial" w:cs="Arial"/>
                <w:sz w:val="18"/>
                <w:szCs w:val="18"/>
              </w:rPr>
              <w:t>300 000 paquetes por segundo PPS</w:t>
            </w:r>
          </w:p>
          <w:p w:rsidR="00DF5B8A" w:rsidRPr="007108BA" w:rsidRDefault="00DF5B8A" w:rsidP="00DF5B8A">
            <w:pPr>
              <w:jc w:val="both"/>
              <w:rPr>
                <w:rFonts w:ascii="Arial" w:hAnsi="Arial" w:cs="Arial"/>
                <w:sz w:val="18"/>
                <w:szCs w:val="18"/>
              </w:rPr>
            </w:pPr>
            <w:r w:rsidRPr="007108BA">
              <w:rPr>
                <w:rFonts w:ascii="Arial" w:hAnsi="Arial" w:cs="Arial"/>
                <w:sz w:val="18"/>
                <w:szCs w:val="18"/>
              </w:rPr>
              <w:t>El equipo debe de soportar múltiples bandas de RF (5.3, 5.4 y 5.8 GHz) en un solo hardware.</w:t>
            </w:r>
          </w:p>
          <w:p w:rsidR="00DF5B8A" w:rsidRPr="007108BA" w:rsidRDefault="00DF5B8A" w:rsidP="00DF5B8A">
            <w:pPr>
              <w:jc w:val="both"/>
              <w:rPr>
                <w:rFonts w:ascii="Arial" w:hAnsi="Arial" w:cs="Arial"/>
                <w:sz w:val="18"/>
                <w:szCs w:val="18"/>
              </w:rPr>
            </w:pPr>
            <w:r w:rsidRPr="007108BA">
              <w:rPr>
                <w:rFonts w:ascii="Arial" w:hAnsi="Arial" w:cs="Arial"/>
                <w:sz w:val="18"/>
                <w:szCs w:val="18"/>
              </w:rPr>
              <w:t>Las bandas de frecuencia deberán de ser configurables por software, sin cargos extras por licencia.</w:t>
            </w:r>
          </w:p>
          <w:p w:rsidR="00DF5B8A" w:rsidRPr="007108BA" w:rsidRDefault="00DF5B8A" w:rsidP="00DF5B8A">
            <w:pPr>
              <w:jc w:val="both"/>
              <w:rPr>
                <w:rFonts w:ascii="Arial" w:hAnsi="Arial" w:cs="Arial"/>
                <w:sz w:val="18"/>
                <w:szCs w:val="18"/>
              </w:rPr>
            </w:pPr>
            <w:r w:rsidRPr="007108BA">
              <w:rPr>
                <w:rFonts w:ascii="Arial" w:hAnsi="Arial" w:cs="Arial"/>
                <w:sz w:val="18"/>
                <w:szCs w:val="18"/>
              </w:rPr>
              <w:t>ANCHOS DE BANDA DE CANAL SOPORTADOS</w:t>
            </w:r>
          </w:p>
          <w:p w:rsidR="00DF5B8A" w:rsidRPr="007108BA" w:rsidRDefault="00DF5B8A" w:rsidP="00DF5B8A">
            <w:pPr>
              <w:jc w:val="both"/>
              <w:rPr>
                <w:rFonts w:ascii="Arial" w:hAnsi="Arial" w:cs="Arial"/>
                <w:sz w:val="18"/>
                <w:szCs w:val="18"/>
              </w:rPr>
            </w:pPr>
            <w:r w:rsidRPr="007108BA">
              <w:rPr>
                <w:rFonts w:ascii="Arial" w:hAnsi="Arial" w:cs="Arial"/>
                <w:sz w:val="18"/>
                <w:szCs w:val="18"/>
              </w:rPr>
              <w:t>5/10/20/40 MHz SELECCIONABLES POR USUARIO</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TECNICAS DE MULTIPLEXACION DE LOS EQUIPOS </w:t>
            </w:r>
          </w:p>
          <w:p w:rsidR="00DF5B8A" w:rsidRPr="007108BA" w:rsidRDefault="00DF5B8A" w:rsidP="00DF5B8A">
            <w:pPr>
              <w:jc w:val="both"/>
              <w:rPr>
                <w:rFonts w:ascii="Arial" w:hAnsi="Arial" w:cs="Arial"/>
                <w:sz w:val="18"/>
                <w:szCs w:val="18"/>
              </w:rPr>
            </w:pPr>
            <w:r w:rsidRPr="007108BA">
              <w:rPr>
                <w:rFonts w:ascii="Arial" w:hAnsi="Arial" w:cs="Arial"/>
                <w:sz w:val="18"/>
                <w:szCs w:val="18"/>
              </w:rPr>
              <w:t>OFDM-MIMO 2 x2 (MÚLTIPLEXACIÓN POR DIVISIÓN DE FRECUENCIA ORTOGONALES)</w:t>
            </w:r>
          </w:p>
          <w:p w:rsidR="00DF5B8A" w:rsidRPr="007108BA" w:rsidRDefault="00DF5B8A" w:rsidP="00DF5B8A">
            <w:pPr>
              <w:jc w:val="both"/>
              <w:rPr>
                <w:rFonts w:ascii="Arial" w:hAnsi="Arial" w:cs="Arial"/>
                <w:sz w:val="18"/>
                <w:szCs w:val="18"/>
              </w:rPr>
            </w:pPr>
            <w:r w:rsidRPr="007108BA">
              <w:rPr>
                <w:rFonts w:ascii="Arial" w:hAnsi="Arial" w:cs="Arial"/>
                <w:sz w:val="18"/>
                <w:szCs w:val="18"/>
              </w:rPr>
              <w:t>Esquema de duplexaje</w:t>
            </w:r>
          </w:p>
          <w:p w:rsidR="00DF5B8A" w:rsidRPr="007108BA" w:rsidRDefault="00DF5B8A" w:rsidP="00DF5B8A">
            <w:pPr>
              <w:jc w:val="both"/>
              <w:rPr>
                <w:rFonts w:ascii="Arial" w:hAnsi="Arial" w:cs="Arial"/>
                <w:sz w:val="18"/>
                <w:szCs w:val="18"/>
              </w:rPr>
            </w:pPr>
            <w:r w:rsidRPr="007108BA">
              <w:rPr>
                <w:rFonts w:ascii="Arial" w:hAnsi="Arial" w:cs="Arial"/>
                <w:sz w:val="18"/>
                <w:szCs w:val="18"/>
              </w:rPr>
              <w:t>TDD (Time División Dúplex).</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ESTÁNDAR ETHERNET</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 xml:space="preserve">IEEE 802.3 </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GESTION</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PASSWORD MULTINIVEL</w:t>
            </w:r>
          </w:p>
          <w:p w:rsidR="00DF5B8A" w:rsidRPr="007108BA" w:rsidRDefault="00DF5B8A" w:rsidP="00DF5B8A">
            <w:pPr>
              <w:jc w:val="both"/>
              <w:rPr>
                <w:rFonts w:ascii="Arial" w:hAnsi="Arial" w:cs="Arial"/>
                <w:sz w:val="18"/>
                <w:szCs w:val="18"/>
              </w:rPr>
            </w:pPr>
            <w:r w:rsidRPr="007108BA">
              <w:rPr>
                <w:rFonts w:ascii="Arial" w:hAnsi="Arial" w:cs="Arial"/>
                <w:sz w:val="18"/>
                <w:szCs w:val="18"/>
              </w:rPr>
              <w:t>CONFIGURACION DE UNA DIRECCION DE ACCESO REMOTO</w:t>
            </w:r>
          </w:p>
          <w:p w:rsidR="00DF5B8A" w:rsidRPr="007108BA" w:rsidRDefault="00DF5B8A" w:rsidP="00DF5B8A">
            <w:pPr>
              <w:jc w:val="both"/>
              <w:rPr>
                <w:rFonts w:ascii="Arial" w:hAnsi="Arial" w:cs="Arial"/>
                <w:sz w:val="18"/>
                <w:szCs w:val="18"/>
              </w:rPr>
            </w:pPr>
            <w:r w:rsidRPr="007108BA">
              <w:rPr>
                <w:rFonts w:ascii="Arial" w:hAnsi="Arial" w:cs="Arial"/>
                <w:sz w:val="18"/>
                <w:szCs w:val="18"/>
              </w:rPr>
              <w:t>ACCESO A LOS EQUIPOS VIA HTTP/TELNET/SNMP CON OPCION PARA BLOQUEAR EL ACCESO VIA WEB O TELNET.</w:t>
            </w:r>
          </w:p>
          <w:p w:rsidR="00DF5B8A" w:rsidRPr="007108BA" w:rsidRDefault="00DF5B8A" w:rsidP="00DF5B8A">
            <w:pPr>
              <w:jc w:val="both"/>
              <w:rPr>
                <w:rFonts w:ascii="Arial" w:hAnsi="Arial" w:cs="Arial"/>
                <w:sz w:val="18"/>
                <w:szCs w:val="18"/>
              </w:rPr>
            </w:pPr>
            <w:r w:rsidRPr="007108BA">
              <w:rPr>
                <w:rFonts w:ascii="Arial" w:hAnsi="Arial" w:cs="Arial"/>
                <w:sz w:val="18"/>
                <w:szCs w:val="18"/>
              </w:rPr>
              <w:t>POTENCIA MÁXIMA DE TRANSMISIÓN</w:t>
            </w:r>
          </w:p>
          <w:p w:rsidR="00DF5B8A" w:rsidRPr="007108BA" w:rsidRDefault="00DF5B8A" w:rsidP="00DF5B8A">
            <w:pPr>
              <w:jc w:val="both"/>
              <w:rPr>
                <w:rFonts w:ascii="Arial" w:hAnsi="Arial" w:cs="Arial"/>
                <w:sz w:val="18"/>
                <w:szCs w:val="18"/>
              </w:rPr>
            </w:pPr>
            <w:r w:rsidRPr="007108BA">
              <w:rPr>
                <w:rFonts w:ascii="Arial" w:hAnsi="Arial" w:cs="Arial"/>
                <w:sz w:val="18"/>
                <w:szCs w:val="18"/>
              </w:rPr>
              <w:lastRenderedPageBreak/>
              <w:t>25 dBm</w:t>
            </w:r>
          </w:p>
          <w:p w:rsidR="00DF5B8A" w:rsidRPr="007108BA" w:rsidRDefault="00DF5B8A" w:rsidP="00DF5B8A">
            <w:pPr>
              <w:jc w:val="both"/>
              <w:rPr>
                <w:rFonts w:ascii="Arial" w:hAnsi="Arial" w:cs="Arial"/>
                <w:sz w:val="18"/>
                <w:szCs w:val="18"/>
              </w:rPr>
            </w:pPr>
            <w:r w:rsidRPr="007108BA">
              <w:rPr>
                <w:rFonts w:ascii="Arial" w:hAnsi="Arial" w:cs="Arial"/>
                <w:sz w:val="18"/>
                <w:szCs w:val="18"/>
              </w:rPr>
              <w:t>ANTENA</w:t>
            </w:r>
          </w:p>
          <w:p w:rsidR="00DF5B8A" w:rsidRPr="007108BA" w:rsidRDefault="00DF5B8A" w:rsidP="00DF5B8A">
            <w:pPr>
              <w:jc w:val="both"/>
              <w:rPr>
                <w:rFonts w:ascii="Arial" w:hAnsi="Arial" w:cs="Arial"/>
                <w:sz w:val="18"/>
                <w:szCs w:val="18"/>
              </w:rPr>
            </w:pPr>
            <w:r w:rsidRPr="007108BA">
              <w:rPr>
                <w:rFonts w:ascii="Arial" w:hAnsi="Arial" w:cs="Arial"/>
                <w:sz w:val="18"/>
                <w:szCs w:val="18"/>
              </w:rPr>
              <w:t>Integrada de 15 dBi mínimo, o externa según cálculo de enlace</w:t>
            </w:r>
          </w:p>
          <w:p w:rsidR="00DF5B8A" w:rsidRPr="007108BA" w:rsidRDefault="00DF5B8A" w:rsidP="00DF5B8A">
            <w:pPr>
              <w:jc w:val="both"/>
              <w:rPr>
                <w:rFonts w:ascii="Arial" w:hAnsi="Arial" w:cs="Arial"/>
                <w:sz w:val="18"/>
                <w:szCs w:val="18"/>
              </w:rPr>
            </w:pPr>
            <w:r w:rsidRPr="007108BA">
              <w:rPr>
                <w:rFonts w:ascii="Arial" w:hAnsi="Arial" w:cs="Arial"/>
                <w:sz w:val="18"/>
                <w:szCs w:val="18"/>
              </w:rPr>
              <w:t>SOPORTE DE DIVERSIDAD.</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ESPACIAL Y POR POLARIZACION </w:t>
            </w:r>
          </w:p>
          <w:p w:rsidR="00DF5B8A" w:rsidRPr="007108BA" w:rsidRDefault="00DF5B8A" w:rsidP="00DF5B8A">
            <w:pPr>
              <w:jc w:val="both"/>
              <w:rPr>
                <w:rFonts w:ascii="Arial" w:hAnsi="Arial" w:cs="Arial"/>
                <w:sz w:val="18"/>
                <w:szCs w:val="18"/>
              </w:rPr>
            </w:pPr>
            <w:r w:rsidRPr="007108BA">
              <w:rPr>
                <w:rFonts w:ascii="Arial" w:hAnsi="Arial" w:cs="Arial"/>
                <w:sz w:val="18"/>
                <w:szCs w:val="18"/>
              </w:rPr>
              <w:t>MODULACION DINAMICA</w:t>
            </w:r>
          </w:p>
          <w:p w:rsidR="00DF5B8A" w:rsidRPr="007108BA" w:rsidRDefault="00DF5B8A" w:rsidP="00DF5B8A">
            <w:pPr>
              <w:jc w:val="both"/>
              <w:rPr>
                <w:rFonts w:ascii="Arial" w:hAnsi="Arial" w:cs="Arial"/>
                <w:sz w:val="18"/>
                <w:szCs w:val="18"/>
              </w:rPr>
            </w:pPr>
            <w:r w:rsidRPr="007108BA">
              <w:rPr>
                <w:rFonts w:ascii="Arial" w:hAnsi="Arial" w:cs="Arial"/>
                <w:sz w:val="18"/>
                <w:szCs w:val="18"/>
              </w:rPr>
              <w:t>DE BPSK, QPSK, 16-QAM HASTA 64-QAM DE MANERA AUTOMATICA Ó MANUAL</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ACTUALIZACIÓN DE SOFTWARE </w:t>
            </w:r>
          </w:p>
          <w:p w:rsidR="00DF5B8A" w:rsidRPr="007108BA" w:rsidRDefault="00DF5B8A" w:rsidP="00DF5B8A">
            <w:pPr>
              <w:jc w:val="both"/>
              <w:rPr>
                <w:rFonts w:ascii="Arial" w:hAnsi="Arial" w:cs="Arial"/>
                <w:sz w:val="18"/>
                <w:szCs w:val="18"/>
              </w:rPr>
            </w:pPr>
            <w:r w:rsidRPr="007108BA">
              <w:rPr>
                <w:rFonts w:ascii="Arial" w:hAnsi="Arial" w:cs="Arial"/>
                <w:sz w:val="18"/>
                <w:szCs w:val="18"/>
              </w:rPr>
              <w:t>VIA FTP</w:t>
            </w:r>
          </w:p>
          <w:p w:rsidR="00DF5B8A" w:rsidRPr="007108BA" w:rsidRDefault="00DF5B8A" w:rsidP="00DF5B8A">
            <w:pPr>
              <w:jc w:val="both"/>
              <w:rPr>
                <w:rFonts w:ascii="Arial" w:hAnsi="Arial" w:cs="Arial"/>
                <w:sz w:val="18"/>
                <w:szCs w:val="18"/>
              </w:rPr>
            </w:pPr>
            <w:r w:rsidRPr="007108BA">
              <w:rPr>
                <w:rFonts w:ascii="Arial" w:hAnsi="Arial" w:cs="Arial"/>
                <w:sz w:val="18"/>
                <w:szCs w:val="18"/>
              </w:rPr>
              <w:t>INDICADORES DEL ESTADO DEL EQUIPO</w:t>
            </w:r>
          </w:p>
          <w:p w:rsidR="00DF5B8A" w:rsidRPr="007108BA" w:rsidRDefault="00DF5B8A" w:rsidP="00DF5B8A">
            <w:pPr>
              <w:jc w:val="both"/>
              <w:rPr>
                <w:rFonts w:ascii="Arial" w:hAnsi="Arial" w:cs="Arial"/>
                <w:sz w:val="18"/>
                <w:szCs w:val="18"/>
              </w:rPr>
            </w:pPr>
            <w:r w:rsidRPr="007108BA">
              <w:rPr>
                <w:rFonts w:ascii="Arial" w:hAnsi="Arial" w:cs="Arial"/>
                <w:sz w:val="18"/>
                <w:szCs w:val="18"/>
              </w:rPr>
              <w:t>MEDIANTE LED´S DE ESTADO</w:t>
            </w:r>
          </w:p>
          <w:p w:rsidR="00DF5B8A" w:rsidRPr="007108BA" w:rsidRDefault="004341E3" w:rsidP="00DF5B8A">
            <w:pPr>
              <w:jc w:val="both"/>
              <w:rPr>
                <w:rFonts w:ascii="Arial" w:hAnsi="Arial" w:cs="Arial"/>
                <w:sz w:val="18"/>
                <w:szCs w:val="18"/>
              </w:rPr>
            </w:pPr>
            <w:r>
              <w:rPr>
                <w:rFonts w:ascii="Arial" w:hAnsi="Arial" w:cs="Arial"/>
                <w:sz w:val="18"/>
                <w:szCs w:val="18"/>
              </w:rPr>
              <w:t xml:space="preserve">CONTROL </w:t>
            </w:r>
            <w:r w:rsidR="00DF5B8A" w:rsidRPr="007108BA">
              <w:rPr>
                <w:rFonts w:ascii="Arial" w:hAnsi="Arial" w:cs="Arial"/>
                <w:sz w:val="18"/>
                <w:szCs w:val="18"/>
              </w:rPr>
              <w:t>DE POTENCIA</w:t>
            </w:r>
          </w:p>
          <w:p w:rsidR="00DF5B8A" w:rsidRPr="007108BA" w:rsidRDefault="00DF5B8A" w:rsidP="00DF5B8A">
            <w:pPr>
              <w:jc w:val="both"/>
              <w:rPr>
                <w:rFonts w:ascii="Arial" w:hAnsi="Arial" w:cs="Arial"/>
                <w:sz w:val="18"/>
                <w:szCs w:val="18"/>
              </w:rPr>
            </w:pPr>
            <w:r w:rsidRPr="007108BA">
              <w:rPr>
                <w:rFonts w:ascii="Arial" w:hAnsi="Arial" w:cs="Arial"/>
                <w:sz w:val="18"/>
                <w:szCs w:val="18"/>
              </w:rPr>
              <w:t>Automático de acuerdo a condiciones del enlace.</w:t>
            </w:r>
          </w:p>
          <w:p w:rsidR="00DF5B8A" w:rsidRPr="007108BA" w:rsidRDefault="00DF5B8A" w:rsidP="00DF5B8A">
            <w:pPr>
              <w:jc w:val="both"/>
              <w:rPr>
                <w:rFonts w:ascii="Arial" w:hAnsi="Arial" w:cs="Arial"/>
                <w:sz w:val="18"/>
                <w:szCs w:val="18"/>
              </w:rPr>
            </w:pPr>
            <w:r w:rsidRPr="007108BA">
              <w:rPr>
                <w:rFonts w:ascii="Arial" w:hAnsi="Arial" w:cs="Arial"/>
                <w:sz w:val="18"/>
                <w:szCs w:val="18"/>
              </w:rPr>
              <w:t>ENCRIPTACION  AES 128</w:t>
            </w:r>
          </w:p>
          <w:p w:rsidR="00DF5B8A" w:rsidRPr="007108BA" w:rsidRDefault="00DF5B8A" w:rsidP="00DF5B8A">
            <w:pPr>
              <w:jc w:val="both"/>
              <w:rPr>
                <w:rFonts w:ascii="Arial" w:hAnsi="Arial" w:cs="Arial"/>
                <w:sz w:val="18"/>
                <w:szCs w:val="18"/>
              </w:rPr>
            </w:pPr>
            <w:r w:rsidRPr="007108BA">
              <w:rPr>
                <w:rFonts w:ascii="Arial" w:hAnsi="Arial" w:cs="Arial"/>
                <w:sz w:val="18"/>
                <w:szCs w:val="18"/>
              </w:rPr>
              <w:t>CALIDAD DE SERVICIO QoS POR SUSCRIPTOR</w:t>
            </w:r>
          </w:p>
          <w:p w:rsidR="00DF5B8A" w:rsidRPr="007108BA" w:rsidRDefault="00DF5B8A" w:rsidP="00DF5B8A">
            <w:pPr>
              <w:jc w:val="both"/>
              <w:rPr>
                <w:rFonts w:ascii="Arial" w:hAnsi="Arial" w:cs="Arial"/>
                <w:sz w:val="18"/>
                <w:szCs w:val="18"/>
              </w:rPr>
            </w:pPr>
            <w:r w:rsidRPr="007108BA">
              <w:rPr>
                <w:rFonts w:ascii="Arial" w:hAnsi="Arial" w:cs="Arial"/>
                <w:sz w:val="18"/>
                <w:szCs w:val="18"/>
              </w:rPr>
              <w:t>QUE INCLUYA AL MENOS 4 COLAS DE CLASIFICACION BASADAS EN IEEE 802.1P, IP PRECEDENCE TOS (RFC791, DSCP (RFC2474)</w:t>
            </w:r>
          </w:p>
          <w:p w:rsidR="00DF5B8A" w:rsidRPr="007108BA" w:rsidRDefault="00DF5B8A" w:rsidP="00DF5B8A">
            <w:pPr>
              <w:jc w:val="both"/>
              <w:rPr>
                <w:rFonts w:ascii="Arial" w:hAnsi="Arial" w:cs="Arial"/>
                <w:sz w:val="18"/>
                <w:szCs w:val="18"/>
              </w:rPr>
            </w:pPr>
            <w:r w:rsidRPr="007108BA">
              <w:rPr>
                <w:rFonts w:ascii="Arial" w:hAnsi="Arial" w:cs="Arial"/>
                <w:sz w:val="18"/>
                <w:szCs w:val="18"/>
              </w:rPr>
              <w:t>VLANs DE ACUERDO AL ESTÁNDAR 802.1q</w:t>
            </w:r>
          </w:p>
          <w:p w:rsidR="004341E3" w:rsidRDefault="004341E3"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Los equipos deberán de soportar QnQ (IEEE_802.1QnQ) así como poder poner tag de VLAN al tráfico (IEEE_802.1Q) así como funciones avanzadas de VLANs como filtrado por VID y separación de VLANs por puerto Ethernet.</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Selección Automática de Canal </w:t>
            </w:r>
          </w:p>
          <w:p w:rsidR="004341E3" w:rsidRDefault="004341E3" w:rsidP="00DF5B8A">
            <w:pPr>
              <w:jc w:val="both"/>
              <w:rPr>
                <w:rFonts w:ascii="Arial" w:hAnsi="Arial" w:cs="Arial"/>
                <w:sz w:val="18"/>
                <w:szCs w:val="18"/>
              </w:rPr>
            </w:pPr>
          </w:p>
          <w:p w:rsidR="00DF5B8A" w:rsidRPr="007108BA" w:rsidRDefault="004341E3" w:rsidP="00DF5B8A">
            <w:pPr>
              <w:jc w:val="both"/>
              <w:rPr>
                <w:rFonts w:ascii="Arial" w:hAnsi="Arial" w:cs="Arial"/>
                <w:sz w:val="18"/>
                <w:szCs w:val="18"/>
              </w:rPr>
            </w:pPr>
            <w:r>
              <w:rPr>
                <w:rFonts w:ascii="Arial" w:hAnsi="Arial" w:cs="Arial"/>
                <w:sz w:val="18"/>
                <w:szCs w:val="18"/>
              </w:rPr>
              <w:t xml:space="preserve">El equipo deberá de </w:t>
            </w:r>
            <w:r w:rsidR="00DF5B8A" w:rsidRPr="007108BA">
              <w:rPr>
                <w:rFonts w:ascii="Arial" w:hAnsi="Arial" w:cs="Arial"/>
                <w:sz w:val="18"/>
                <w:szCs w:val="18"/>
              </w:rPr>
              <w:t>ser capaz de seleccionar y cambiar de forma automática el canal de operación en caso de interferencia en la frecuencia en la que esté operando, además de tener la posibilidad de cambiar la frecuencia de forma manual.</w:t>
            </w:r>
          </w:p>
          <w:p w:rsidR="004341E3" w:rsidRDefault="004341E3"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Deberá contar con corrección de errores y mecanismo de retransmisión automática a nivel RF.</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FORWARD ERROR CORRECTION (FEC) Y AUTOMATIC REPEAT REQUEST (ARQ)</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CONFIGURACION DE SIMETRIA DEL SERVICIO ETHERNET </w:t>
            </w:r>
          </w:p>
          <w:p w:rsidR="004341E3" w:rsidRDefault="004341E3" w:rsidP="00DF5B8A">
            <w:pPr>
              <w:jc w:val="both"/>
              <w:rPr>
                <w:rFonts w:ascii="Arial" w:hAnsi="Arial" w:cs="Arial"/>
                <w:sz w:val="18"/>
                <w:szCs w:val="18"/>
              </w:rPr>
            </w:pPr>
          </w:p>
          <w:p w:rsidR="00DF5B8A" w:rsidRPr="007108BA" w:rsidRDefault="004341E3" w:rsidP="00DF5B8A">
            <w:pPr>
              <w:jc w:val="both"/>
              <w:rPr>
                <w:rFonts w:ascii="Arial" w:hAnsi="Arial" w:cs="Arial"/>
                <w:sz w:val="18"/>
                <w:szCs w:val="18"/>
              </w:rPr>
            </w:pPr>
            <w:r>
              <w:rPr>
                <w:rFonts w:ascii="Arial" w:hAnsi="Arial" w:cs="Arial"/>
                <w:sz w:val="18"/>
                <w:szCs w:val="18"/>
              </w:rPr>
              <w:t>Deberá de</w:t>
            </w:r>
            <w:r w:rsidR="00DF5B8A" w:rsidRPr="007108BA">
              <w:rPr>
                <w:rFonts w:ascii="Arial" w:hAnsi="Arial" w:cs="Arial"/>
                <w:sz w:val="18"/>
                <w:szCs w:val="18"/>
              </w:rPr>
              <w:t xml:space="preserve"> tener la capacidad de soportar en</w:t>
            </w:r>
            <w:r>
              <w:rPr>
                <w:rFonts w:ascii="Arial" w:hAnsi="Arial" w:cs="Arial"/>
                <w:sz w:val="18"/>
                <w:szCs w:val="18"/>
              </w:rPr>
              <w:t xml:space="preserve">laces simétricos o asimétricos </w:t>
            </w:r>
            <w:r w:rsidR="00AB1914">
              <w:rPr>
                <w:rFonts w:ascii="Arial" w:hAnsi="Arial" w:cs="Arial"/>
                <w:sz w:val="18"/>
                <w:szCs w:val="18"/>
              </w:rPr>
              <w:t xml:space="preserve">de manera automática y manual </w:t>
            </w:r>
            <w:r w:rsidR="00DF5B8A" w:rsidRPr="007108BA">
              <w:rPr>
                <w:rFonts w:ascii="Arial" w:hAnsi="Arial" w:cs="Arial"/>
                <w:sz w:val="18"/>
                <w:szCs w:val="18"/>
              </w:rPr>
              <w:t>mediante esquema de multiplexaje tipo TDD (Time División Duplex). En asimétrico con relación down link / up link  hasta de 92 % / 8%</w:t>
            </w:r>
          </w:p>
          <w:p w:rsidR="00DF5B8A" w:rsidRPr="007108BA" w:rsidRDefault="00DF5B8A" w:rsidP="00DF5B8A">
            <w:pPr>
              <w:jc w:val="both"/>
              <w:rPr>
                <w:rFonts w:ascii="Arial" w:hAnsi="Arial" w:cs="Arial"/>
                <w:sz w:val="18"/>
                <w:szCs w:val="18"/>
              </w:rPr>
            </w:pPr>
            <w:r w:rsidRPr="007108BA">
              <w:rPr>
                <w:rFonts w:ascii="Arial" w:hAnsi="Arial" w:cs="Arial"/>
                <w:sz w:val="18"/>
                <w:szCs w:val="18"/>
              </w:rPr>
              <w:t>LATENCIA TIPICA 3 ms</w:t>
            </w:r>
          </w:p>
          <w:p w:rsidR="00DF5B8A" w:rsidRPr="007108BA" w:rsidRDefault="00DF5B8A" w:rsidP="00DF5B8A">
            <w:pPr>
              <w:jc w:val="both"/>
              <w:rPr>
                <w:rFonts w:ascii="Arial" w:hAnsi="Arial" w:cs="Arial"/>
                <w:sz w:val="18"/>
                <w:szCs w:val="18"/>
              </w:rPr>
            </w:pPr>
            <w:r w:rsidRPr="007108BA">
              <w:rPr>
                <w:rFonts w:ascii="Arial" w:hAnsi="Arial" w:cs="Arial"/>
                <w:sz w:val="18"/>
                <w:szCs w:val="18"/>
              </w:rPr>
              <w:t>HERRAMIENTAS DE ANALIS DE ESPECTRO</w:t>
            </w:r>
          </w:p>
          <w:p w:rsidR="00DF5B8A" w:rsidRPr="007108BA" w:rsidRDefault="00DF5B8A" w:rsidP="00DF5B8A">
            <w:pPr>
              <w:jc w:val="both"/>
              <w:rPr>
                <w:rFonts w:ascii="Arial" w:hAnsi="Arial" w:cs="Arial"/>
                <w:sz w:val="18"/>
                <w:szCs w:val="18"/>
              </w:rPr>
            </w:pPr>
            <w:r w:rsidRPr="007108BA">
              <w:rPr>
                <w:rFonts w:ascii="Arial" w:hAnsi="Arial" w:cs="Arial"/>
                <w:sz w:val="18"/>
                <w:szCs w:val="18"/>
              </w:rPr>
              <w:t>EL EQUPO DEBERA DE TENER UN ANALIZADOR DE ESPECTRO INTEGRADO EN SOFTWARE Soporte para redundancia 1+1 y topología en anillo redundancia 1+1 y configuración de respaldo en anillo por el mismo sistema de radio ( sin elementos ajenos al sistema de radio)</w:t>
            </w:r>
          </w:p>
          <w:p w:rsidR="00DF5B8A" w:rsidRPr="007108BA" w:rsidRDefault="00DF5B8A" w:rsidP="00DF5B8A">
            <w:pPr>
              <w:jc w:val="both"/>
              <w:rPr>
                <w:rFonts w:ascii="Arial" w:hAnsi="Arial" w:cs="Arial"/>
                <w:sz w:val="18"/>
                <w:szCs w:val="18"/>
              </w:rPr>
            </w:pPr>
            <w:r w:rsidRPr="007108BA">
              <w:rPr>
                <w:rFonts w:ascii="Arial" w:hAnsi="Arial" w:cs="Arial"/>
                <w:sz w:val="18"/>
                <w:szCs w:val="18"/>
              </w:rPr>
              <w:t>ALINEACION DEL ENLACE POR TONO AUDIBLE</w:t>
            </w:r>
          </w:p>
          <w:p w:rsidR="00DF5B8A" w:rsidRPr="007108BA" w:rsidRDefault="00DF5B8A" w:rsidP="00DF5B8A">
            <w:pPr>
              <w:jc w:val="both"/>
              <w:rPr>
                <w:rFonts w:ascii="Arial" w:hAnsi="Arial" w:cs="Arial"/>
                <w:sz w:val="18"/>
                <w:szCs w:val="18"/>
              </w:rPr>
            </w:pPr>
            <w:r w:rsidRPr="007108BA">
              <w:rPr>
                <w:rFonts w:ascii="Arial" w:hAnsi="Arial" w:cs="Arial"/>
                <w:sz w:val="18"/>
                <w:szCs w:val="18"/>
              </w:rPr>
              <w:t>SINCRONIA (INTRA/INTER)</w:t>
            </w:r>
          </w:p>
          <w:p w:rsidR="00DF5B8A" w:rsidRPr="007108BA" w:rsidRDefault="00AB1914" w:rsidP="00DF5B8A">
            <w:pPr>
              <w:jc w:val="both"/>
              <w:rPr>
                <w:rFonts w:ascii="Arial" w:hAnsi="Arial" w:cs="Arial"/>
                <w:sz w:val="18"/>
                <w:szCs w:val="18"/>
              </w:rPr>
            </w:pPr>
            <w:r>
              <w:rPr>
                <w:rFonts w:ascii="Arial" w:hAnsi="Arial" w:cs="Arial"/>
                <w:sz w:val="18"/>
                <w:szCs w:val="18"/>
              </w:rPr>
              <w:t xml:space="preserve">SINCRONIA DISPONIBLE </w:t>
            </w:r>
            <w:r w:rsidR="00DF5B8A" w:rsidRPr="007108BA">
              <w:rPr>
                <w:rFonts w:ascii="Arial" w:hAnsi="Arial" w:cs="Arial"/>
                <w:sz w:val="18"/>
                <w:szCs w:val="18"/>
              </w:rPr>
              <w:t>EN SITIO PARA EVITAR INTERFERENCIA EN EL MISMO SITIO. SINCRONIA ENTRE SITIOS CON GPS.</w:t>
            </w:r>
          </w:p>
          <w:p w:rsidR="004341E3" w:rsidRDefault="004341E3"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El equipo debe de contar con al menos un puerto SFP que soporte fibra  2 puertos 100/1000 Baset T, Diversidad  Espacio o polarización</w:t>
            </w:r>
          </w:p>
          <w:p w:rsidR="00DF5B8A" w:rsidRPr="007108BA" w:rsidRDefault="00DF5B8A" w:rsidP="00DF5B8A">
            <w:pPr>
              <w:jc w:val="both"/>
              <w:rPr>
                <w:rFonts w:ascii="Arial" w:hAnsi="Arial" w:cs="Arial"/>
                <w:sz w:val="18"/>
                <w:szCs w:val="18"/>
              </w:rPr>
            </w:pPr>
            <w:r w:rsidRPr="007108BA">
              <w:rPr>
                <w:rFonts w:ascii="Arial" w:hAnsi="Arial" w:cs="Arial"/>
                <w:sz w:val="18"/>
                <w:szCs w:val="18"/>
              </w:rPr>
              <w:t>Montaje de equipo de interior Unidad de puertos Ethernet para montaje en rack de 19 pulgadas</w:t>
            </w:r>
          </w:p>
          <w:p w:rsidR="00DF5B8A" w:rsidRPr="007108BA" w:rsidRDefault="00DF5B8A" w:rsidP="00DF5B8A">
            <w:pPr>
              <w:jc w:val="both"/>
              <w:rPr>
                <w:rFonts w:ascii="Arial" w:hAnsi="Arial" w:cs="Arial"/>
                <w:sz w:val="18"/>
                <w:szCs w:val="18"/>
              </w:rPr>
            </w:pPr>
            <w:r w:rsidRPr="007108BA">
              <w:rPr>
                <w:rFonts w:ascii="Arial" w:hAnsi="Arial" w:cs="Arial"/>
                <w:sz w:val="18"/>
                <w:szCs w:val="18"/>
              </w:rPr>
              <w:t>CERTIFICACION DE INDICE DE PROTECCION PARA EXTERIORES</w:t>
            </w:r>
          </w:p>
          <w:p w:rsidR="00DF5B8A" w:rsidRPr="007108BA" w:rsidRDefault="00DF5B8A" w:rsidP="00DF5B8A">
            <w:pPr>
              <w:jc w:val="both"/>
              <w:rPr>
                <w:rFonts w:ascii="Arial" w:hAnsi="Arial" w:cs="Arial"/>
                <w:sz w:val="18"/>
                <w:szCs w:val="18"/>
              </w:rPr>
            </w:pPr>
            <w:r w:rsidRPr="007108BA">
              <w:rPr>
                <w:rFonts w:ascii="Arial" w:hAnsi="Arial" w:cs="Arial"/>
                <w:sz w:val="18"/>
                <w:szCs w:val="18"/>
              </w:rPr>
              <w:t>INDICE DE PROTECCION IP 67 TEMPERATURA DE OPERACIÓN</w:t>
            </w:r>
          </w:p>
          <w:p w:rsidR="00DF5B8A" w:rsidRPr="007108BA" w:rsidRDefault="00DF5B8A" w:rsidP="00DF5B8A">
            <w:pPr>
              <w:jc w:val="both"/>
              <w:rPr>
                <w:rFonts w:ascii="Arial" w:hAnsi="Arial" w:cs="Arial"/>
                <w:sz w:val="18"/>
                <w:szCs w:val="18"/>
              </w:rPr>
            </w:pPr>
            <w:r w:rsidRPr="007108BA">
              <w:rPr>
                <w:rFonts w:ascii="Arial" w:hAnsi="Arial" w:cs="Arial"/>
                <w:sz w:val="18"/>
                <w:szCs w:val="18"/>
              </w:rPr>
              <w:t>Los equipos deberán operar en un rango de temperatura de -35 grados centígrados a +60 grados centígrados.</w:t>
            </w:r>
          </w:p>
          <w:p w:rsidR="00DF5B8A" w:rsidRPr="007108BA" w:rsidRDefault="00DF5B8A" w:rsidP="00DF5B8A">
            <w:pPr>
              <w:jc w:val="both"/>
              <w:rPr>
                <w:rFonts w:ascii="Arial" w:hAnsi="Arial" w:cs="Arial"/>
                <w:sz w:val="18"/>
                <w:szCs w:val="18"/>
              </w:rPr>
            </w:pPr>
            <w:r w:rsidRPr="007108BA">
              <w:rPr>
                <w:rFonts w:ascii="Arial" w:hAnsi="Arial" w:cs="Arial"/>
                <w:sz w:val="18"/>
                <w:szCs w:val="18"/>
              </w:rPr>
              <w:t>HUMEDAD DE OPERACIÓN  100% No Condensada</w:t>
            </w:r>
          </w:p>
          <w:p w:rsidR="00DF5B8A" w:rsidRPr="007108BA" w:rsidRDefault="00DF5B8A" w:rsidP="00DF5B8A">
            <w:pPr>
              <w:jc w:val="both"/>
              <w:rPr>
                <w:rFonts w:ascii="Arial" w:hAnsi="Arial" w:cs="Arial"/>
                <w:sz w:val="18"/>
                <w:szCs w:val="18"/>
              </w:rPr>
            </w:pPr>
            <w:r w:rsidRPr="007108BA">
              <w:rPr>
                <w:rFonts w:ascii="Arial" w:hAnsi="Arial" w:cs="Arial"/>
                <w:sz w:val="18"/>
                <w:szCs w:val="18"/>
              </w:rPr>
              <w:t>ALIMENTACIÓN UNIVERSAL ELÉCTRICA AC/DC CON FUENTE PRIMARIA Y SECUNDARIA 110-240 VAC, 50-60 Hz / -20 -60 VDC</w:t>
            </w:r>
          </w:p>
          <w:p w:rsidR="00DF5B8A" w:rsidRPr="007108BA" w:rsidRDefault="00DF5B8A" w:rsidP="00DF5B8A">
            <w:pPr>
              <w:jc w:val="both"/>
              <w:rPr>
                <w:rFonts w:ascii="Arial" w:hAnsi="Arial" w:cs="Arial"/>
                <w:sz w:val="18"/>
                <w:szCs w:val="18"/>
              </w:rPr>
            </w:pPr>
            <w:r w:rsidRPr="007108BA">
              <w:rPr>
                <w:rFonts w:ascii="Arial" w:hAnsi="Arial" w:cs="Arial"/>
                <w:sz w:val="18"/>
                <w:szCs w:val="18"/>
              </w:rPr>
              <w:t>REGULACION  El sistema deberá estar homolgado ante la COFETEL</w:t>
            </w:r>
          </w:p>
          <w:p w:rsidR="00DF5B8A" w:rsidRPr="007108BA" w:rsidRDefault="00DF5B8A" w:rsidP="00DF5B8A">
            <w:pPr>
              <w:jc w:val="both"/>
              <w:rPr>
                <w:rFonts w:ascii="Arial" w:hAnsi="Arial" w:cs="Arial"/>
                <w:sz w:val="18"/>
                <w:szCs w:val="18"/>
              </w:rPr>
            </w:pPr>
            <w:r w:rsidRPr="007108BA">
              <w:rPr>
                <w:rFonts w:ascii="Arial" w:hAnsi="Arial" w:cs="Arial"/>
                <w:sz w:val="18"/>
                <w:szCs w:val="18"/>
              </w:rPr>
              <w:t>REGULACIONES DE SEGURIDAD FCC/IC: UL 60950-1, UL 60950-22, CAN/CSA C22.2 60950-1, CAN/CSA C22.2 60950-22 ETSI: EN/IEC 60950-1, EN/IEC 60950-22</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lastRenderedPageBreak/>
              <w:t>8</w:t>
            </w:r>
          </w:p>
        </w:tc>
        <w:tc>
          <w:tcPr>
            <w:tcW w:w="7872" w:type="dxa"/>
          </w:tcPr>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Canalización de tubería Conduit galvanizada, ced. 40, ¾” Ø (21 mm), con cople. Desde la charola de fuerza hasta la caja de conexiones correspondiente. Suministro, fabricación y montaje de toda la soportería a base de ángulo de acero galvanizado por inmersión en caliente de 1.5” </w:t>
            </w:r>
          </w:p>
          <w:p w:rsidR="00DF5B8A" w:rsidRPr="007108BA" w:rsidRDefault="00DF5B8A" w:rsidP="00DF5B8A">
            <w:pPr>
              <w:jc w:val="both"/>
              <w:rPr>
                <w:rFonts w:ascii="Arial" w:hAnsi="Arial" w:cs="Arial"/>
                <w:sz w:val="18"/>
                <w:szCs w:val="18"/>
              </w:rPr>
            </w:pPr>
            <w:r w:rsidRPr="007108BA">
              <w:rPr>
                <w:rFonts w:ascii="Arial" w:hAnsi="Arial" w:cs="Arial"/>
                <w:sz w:val="18"/>
                <w:szCs w:val="18"/>
              </w:rPr>
              <w:t>Tubería conduit galvanizada, ced. 40, ¾” Ø (21 mm).</w:t>
            </w:r>
          </w:p>
          <w:p w:rsidR="00DF5B8A" w:rsidRPr="007108BA" w:rsidRDefault="00DF5B8A" w:rsidP="00DF5B8A">
            <w:pPr>
              <w:jc w:val="both"/>
              <w:rPr>
                <w:rFonts w:ascii="Arial" w:hAnsi="Arial" w:cs="Arial"/>
                <w:sz w:val="18"/>
                <w:szCs w:val="18"/>
              </w:rPr>
            </w:pPr>
          </w:p>
          <w:p w:rsidR="00DF5B8A" w:rsidRDefault="00DF5B8A" w:rsidP="00DF5B8A">
            <w:pPr>
              <w:jc w:val="both"/>
              <w:rPr>
                <w:rFonts w:ascii="Arial" w:hAnsi="Arial" w:cs="Arial"/>
                <w:sz w:val="18"/>
                <w:szCs w:val="18"/>
              </w:rPr>
            </w:pPr>
            <w:r w:rsidRPr="007108BA">
              <w:rPr>
                <w:rFonts w:ascii="Arial" w:hAnsi="Arial" w:cs="Arial"/>
                <w:sz w:val="18"/>
                <w:szCs w:val="18"/>
              </w:rPr>
              <w:t xml:space="preserve">Incluyendo todos sus materiales consumibles para la fabricación. Suministro e instalación de abrazaderas de acero galvanizado, pernos de anclaje y accesorios de acoplamiento .Instalación del tubo conduit y sus accesorios de acoplamiento y paso con su respectiva fijación por medio de abrazaderas, herrajes y accesorios de acoplamiento,(p.e. Sellos, Condulets, Bushings, Contratuercas, Monitores, Conectores </w:t>
            </w:r>
            <w:r w:rsidR="004341E3">
              <w:rPr>
                <w:rFonts w:ascii="Arial" w:hAnsi="Arial" w:cs="Arial"/>
                <w:sz w:val="18"/>
                <w:szCs w:val="18"/>
              </w:rPr>
              <w:t xml:space="preserve">flexibles, Niples, Reducciones, </w:t>
            </w:r>
            <w:r w:rsidRPr="007108BA">
              <w:rPr>
                <w:rFonts w:ascii="Arial" w:hAnsi="Arial" w:cs="Arial"/>
                <w:sz w:val="18"/>
                <w:szCs w:val="18"/>
              </w:rPr>
              <w:t>cajas cuadradas, cajas EFS, monitores, etc.), así como también los cortes, doblado, roscado y protección de rosca de la tubería, trabajos civiles y/o mecánicos menores de altura y andamiaje requerido para la completa instalaci</w:t>
            </w:r>
            <w:r w:rsidR="004341E3">
              <w:rPr>
                <w:rFonts w:ascii="Arial" w:hAnsi="Arial" w:cs="Arial"/>
                <w:sz w:val="18"/>
                <w:szCs w:val="18"/>
              </w:rPr>
              <w:t xml:space="preserve">ón de la tubería y sus soportes </w:t>
            </w:r>
            <w:r w:rsidRPr="007108BA">
              <w:rPr>
                <w:rFonts w:ascii="Arial" w:hAnsi="Arial" w:cs="Arial"/>
                <w:sz w:val="18"/>
                <w:szCs w:val="18"/>
              </w:rPr>
              <w:t>(Mínimo dos por tramo de tubería o de acuerdo a las necesidades de montaje para tener una fijación adecuada y estable). Aplicación del material sellante de fabricación específica para este servicio y relleno de los accesorios de sellado una vez completado el cableado.</w:t>
            </w:r>
          </w:p>
          <w:p w:rsidR="004341E3" w:rsidRPr="007108BA" w:rsidRDefault="004341E3"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Conexión a tierra donde se requiera incluyendo el suministro de las abrazaderas de cobre y la tornillería de acero inoxidable que se requiera para la fijación del cable a lo largo de toda su trayectoria hasta el punto de aterrizaje. Etiquetado por métodos indelebles de las trayectorias (tubería y accesorios). La tubería conduit y los accesorios tales como sellos, tuercas unión, condulets a prueba de explosión, monitores y contratuercas.</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t>9</w:t>
            </w:r>
          </w:p>
        </w:tc>
        <w:tc>
          <w:tcPr>
            <w:tcW w:w="7872" w:type="dxa"/>
          </w:tcPr>
          <w:p w:rsidR="00DF5B8A" w:rsidRPr="007108BA" w:rsidRDefault="00DF5B8A" w:rsidP="00DF5B8A">
            <w:pPr>
              <w:jc w:val="both"/>
              <w:rPr>
                <w:rFonts w:ascii="Arial" w:hAnsi="Arial" w:cs="Arial"/>
                <w:sz w:val="18"/>
                <w:szCs w:val="18"/>
              </w:rPr>
            </w:pPr>
            <w:r w:rsidRPr="007108BA">
              <w:rPr>
                <w:rFonts w:ascii="Arial" w:hAnsi="Arial" w:cs="Arial"/>
                <w:sz w:val="18"/>
                <w:szCs w:val="18"/>
              </w:rPr>
              <w:t>Cableado eléctrico, fijación, identificación y conexionado de cable de cobre multiconductor, Cal 3x6 AWG, RHH/ RHW, 600 V. para alimentación de las cámaras del CCTV. Incluye la carga, descarga, transporte, cortes a medida, limpieza en interior de canalizaciones y conduits, el tendido, peinado y fijación mediante cincho plástico a cada 70 cm en conduit incluyendo el suministro de los cinchos plástico de uso industrial, guiado e introducción de conductores en conduit y accesorios, marcado por métodos indelebles de cables incluyendo el suministro de todas las etiquetas a base de PVC autoadheribles en ambos extremos de los cables requeridas, Conectorización y conexión en ambos extremos.</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Cable de cobre multiconductor, Cal 3x6 AWG, RHH/ RHW, 600 V.</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Cable de cobre multiconductor, Cal 3x6 AWG, RHH/ RHW, 600 V. para alimentación de las cámaras del CCTV</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t>10</w:t>
            </w:r>
          </w:p>
        </w:tc>
        <w:tc>
          <w:tcPr>
            <w:tcW w:w="7872" w:type="dxa"/>
          </w:tcPr>
          <w:p w:rsidR="00DF5B8A" w:rsidRPr="007108BA" w:rsidRDefault="00DF5B8A" w:rsidP="00DF5B8A">
            <w:pPr>
              <w:jc w:val="both"/>
              <w:rPr>
                <w:rFonts w:ascii="Arial" w:hAnsi="Arial" w:cs="Arial"/>
                <w:sz w:val="18"/>
                <w:szCs w:val="18"/>
              </w:rPr>
            </w:pPr>
            <w:r w:rsidRPr="007108BA">
              <w:rPr>
                <w:rFonts w:ascii="Arial" w:hAnsi="Arial" w:cs="Arial"/>
                <w:sz w:val="18"/>
                <w:szCs w:val="18"/>
              </w:rPr>
              <w:t>Cable de cobre multiconductor, Cal 3x6 AWG, RHH/ RHW, 600 V. para alimentación de las cámaras del CCTV</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Cable de cobre multiconductor, Cal 3x10 AWG, RHH/RHW, 600 V</w:t>
            </w:r>
          </w:p>
          <w:p w:rsidR="00DF5B8A" w:rsidRPr="007108BA" w:rsidRDefault="00DF5B8A" w:rsidP="00DF5B8A">
            <w:pPr>
              <w:jc w:val="both"/>
              <w:rPr>
                <w:rFonts w:ascii="Arial" w:hAnsi="Arial" w:cs="Arial"/>
                <w:sz w:val="18"/>
                <w:szCs w:val="18"/>
              </w:rPr>
            </w:pPr>
            <w:r w:rsidRPr="007108BA">
              <w:rPr>
                <w:rFonts w:ascii="Arial" w:hAnsi="Arial" w:cs="Arial"/>
                <w:sz w:val="18"/>
                <w:szCs w:val="18"/>
              </w:rPr>
              <w:t>Cableado, fijación, identificación y conexion de cable de cobre multiconductor, Cal 3x10 AWG, RHH/RHW, 600 V. para alimentación de las cámaras del CCTV. Incluye la carga, descarga, transporte, cortes a medida, limpieza en interior de canalizaciones y conduits, el tendido, peinado y fijación mediante cincho plástico a cada 70 cm en conduit incluyendo el suministro de los cinchos plástico de uso industrial, guiado e introducción de conductores en conduit y accesorios, marcado por métodos indelebles de cables incluyendo el suministro de todas las etiquetas a base de PVC autoadheribles en ambos extremos de los cables requeridas, Conectorización y conexión en ambos extremos.</w:t>
            </w:r>
          </w:p>
          <w:p w:rsidR="00DF5B8A" w:rsidRPr="007108BA" w:rsidRDefault="00DF5B8A" w:rsidP="00DF5B8A">
            <w:pPr>
              <w:jc w:val="both"/>
              <w:rPr>
                <w:rFonts w:ascii="Arial" w:hAnsi="Arial" w:cs="Arial"/>
                <w:sz w:val="18"/>
                <w:szCs w:val="18"/>
              </w:rPr>
            </w:pP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t>11</w:t>
            </w:r>
          </w:p>
        </w:tc>
        <w:tc>
          <w:tcPr>
            <w:tcW w:w="7872" w:type="dxa"/>
          </w:tcPr>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Instalación, ensamble y montaje de cajas de conexión para alimentación de cámaras del CCTV así como sus accesorios de fijación, canalización, cableado, Conexionado y aterrizado </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Cajas de conexión para alimentación de cámaras del CCTV</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Caja de conexión para alimentación de cámaras del CCTV</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Incluye el suministro, fabricación y montaje de toda la soportería a base de ángulo de acero galvanizado por inmersión en caliente de 1.5” incluyendo todos sus materiales consumibles para la fabricación. Suministro e instalación de abrazaderas de acero inoxidable, pernos de anclaje , zapatas de conexión tipo ojillo y accesorios de acoplamiento según detalles de </w:t>
            </w:r>
            <w:r w:rsidRPr="007108BA">
              <w:rPr>
                <w:rFonts w:ascii="Arial" w:hAnsi="Arial" w:cs="Arial"/>
                <w:sz w:val="18"/>
                <w:szCs w:val="18"/>
              </w:rPr>
              <w:lastRenderedPageBreak/>
              <w:t>montaje, trabajos civiles y/o mecánicos menores de altura y andamiaje requerido para la completa instalación de los equipos, accesorios y soportes de acuerdo a las necesidades de montaje para tener una fijación adecuada y estable. Suministro de los accesorios de fijación y zapata de conexión de cables de aterrizaje desde sus derivaciones hasta los equipos.</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lastRenderedPageBreak/>
              <w:t>12</w:t>
            </w:r>
          </w:p>
        </w:tc>
        <w:tc>
          <w:tcPr>
            <w:tcW w:w="7872" w:type="dxa"/>
          </w:tcPr>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Instalación, ensamble y montaje de cajas de conexión para alimentación de cámaras del CCTV así como sus accesorios de fijación, canalización, cableado, Conexionado y aterrizado </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Cajas de conexión para alimentación de cámaras del CCTV</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Caja de conexión para sistemas de Circuito Cerrado de Televisión</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Incluye el suministro, fabricación y montaje de toda la soportería a base de ángulo de acero galvanizado por inmersión en caliente de 1.5” incluyendo todos sus materiales consumibles para la fabricación. Suministro e instalación de abrazaderas de acero inoxidable, pernos de anclaje, zapatas de conexión tipo ojillo y accesorios de acoplamiento, trabajos civiles y/o mecánicos menores de altura y andamiaje requerido para la completa instalación de los equipos, accesorios y soportes de acuerdo a las necesidades de montaje para tener una fijación adecuada y estable. Suministro de los accesorios de fijación y zapata de conexión de cables de aterrizaje desde sus derivaciones hasta los equipos.</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t>13</w:t>
            </w:r>
          </w:p>
        </w:tc>
        <w:tc>
          <w:tcPr>
            <w:tcW w:w="7872" w:type="dxa"/>
          </w:tcPr>
          <w:p w:rsidR="00DF5B8A" w:rsidRDefault="00DF5B8A" w:rsidP="00DF5B8A">
            <w:pPr>
              <w:jc w:val="both"/>
              <w:rPr>
                <w:rFonts w:ascii="Arial" w:hAnsi="Arial" w:cs="Arial"/>
                <w:sz w:val="18"/>
                <w:szCs w:val="18"/>
              </w:rPr>
            </w:pPr>
            <w:r w:rsidRPr="007108BA">
              <w:rPr>
                <w:rFonts w:ascii="Arial" w:hAnsi="Arial" w:cs="Arial"/>
                <w:sz w:val="18"/>
                <w:szCs w:val="18"/>
              </w:rPr>
              <w:t>Tierras Física para las cámaras</w:t>
            </w:r>
            <w:r w:rsidR="004341E3">
              <w:rPr>
                <w:rFonts w:ascii="Arial" w:hAnsi="Arial" w:cs="Arial"/>
                <w:sz w:val="18"/>
                <w:szCs w:val="18"/>
              </w:rPr>
              <w:t>.</w:t>
            </w:r>
          </w:p>
          <w:p w:rsidR="004341E3" w:rsidRPr="007108BA" w:rsidRDefault="004341E3"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Tierras físicas para las cámaras certificadas </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Incluyendo todos sus materiales consumibles para la instalación de acuerdo a normatividad, el gem para sub suelo, barilla de cobre de 6  mts, cable desnudo 2 /0, soldadura para conexionado de cable con barilla, pruebas para certificación de la tierra instalada y pararrayos.</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t>14</w:t>
            </w:r>
          </w:p>
        </w:tc>
        <w:tc>
          <w:tcPr>
            <w:tcW w:w="7872" w:type="dxa"/>
          </w:tcPr>
          <w:p w:rsidR="00DF5B8A" w:rsidRDefault="00DF5B8A" w:rsidP="00DF5B8A">
            <w:pPr>
              <w:jc w:val="both"/>
              <w:rPr>
                <w:rFonts w:ascii="Arial" w:hAnsi="Arial" w:cs="Arial"/>
                <w:sz w:val="18"/>
                <w:szCs w:val="18"/>
              </w:rPr>
            </w:pPr>
            <w:r w:rsidRPr="007108BA">
              <w:rPr>
                <w:rFonts w:ascii="Arial" w:hAnsi="Arial" w:cs="Arial"/>
                <w:sz w:val="18"/>
                <w:szCs w:val="18"/>
              </w:rPr>
              <w:t xml:space="preserve">Servicio </w:t>
            </w:r>
            <w:r w:rsidR="004341E3" w:rsidRPr="007108BA">
              <w:rPr>
                <w:rFonts w:ascii="Arial" w:hAnsi="Arial" w:cs="Arial"/>
                <w:sz w:val="18"/>
                <w:szCs w:val="18"/>
              </w:rPr>
              <w:t>de</w:t>
            </w:r>
            <w:r w:rsidR="004341E3">
              <w:rPr>
                <w:rFonts w:ascii="Arial" w:hAnsi="Arial" w:cs="Arial"/>
                <w:sz w:val="18"/>
                <w:szCs w:val="18"/>
              </w:rPr>
              <w:t xml:space="preserve"> arrendamiento puro sin opción a compra de</w:t>
            </w:r>
            <w:r w:rsidRPr="007108BA">
              <w:rPr>
                <w:rFonts w:ascii="Arial" w:hAnsi="Arial" w:cs="Arial"/>
                <w:sz w:val="18"/>
                <w:szCs w:val="18"/>
              </w:rPr>
              <w:t xml:space="preserve"> enlace Punto a Punto de Edificio API a Puerto API DOS BOCAS, PARAISO, TABASCO.</w:t>
            </w:r>
          </w:p>
          <w:p w:rsidR="004341E3" w:rsidRPr="007108BA" w:rsidRDefault="004341E3"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Enlace de microondas para la comunicación entre la oficina principal en Paraíso y el edificio de operaciones en el Puerto.</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Fibra aérea Inalámbrica</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Tasa de Transferencia      1.4 GB</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Frequencies  24.05 – 24.25 GHz</w:t>
            </w:r>
          </w:p>
          <w:p w:rsidR="00DF5B8A" w:rsidRPr="007108BA" w:rsidRDefault="00DF5B8A" w:rsidP="00DF5B8A">
            <w:pPr>
              <w:jc w:val="both"/>
              <w:rPr>
                <w:rFonts w:ascii="Arial" w:hAnsi="Arial" w:cs="Arial"/>
                <w:sz w:val="18"/>
                <w:szCs w:val="18"/>
              </w:rPr>
            </w:pPr>
            <w:r w:rsidRPr="007108BA">
              <w:rPr>
                <w:rFonts w:ascii="Arial" w:hAnsi="Arial" w:cs="Arial"/>
                <w:sz w:val="18"/>
                <w:szCs w:val="18"/>
              </w:rPr>
              <w:t>Dimensiones  649 x 426 x 303 mm</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Peso 10.5 kg (Mount Included)</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Max. Power  &lt; 50W</w:t>
            </w:r>
          </w:p>
          <w:p w:rsidR="00DF5B8A" w:rsidRPr="007108BA" w:rsidRDefault="00DF5B8A" w:rsidP="00DF5B8A">
            <w:pPr>
              <w:jc w:val="both"/>
              <w:rPr>
                <w:rFonts w:ascii="Arial" w:hAnsi="Arial" w:cs="Arial"/>
                <w:sz w:val="18"/>
                <w:szCs w:val="18"/>
              </w:rPr>
            </w:pPr>
            <w:r w:rsidRPr="007108BA">
              <w:rPr>
                <w:rFonts w:ascii="Arial" w:hAnsi="Arial" w:cs="Arial"/>
                <w:sz w:val="18"/>
                <w:szCs w:val="18"/>
              </w:rPr>
              <w:t>Suministro de energía 50V, 1.2A PoE GigE Adapter (Included)</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 xml:space="preserve">Método de energía </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Passive Power over Ethernet (42-58VDC)</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Certificación : CE, FCC, IC</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Montura</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Pole Mount Kit (Included)</w:t>
            </w:r>
          </w:p>
          <w:p w:rsidR="00DF5B8A" w:rsidRPr="007108BA" w:rsidRDefault="00DF5B8A" w:rsidP="00DF5B8A">
            <w:pPr>
              <w:jc w:val="both"/>
              <w:rPr>
                <w:rFonts w:ascii="Arial" w:hAnsi="Arial" w:cs="Arial"/>
                <w:sz w:val="18"/>
                <w:szCs w:val="18"/>
              </w:rPr>
            </w:pPr>
            <w:r w:rsidRPr="007108BA">
              <w:rPr>
                <w:rFonts w:ascii="Arial" w:hAnsi="Arial" w:cs="Arial"/>
                <w:sz w:val="18"/>
                <w:szCs w:val="18"/>
              </w:rPr>
              <w:t>Temperatura en Operación -40 to 55°C (-40 to 131° F)</w:t>
            </w:r>
          </w:p>
          <w:p w:rsidR="00DF5B8A" w:rsidRPr="007108BA" w:rsidRDefault="00DF5B8A"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Puerto de Datos (1) 10/100/1000 Ethernet Port</w:t>
            </w:r>
          </w:p>
          <w:p w:rsidR="00DF5B8A" w:rsidRPr="007108BA" w:rsidRDefault="00DF5B8A" w:rsidP="00DF5B8A">
            <w:pPr>
              <w:jc w:val="both"/>
              <w:rPr>
                <w:rFonts w:ascii="Arial" w:hAnsi="Arial" w:cs="Arial"/>
                <w:sz w:val="18"/>
                <w:szCs w:val="18"/>
              </w:rPr>
            </w:pPr>
            <w:r w:rsidRPr="007108BA">
              <w:rPr>
                <w:rFonts w:ascii="Arial" w:hAnsi="Arial" w:cs="Arial"/>
                <w:sz w:val="18"/>
                <w:szCs w:val="18"/>
              </w:rPr>
              <w:t>Configuración de puerto (1) 10/100 Ethernet Port</w:t>
            </w:r>
          </w:p>
          <w:p w:rsidR="00DF5B8A" w:rsidRPr="007108BA" w:rsidRDefault="00DF5B8A" w:rsidP="00DF5B8A">
            <w:pPr>
              <w:jc w:val="both"/>
              <w:rPr>
                <w:rFonts w:ascii="Arial" w:hAnsi="Arial" w:cs="Arial"/>
                <w:sz w:val="18"/>
                <w:szCs w:val="18"/>
              </w:rPr>
            </w:pPr>
            <w:r w:rsidRPr="007108BA">
              <w:rPr>
                <w:rFonts w:ascii="Arial" w:hAnsi="Arial" w:cs="Arial"/>
                <w:sz w:val="18"/>
                <w:szCs w:val="18"/>
              </w:rPr>
              <w:t>Puerto auxiliar  (1) RJ-12, Alignment Tone Port</w:t>
            </w: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Interface </w:t>
            </w:r>
          </w:p>
          <w:p w:rsidR="00DF5B8A" w:rsidRPr="007108BA" w:rsidRDefault="00DF5B8A" w:rsidP="00DF5B8A">
            <w:pPr>
              <w:jc w:val="both"/>
              <w:rPr>
                <w:rFonts w:ascii="Arial" w:hAnsi="Arial" w:cs="Arial"/>
                <w:sz w:val="18"/>
                <w:szCs w:val="18"/>
              </w:rPr>
            </w:pPr>
            <w:r w:rsidRPr="007108BA">
              <w:rPr>
                <w:rFonts w:ascii="Arial" w:hAnsi="Arial" w:cs="Arial"/>
                <w:sz w:val="18"/>
                <w:szCs w:val="18"/>
              </w:rPr>
              <w:t>Máximo de Salida</w:t>
            </w:r>
          </w:p>
          <w:p w:rsidR="00DF5B8A" w:rsidRPr="007108BA" w:rsidRDefault="00DF5B8A" w:rsidP="00DF5B8A">
            <w:pPr>
              <w:jc w:val="both"/>
              <w:rPr>
                <w:rFonts w:ascii="Arial" w:hAnsi="Arial" w:cs="Arial"/>
                <w:sz w:val="18"/>
                <w:szCs w:val="18"/>
              </w:rPr>
            </w:pPr>
            <w:r w:rsidRPr="007108BA">
              <w:rPr>
                <w:rFonts w:ascii="Arial" w:hAnsi="Arial" w:cs="Arial"/>
                <w:sz w:val="18"/>
                <w:szCs w:val="18"/>
              </w:rPr>
              <w:t>1.4+ Gbps</w:t>
            </w:r>
          </w:p>
          <w:p w:rsidR="00DF5B8A" w:rsidRPr="007108BA" w:rsidRDefault="00DF5B8A" w:rsidP="00DF5B8A">
            <w:pPr>
              <w:jc w:val="both"/>
              <w:rPr>
                <w:rFonts w:ascii="Arial" w:hAnsi="Arial" w:cs="Arial"/>
                <w:sz w:val="18"/>
                <w:szCs w:val="18"/>
              </w:rPr>
            </w:pPr>
            <w:r w:rsidRPr="007108BA">
              <w:rPr>
                <w:rFonts w:ascii="Arial" w:hAnsi="Arial" w:cs="Arial"/>
                <w:sz w:val="18"/>
                <w:szCs w:val="18"/>
              </w:rPr>
              <w:t>Rango Máximo</w:t>
            </w:r>
          </w:p>
          <w:p w:rsidR="00DF5B8A" w:rsidRPr="007108BA" w:rsidRDefault="00DF5B8A" w:rsidP="00DF5B8A">
            <w:pPr>
              <w:jc w:val="both"/>
              <w:rPr>
                <w:rFonts w:ascii="Arial" w:hAnsi="Arial" w:cs="Arial"/>
                <w:sz w:val="18"/>
                <w:szCs w:val="18"/>
              </w:rPr>
            </w:pPr>
            <w:r w:rsidRPr="007108BA">
              <w:rPr>
                <w:rFonts w:ascii="Arial" w:hAnsi="Arial" w:cs="Arial"/>
                <w:sz w:val="18"/>
                <w:szCs w:val="18"/>
              </w:rPr>
              <w:t>13+ km</w:t>
            </w:r>
          </w:p>
          <w:p w:rsidR="00DF5B8A" w:rsidRPr="007108BA" w:rsidRDefault="00DF5B8A" w:rsidP="00DF5B8A">
            <w:pPr>
              <w:jc w:val="both"/>
              <w:rPr>
                <w:rFonts w:ascii="Arial" w:hAnsi="Arial" w:cs="Arial"/>
                <w:sz w:val="18"/>
                <w:szCs w:val="18"/>
              </w:rPr>
            </w:pPr>
            <w:r w:rsidRPr="007108BA">
              <w:rPr>
                <w:rFonts w:ascii="Arial" w:hAnsi="Arial" w:cs="Arial"/>
                <w:sz w:val="18"/>
                <w:szCs w:val="18"/>
              </w:rPr>
              <w:t>Paquetes por segundo  &gt; 1 Million</w:t>
            </w:r>
          </w:p>
          <w:p w:rsidR="00DF5B8A" w:rsidRPr="007108BA" w:rsidRDefault="00DF5B8A" w:rsidP="00DF5B8A">
            <w:pPr>
              <w:jc w:val="both"/>
              <w:rPr>
                <w:rFonts w:ascii="Arial" w:hAnsi="Arial" w:cs="Arial"/>
                <w:sz w:val="18"/>
                <w:szCs w:val="18"/>
              </w:rPr>
            </w:pPr>
            <w:r w:rsidRPr="007108BA">
              <w:rPr>
                <w:rFonts w:ascii="Arial" w:hAnsi="Arial" w:cs="Arial"/>
                <w:sz w:val="18"/>
                <w:szCs w:val="18"/>
              </w:rPr>
              <w:t>Encriptación  128-Bit AES</w:t>
            </w:r>
          </w:p>
          <w:p w:rsidR="00DF5B8A" w:rsidRPr="007108BA" w:rsidRDefault="00DF5B8A" w:rsidP="00DF5B8A">
            <w:pPr>
              <w:jc w:val="both"/>
              <w:rPr>
                <w:rFonts w:ascii="Arial" w:hAnsi="Arial" w:cs="Arial"/>
                <w:sz w:val="18"/>
                <w:szCs w:val="18"/>
              </w:rPr>
            </w:pPr>
            <w:r w:rsidRPr="007108BA">
              <w:rPr>
                <w:rFonts w:ascii="Arial" w:hAnsi="Arial" w:cs="Arial"/>
                <w:sz w:val="18"/>
                <w:szCs w:val="18"/>
              </w:rPr>
              <w:t>Corrección  de reenvíos  164/205</w:t>
            </w:r>
          </w:p>
          <w:p w:rsidR="00DF5B8A" w:rsidRPr="007108BA" w:rsidRDefault="00DF5B8A" w:rsidP="00DF5B8A">
            <w:pPr>
              <w:jc w:val="both"/>
              <w:rPr>
                <w:rFonts w:ascii="Arial" w:hAnsi="Arial" w:cs="Arial"/>
                <w:sz w:val="18"/>
                <w:szCs w:val="18"/>
              </w:rPr>
            </w:pPr>
            <w:r w:rsidRPr="007108BA">
              <w:rPr>
                <w:rFonts w:ascii="Arial" w:hAnsi="Arial" w:cs="Arial"/>
                <w:sz w:val="18"/>
                <w:szCs w:val="18"/>
              </w:rPr>
              <w:lastRenderedPageBreak/>
              <w:t>Ciclo de pre reparación  1/16 Fixed</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Uplink/Downlink Ratio 50% Fixed</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Frecuencia de Radio</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GPS</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GPS Clock Synchronization</w:t>
            </w:r>
          </w:p>
          <w:p w:rsidR="00DF5B8A" w:rsidRPr="007108BA" w:rsidRDefault="00DF5B8A" w:rsidP="00DF5B8A">
            <w:pPr>
              <w:jc w:val="both"/>
              <w:rPr>
                <w:rFonts w:ascii="Arial" w:hAnsi="Arial" w:cs="Arial"/>
                <w:sz w:val="18"/>
                <w:szCs w:val="18"/>
                <w:lang w:val="en-US"/>
              </w:rPr>
            </w:pP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Integrated Split Antenna TX Gain 33 dBi RX Gain 38 dBi</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Beam width</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&lt; 3.5° Front-to-Back Ratio</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70 dB</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 xml:space="preserve">Polaridad </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Dual-Slant Polarization</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Cross-Polarity Isolation</w:t>
            </w:r>
          </w:p>
          <w:p w:rsidR="00DF5B8A" w:rsidRPr="007108BA" w:rsidRDefault="00DF5B8A" w:rsidP="00DF5B8A">
            <w:pPr>
              <w:jc w:val="both"/>
              <w:rPr>
                <w:rFonts w:ascii="Arial" w:hAnsi="Arial" w:cs="Arial"/>
                <w:sz w:val="18"/>
                <w:szCs w:val="18"/>
              </w:rPr>
            </w:pPr>
            <w:r w:rsidRPr="007108BA">
              <w:rPr>
                <w:rFonts w:ascii="Arial" w:hAnsi="Arial" w:cs="Arial"/>
                <w:sz w:val="18"/>
                <w:szCs w:val="18"/>
              </w:rPr>
              <w:t>&gt; 28 dB</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lastRenderedPageBreak/>
              <w:t>15</w:t>
            </w:r>
          </w:p>
        </w:tc>
        <w:tc>
          <w:tcPr>
            <w:tcW w:w="7872" w:type="dxa"/>
          </w:tcPr>
          <w:p w:rsidR="00DF5B8A" w:rsidRDefault="00DF5B8A" w:rsidP="00DF5B8A">
            <w:pPr>
              <w:jc w:val="both"/>
              <w:rPr>
                <w:rFonts w:ascii="Arial" w:hAnsi="Arial" w:cs="Arial"/>
                <w:sz w:val="18"/>
                <w:szCs w:val="18"/>
              </w:rPr>
            </w:pPr>
            <w:r w:rsidRPr="007108BA">
              <w:rPr>
                <w:rFonts w:ascii="Arial" w:hAnsi="Arial" w:cs="Arial"/>
                <w:sz w:val="18"/>
                <w:szCs w:val="18"/>
              </w:rPr>
              <w:t xml:space="preserve">Servicio </w:t>
            </w:r>
            <w:r w:rsidR="004341E3" w:rsidRPr="007108BA">
              <w:rPr>
                <w:rFonts w:ascii="Arial" w:hAnsi="Arial" w:cs="Arial"/>
                <w:sz w:val="18"/>
                <w:szCs w:val="18"/>
              </w:rPr>
              <w:t>de</w:t>
            </w:r>
            <w:r w:rsidR="004341E3">
              <w:rPr>
                <w:rFonts w:ascii="Arial" w:hAnsi="Arial" w:cs="Arial"/>
                <w:sz w:val="18"/>
                <w:szCs w:val="18"/>
              </w:rPr>
              <w:t xml:space="preserve"> arrendamiento puro sin opción a compra de </w:t>
            </w:r>
            <w:r w:rsidRPr="007108BA">
              <w:rPr>
                <w:rFonts w:ascii="Arial" w:hAnsi="Arial" w:cs="Arial"/>
                <w:sz w:val="18"/>
                <w:szCs w:val="18"/>
              </w:rPr>
              <w:t>sistema de energía por medio de Paneles</w:t>
            </w:r>
            <w:r w:rsidR="004341E3">
              <w:rPr>
                <w:rFonts w:ascii="Arial" w:hAnsi="Arial" w:cs="Arial"/>
                <w:sz w:val="18"/>
                <w:szCs w:val="18"/>
              </w:rPr>
              <w:t xml:space="preserve"> Solares</w:t>
            </w:r>
            <w:r w:rsidR="005D3A2F">
              <w:rPr>
                <w:rFonts w:ascii="Arial" w:hAnsi="Arial" w:cs="Arial"/>
                <w:sz w:val="18"/>
                <w:szCs w:val="18"/>
              </w:rPr>
              <w:t xml:space="preserve"> para sistema de CCTV </w:t>
            </w:r>
            <w:r w:rsidRPr="007108BA">
              <w:rPr>
                <w:rFonts w:ascii="Arial" w:hAnsi="Arial" w:cs="Arial"/>
                <w:sz w:val="18"/>
                <w:szCs w:val="18"/>
              </w:rPr>
              <w:t>y Enlaces Inalámbricos sus accesorios de fijación, canalización, cableado, conexionado y aterrizaje</w:t>
            </w:r>
            <w:r w:rsidR="004341E3">
              <w:rPr>
                <w:rFonts w:ascii="Arial" w:hAnsi="Arial" w:cs="Arial"/>
                <w:sz w:val="18"/>
                <w:szCs w:val="18"/>
              </w:rPr>
              <w:t>.</w:t>
            </w:r>
          </w:p>
          <w:p w:rsidR="004341E3" w:rsidRPr="007108BA" w:rsidRDefault="004341E3"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 xml:space="preserve">Paneles Solares para la alimentación eléctrica en puntos estratégicos que no cuentan con alimentación </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NOCT** 45°C</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Module efficiency</w:t>
            </w:r>
            <w:r w:rsidR="00935776">
              <w:rPr>
                <w:rFonts w:ascii="Arial" w:hAnsi="Arial" w:cs="Arial"/>
                <w:sz w:val="18"/>
                <w:szCs w:val="18"/>
                <w:lang w:val="en-US"/>
              </w:rPr>
              <w:t xml:space="preserve"> </w:t>
            </w:r>
            <w:r w:rsidRPr="007108BA">
              <w:rPr>
                <w:rFonts w:ascii="Arial" w:hAnsi="Arial" w:cs="Arial"/>
                <w:sz w:val="18"/>
                <w:szCs w:val="18"/>
                <w:lang w:val="en-US"/>
              </w:rPr>
              <w:t>reduction at 200 W/mÇ*** -0.6 (± 0.3)% abs.</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Max. System Voltage 1000 V (EU), 600 V (US)</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IP protection level IP 65</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Module Technology Glass-Foil-Laminate with aluminum</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frame</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Module Design Cover material: high transparent solar</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glass (tempered), 3.2 mm</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Encapsulation: EVA-Solar Cells-EVA</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Back material</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No. and Type of</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Solar Cells</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60 crystalline solar cells,</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 xml:space="preserve">156 x 156 mm, 180 </w:t>
            </w:r>
            <w:r w:rsidRPr="007108BA">
              <w:rPr>
                <w:rFonts w:ascii="Arial" w:hAnsi="Arial" w:cs="Arial"/>
                <w:sz w:val="18"/>
                <w:szCs w:val="18"/>
              </w:rPr>
              <w:t>μ</w:t>
            </w:r>
            <w:r w:rsidRPr="007108BA">
              <w:rPr>
                <w:rFonts w:ascii="Arial" w:hAnsi="Arial" w:cs="Arial"/>
                <w:sz w:val="18"/>
                <w:szCs w:val="18"/>
                <w:lang w:val="en-US"/>
              </w:rPr>
              <w:t xml:space="preserve">m ± 30 </w:t>
            </w:r>
            <w:r w:rsidRPr="007108BA">
              <w:rPr>
                <w:rFonts w:ascii="Arial" w:hAnsi="Arial" w:cs="Arial"/>
                <w:sz w:val="18"/>
                <w:szCs w:val="18"/>
              </w:rPr>
              <w:t>μ</w:t>
            </w:r>
            <w:r w:rsidRPr="007108BA">
              <w:rPr>
                <w:rFonts w:ascii="Arial" w:hAnsi="Arial" w:cs="Arial"/>
                <w:sz w:val="18"/>
                <w:szCs w:val="18"/>
                <w:lang w:val="en-US"/>
              </w:rPr>
              <w:t>m</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Cables Junction box with Tyco or MC4</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(compatible) Plug connectors,</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2 x 4 mmÇ (2 x 6 mmÇ),</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length: each 1.0 m</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Bypass-Diodes 3 pcs.</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Dimensions (lxwxh) 1657 x 987 x 40 mm</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Weight: 18.5 kg</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Operating Temperature</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Range</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-40 … +80°C</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Ambient Temperature</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Range</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-40 ... +45°C</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Mechanical ratings Suction pressure of 2400 Pa approved</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(Wind speed 130 km/h with safety</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factor 3), load of 5400 Pa approved</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Fire rating Class C</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Compliant with IEC 61215</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IEC 61730</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UL 1703 3rd edition</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CEC/CSI listing MCS</w:t>
            </w:r>
          </w:p>
          <w:p w:rsidR="00DF5B8A" w:rsidRPr="007108BA" w:rsidRDefault="00DF5B8A" w:rsidP="00DF5B8A">
            <w:pPr>
              <w:jc w:val="both"/>
              <w:rPr>
                <w:rFonts w:ascii="Arial" w:hAnsi="Arial" w:cs="Arial"/>
                <w:sz w:val="18"/>
                <w:szCs w:val="18"/>
                <w:lang w:val="en-US"/>
              </w:rPr>
            </w:pPr>
            <w:r w:rsidRPr="007108BA">
              <w:rPr>
                <w:rFonts w:ascii="Arial" w:hAnsi="Arial" w:cs="Arial"/>
                <w:sz w:val="18"/>
                <w:szCs w:val="18"/>
                <w:lang w:val="en-US"/>
              </w:rPr>
              <w:t>Measuring tolerances Pmax @ STC ± 5%, all other</w:t>
            </w:r>
          </w:p>
          <w:p w:rsidR="00DF5B8A" w:rsidRPr="007108BA" w:rsidRDefault="00DF5B8A" w:rsidP="00DF5B8A">
            <w:pPr>
              <w:jc w:val="both"/>
              <w:rPr>
                <w:rFonts w:ascii="Arial" w:hAnsi="Arial" w:cs="Arial"/>
                <w:sz w:val="18"/>
                <w:szCs w:val="18"/>
              </w:rPr>
            </w:pPr>
            <w:r w:rsidRPr="007108BA">
              <w:rPr>
                <w:rFonts w:ascii="Arial" w:hAnsi="Arial" w:cs="Arial"/>
                <w:sz w:val="18"/>
                <w:szCs w:val="18"/>
              </w:rPr>
              <w:t>electric parameters ± 10%</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t>16</w:t>
            </w:r>
          </w:p>
        </w:tc>
        <w:tc>
          <w:tcPr>
            <w:tcW w:w="7872" w:type="dxa"/>
          </w:tcPr>
          <w:p w:rsidR="00DF5B8A" w:rsidRPr="007108BA" w:rsidRDefault="00DF5B8A" w:rsidP="005D3A2F">
            <w:pPr>
              <w:jc w:val="both"/>
              <w:rPr>
                <w:rFonts w:ascii="Arial" w:hAnsi="Arial" w:cs="Arial"/>
                <w:sz w:val="18"/>
                <w:szCs w:val="18"/>
              </w:rPr>
            </w:pPr>
            <w:r w:rsidRPr="007108BA">
              <w:rPr>
                <w:rFonts w:ascii="Arial" w:hAnsi="Arial" w:cs="Arial"/>
                <w:sz w:val="18"/>
                <w:szCs w:val="18"/>
              </w:rPr>
              <w:t xml:space="preserve">El licitante deberá aplicar un sistema solventado de uretano modificado, diseñado para proteger superficies metálicas y masonería contra ataques químicos, abrasivos y corrosivos a los </w:t>
            </w:r>
            <w:r w:rsidRPr="007108BA">
              <w:rPr>
                <w:rFonts w:ascii="Arial" w:hAnsi="Arial" w:cs="Arial"/>
                <w:sz w:val="18"/>
                <w:szCs w:val="18"/>
              </w:rPr>
              <w:lastRenderedPageBreak/>
              <w:t>accesorios de la cámara. El sistema deberá producir un recubrimiento extremadamente duro, duradero y resistente a químicos, al mismo tiempo un acabado de superficie decorativo, no toxica y estéticame</w:t>
            </w:r>
            <w:r w:rsidR="005D3A2F">
              <w:rPr>
                <w:rFonts w:ascii="Arial" w:hAnsi="Arial" w:cs="Arial"/>
                <w:sz w:val="18"/>
                <w:szCs w:val="18"/>
              </w:rPr>
              <w:t>nte agradable. El material deberá</w:t>
            </w:r>
            <w:r w:rsidRPr="007108BA">
              <w:rPr>
                <w:rFonts w:ascii="Arial" w:hAnsi="Arial" w:cs="Arial"/>
                <w:sz w:val="18"/>
                <w:szCs w:val="18"/>
              </w:rPr>
              <w:t xml:space="preserve"> ser aplicado con brocha o spray. La apariencia deberá ser moderada viscosa liquida. Color blanco o gris. Olor solvente. Viscosidad 4.4 -6.4 poise a 25°C. Densidad gris 1.37-1.41 g/cm3, densidad blanco 1.51-1.55 g/cm3.Solidos por peso 68.9%, solidos por volumen 49.5%. El reactivo deberá contar con dos componentes, una base y un s</w:t>
            </w:r>
            <w:r w:rsidR="005D3A2F">
              <w:rPr>
                <w:rFonts w:ascii="Arial" w:hAnsi="Arial" w:cs="Arial"/>
                <w:sz w:val="18"/>
                <w:szCs w:val="18"/>
              </w:rPr>
              <w:t>olidificador,</w:t>
            </w:r>
            <w:r w:rsidRPr="007108BA">
              <w:rPr>
                <w:rFonts w:ascii="Arial" w:hAnsi="Arial" w:cs="Arial"/>
                <w:sz w:val="18"/>
                <w:szCs w:val="18"/>
              </w:rPr>
              <w:t xml:space="preserve"> mezcladas de 72 horas a una temperatura de 10°C, de 48 horas a una temperatura de 20°C y 24 horas a una temperatura de 30°C. El tiempo de secado deberá ser de 17 minutos a una temperatura de 10°C, de 8 minutos a una temperatura de 20°C y de 3 minutos a una temperatura de 30°C. El espesor de la película por capa será de 76 micrones hú</w:t>
            </w:r>
            <w:r w:rsidR="00935776">
              <w:rPr>
                <w:rFonts w:ascii="Arial" w:hAnsi="Arial" w:cs="Arial"/>
                <w:sz w:val="18"/>
                <w:szCs w:val="18"/>
              </w:rPr>
              <w:t>medo y 38 micrones seco.</w:t>
            </w:r>
            <w:r w:rsidRPr="007108BA">
              <w:rPr>
                <w:rFonts w:ascii="Arial" w:hAnsi="Arial" w:cs="Arial"/>
                <w:sz w:val="18"/>
                <w:szCs w:val="18"/>
              </w:rPr>
              <w:t xml:space="preserve"> Solidos totales una vez mezclados, por peso de 84% y por volumen de 49%. Resistencia al calor húmedo de 232°C y resistencia al calor sumergido en agua de 60°C.</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lastRenderedPageBreak/>
              <w:t>17</w:t>
            </w:r>
          </w:p>
        </w:tc>
        <w:tc>
          <w:tcPr>
            <w:tcW w:w="7872" w:type="dxa"/>
          </w:tcPr>
          <w:p w:rsidR="00DF5B8A" w:rsidRDefault="00DF5B8A" w:rsidP="00DF5B8A">
            <w:pPr>
              <w:jc w:val="both"/>
              <w:rPr>
                <w:rFonts w:ascii="Arial" w:hAnsi="Arial" w:cs="Arial"/>
                <w:sz w:val="18"/>
                <w:szCs w:val="18"/>
              </w:rPr>
            </w:pPr>
            <w:r w:rsidRPr="007108BA">
              <w:rPr>
                <w:rFonts w:ascii="Arial" w:hAnsi="Arial" w:cs="Arial"/>
                <w:sz w:val="18"/>
                <w:szCs w:val="18"/>
              </w:rPr>
              <w:t>El Licitante deberá presentar una carta por parte del proveedor de los equipos a rentar que cuenta con un centro de servicio en México de la marca.</w:t>
            </w:r>
          </w:p>
          <w:p w:rsidR="004341E3" w:rsidRPr="007108BA" w:rsidRDefault="004341E3" w:rsidP="00DF5B8A">
            <w:pPr>
              <w:jc w:val="both"/>
              <w:rPr>
                <w:rFonts w:ascii="Arial" w:hAnsi="Arial" w:cs="Arial"/>
                <w:sz w:val="18"/>
                <w:szCs w:val="18"/>
              </w:rPr>
            </w:pPr>
          </w:p>
          <w:p w:rsidR="00DF5B8A" w:rsidRDefault="005D3A2F" w:rsidP="00DF5B8A">
            <w:pPr>
              <w:jc w:val="both"/>
              <w:rPr>
                <w:rFonts w:ascii="Arial" w:hAnsi="Arial" w:cs="Arial"/>
                <w:sz w:val="18"/>
                <w:szCs w:val="18"/>
              </w:rPr>
            </w:pPr>
            <w:r>
              <w:rPr>
                <w:rFonts w:ascii="Arial" w:hAnsi="Arial" w:cs="Arial"/>
                <w:sz w:val="18"/>
                <w:szCs w:val="18"/>
              </w:rPr>
              <w:t xml:space="preserve">Deberá contar </w:t>
            </w:r>
            <w:r w:rsidR="00DF5B8A" w:rsidRPr="007108BA">
              <w:rPr>
                <w:rFonts w:ascii="Arial" w:hAnsi="Arial" w:cs="Arial"/>
                <w:sz w:val="18"/>
                <w:szCs w:val="18"/>
              </w:rPr>
              <w:t>con soporte en sitio con un tiempo de respuesta de una hora. El soporte remoto debe de ser 24/7 los 365 días del año. Deberá contar con oficinas en Paraíso, Tabasco.</w:t>
            </w:r>
          </w:p>
          <w:p w:rsidR="004341E3" w:rsidRPr="007108BA" w:rsidRDefault="004341E3" w:rsidP="00DF5B8A">
            <w:pPr>
              <w:jc w:val="both"/>
              <w:rPr>
                <w:rFonts w:ascii="Arial" w:hAnsi="Arial" w:cs="Arial"/>
                <w:sz w:val="18"/>
                <w:szCs w:val="18"/>
              </w:rPr>
            </w:pPr>
          </w:p>
          <w:p w:rsidR="00DF5B8A" w:rsidRPr="007108BA" w:rsidRDefault="00DF5B8A" w:rsidP="00DF5B8A">
            <w:pPr>
              <w:jc w:val="both"/>
              <w:rPr>
                <w:rFonts w:ascii="Arial" w:hAnsi="Arial" w:cs="Arial"/>
                <w:sz w:val="18"/>
                <w:szCs w:val="18"/>
              </w:rPr>
            </w:pPr>
            <w:r w:rsidRPr="007108BA">
              <w:rPr>
                <w:rFonts w:ascii="Arial" w:hAnsi="Arial" w:cs="Arial"/>
                <w:sz w:val="18"/>
                <w:szCs w:val="18"/>
              </w:rPr>
              <w:t>Materiales, mano de obra, equipo, herramientas y todos los cargos correspondientes para la correcta ejecución del concepto de trabajo según proyecto, serán por parte del licitante.</w:t>
            </w:r>
          </w:p>
        </w:tc>
      </w:tr>
      <w:tr w:rsidR="00DF5B8A" w:rsidRPr="007108BA" w:rsidTr="00DF5B8A">
        <w:tc>
          <w:tcPr>
            <w:tcW w:w="956" w:type="dxa"/>
          </w:tcPr>
          <w:p w:rsidR="00DF5B8A" w:rsidRPr="007108BA" w:rsidRDefault="00DF5B8A" w:rsidP="007108BA">
            <w:pPr>
              <w:jc w:val="center"/>
              <w:rPr>
                <w:rFonts w:ascii="Arial" w:hAnsi="Arial" w:cs="Arial"/>
                <w:sz w:val="18"/>
                <w:szCs w:val="18"/>
              </w:rPr>
            </w:pPr>
            <w:r w:rsidRPr="007108BA">
              <w:rPr>
                <w:rFonts w:ascii="Arial" w:hAnsi="Arial" w:cs="Arial"/>
                <w:sz w:val="18"/>
                <w:szCs w:val="18"/>
              </w:rPr>
              <w:t>18</w:t>
            </w:r>
          </w:p>
        </w:tc>
        <w:tc>
          <w:tcPr>
            <w:tcW w:w="7872" w:type="dxa"/>
          </w:tcPr>
          <w:p w:rsidR="00DF5B8A" w:rsidRPr="007108BA" w:rsidRDefault="00DF5B8A" w:rsidP="005D3A2F">
            <w:pPr>
              <w:jc w:val="both"/>
              <w:rPr>
                <w:rFonts w:ascii="Arial" w:hAnsi="Arial" w:cs="Arial"/>
                <w:sz w:val="18"/>
                <w:szCs w:val="18"/>
              </w:rPr>
            </w:pPr>
            <w:r w:rsidRPr="007108BA">
              <w:rPr>
                <w:rFonts w:ascii="Arial" w:hAnsi="Arial" w:cs="Arial"/>
                <w:sz w:val="18"/>
                <w:szCs w:val="18"/>
              </w:rPr>
              <w:t>El licitante deberá contar con stock de refacciones para las cámaras,</w:t>
            </w:r>
            <w:r w:rsidR="005D3A2F">
              <w:rPr>
                <w:rFonts w:ascii="Arial" w:hAnsi="Arial" w:cs="Arial"/>
                <w:sz w:val="18"/>
                <w:szCs w:val="18"/>
              </w:rPr>
              <w:t xml:space="preserve"> e</w:t>
            </w:r>
            <w:r w:rsidRPr="007108BA">
              <w:rPr>
                <w:rFonts w:ascii="Arial" w:hAnsi="Arial" w:cs="Arial"/>
                <w:sz w:val="18"/>
                <w:szCs w:val="18"/>
              </w:rPr>
              <w:t>nlaces inalámbricos, monitores, NDVR, joystick y equipo activo para el servicio de mantenim</w:t>
            </w:r>
            <w:r w:rsidR="005D3A2F">
              <w:rPr>
                <w:rFonts w:ascii="Arial" w:hAnsi="Arial" w:cs="Arial"/>
                <w:sz w:val="18"/>
                <w:szCs w:val="18"/>
              </w:rPr>
              <w:t>iento por los 3 años que dura el</w:t>
            </w:r>
            <w:r w:rsidRPr="007108BA">
              <w:rPr>
                <w:rFonts w:ascii="Arial" w:hAnsi="Arial" w:cs="Arial"/>
                <w:sz w:val="18"/>
                <w:szCs w:val="18"/>
              </w:rPr>
              <w:t xml:space="preserve"> contrato, los consumibles del servicio va por parte del licitante.</w:t>
            </w:r>
          </w:p>
        </w:tc>
      </w:tr>
    </w:tbl>
    <w:p w:rsidR="00154A73" w:rsidRDefault="00154A73" w:rsidP="00154A73">
      <w:pPr>
        <w:pStyle w:val="Ttulo"/>
        <w:pBdr>
          <w:top w:val="none" w:sz="0" w:space="0" w:color="auto"/>
          <w:left w:val="none" w:sz="0" w:space="0" w:color="auto"/>
          <w:bottom w:val="none" w:sz="0" w:space="0" w:color="auto"/>
          <w:right w:val="none" w:sz="0" w:space="0" w:color="auto"/>
        </w:pBdr>
        <w:jc w:val="both"/>
        <w:rPr>
          <w:rFonts w:cs="Arial"/>
          <w:sz w:val="18"/>
          <w:szCs w:val="18"/>
          <w:u w:val="single"/>
        </w:rPr>
      </w:pPr>
    </w:p>
    <w:p w:rsidR="00CC7B68" w:rsidRPr="000338B7" w:rsidRDefault="00CC7B68" w:rsidP="00CC7B68">
      <w:pPr>
        <w:pStyle w:val="z1"/>
        <w:widowControl/>
        <w:rPr>
          <w:rFonts w:cs="Arial"/>
          <w:spacing w:val="0"/>
          <w:sz w:val="18"/>
          <w:szCs w:val="18"/>
        </w:rPr>
      </w:pPr>
      <w:r w:rsidRPr="000338B7">
        <w:rPr>
          <w:rFonts w:cs="Arial"/>
          <w:spacing w:val="0"/>
          <w:sz w:val="18"/>
          <w:szCs w:val="18"/>
        </w:rPr>
        <w:t>REQUISITOS QUE DEBERÁN CONSIDERAR LOS LICITANTES.</w:t>
      </w:r>
    </w:p>
    <w:p w:rsidR="00CC7B68" w:rsidRPr="000338B7" w:rsidRDefault="00CC7B68" w:rsidP="00CC7B68">
      <w:pPr>
        <w:pStyle w:val="Prrafodelista"/>
        <w:jc w:val="center"/>
        <w:rPr>
          <w:rFonts w:ascii="Arial" w:hAnsi="Arial" w:cs="Arial"/>
          <w:b/>
          <w:sz w:val="18"/>
          <w:szCs w:val="18"/>
        </w:rPr>
      </w:pPr>
    </w:p>
    <w:p w:rsidR="00CC7B68" w:rsidRPr="000338B7" w:rsidRDefault="00CC7B68" w:rsidP="00CC7B68">
      <w:pPr>
        <w:pStyle w:val="Prrafodelista"/>
        <w:numPr>
          <w:ilvl w:val="0"/>
          <w:numId w:val="42"/>
        </w:numPr>
        <w:contextualSpacing/>
        <w:jc w:val="both"/>
        <w:rPr>
          <w:rFonts w:ascii="Arial" w:hAnsi="Arial" w:cs="Arial"/>
          <w:sz w:val="18"/>
          <w:szCs w:val="18"/>
        </w:rPr>
      </w:pPr>
      <w:r w:rsidRPr="000338B7">
        <w:rPr>
          <w:rFonts w:ascii="Arial" w:hAnsi="Arial" w:cs="Arial"/>
          <w:sz w:val="18"/>
          <w:szCs w:val="18"/>
        </w:rPr>
        <w:t xml:space="preserve">El </w:t>
      </w:r>
      <w:r w:rsidR="00DB183A">
        <w:rPr>
          <w:rFonts w:ascii="Arial" w:hAnsi="Arial" w:cs="Arial"/>
          <w:sz w:val="18"/>
          <w:szCs w:val="18"/>
        </w:rPr>
        <w:t>licitante</w:t>
      </w:r>
      <w:r w:rsidRPr="000338B7">
        <w:rPr>
          <w:rFonts w:ascii="Arial" w:hAnsi="Arial" w:cs="Arial"/>
          <w:sz w:val="18"/>
          <w:szCs w:val="18"/>
        </w:rPr>
        <w:t xml:space="preserve"> deberá presentar carta</w:t>
      </w:r>
      <w:r w:rsidR="00DB183A">
        <w:rPr>
          <w:rFonts w:ascii="Arial" w:hAnsi="Arial" w:cs="Arial"/>
          <w:sz w:val="18"/>
          <w:szCs w:val="18"/>
        </w:rPr>
        <w:t xml:space="preserve"> de integrador calificado por parte del</w:t>
      </w:r>
      <w:r w:rsidRPr="000338B7">
        <w:rPr>
          <w:rFonts w:ascii="Arial" w:hAnsi="Arial" w:cs="Arial"/>
          <w:sz w:val="18"/>
          <w:szCs w:val="18"/>
        </w:rPr>
        <w:t xml:space="preserve"> fabricante de las cámaras</w:t>
      </w:r>
      <w:r w:rsidR="00DB183A">
        <w:rPr>
          <w:rFonts w:ascii="Arial" w:hAnsi="Arial" w:cs="Arial"/>
          <w:sz w:val="18"/>
          <w:szCs w:val="18"/>
        </w:rPr>
        <w:t>,</w:t>
      </w:r>
      <w:r w:rsidRPr="000338B7">
        <w:rPr>
          <w:rFonts w:ascii="Arial" w:hAnsi="Arial" w:cs="Arial"/>
          <w:sz w:val="18"/>
          <w:szCs w:val="18"/>
        </w:rPr>
        <w:t xml:space="preserve"> en donde indique que está </w:t>
      </w:r>
      <w:r w:rsidR="00DB183A">
        <w:rPr>
          <w:rFonts w:ascii="Arial" w:hAnsi="Arial" w:cs="Arial"/>
          <w:sz w:val="18"/>
          <w:szCs w:val="18"/>
        </w:rPr>
        <w:t xml:space="preserve">capacitado </w:t>
      </w:r>
      <w:r w:rsidR="00EB3B95">
        <w:rPr>
          <w:rFonts w:ascii="Arial" w:hAnsi="Arial" w:cs="Arial"/>
          <w:sz w:val="18"/>
          <w:szCs w:val="18"/>
        </w:rPr>
        <w:t xml:space="preserve">y tiene el respaldo </w:t>
      </w:r>
      <w:r w:rsidRPr="000338B7">
        <w:rPr>
          <w:rFonts w:ascii="Arial" w:hAnsi="Arial" w:cs="Arial"/>
          <w:sz w:val="18"/>
          <w:szCs w:val="18"/>
        </w:rPr>
        <w:t>para la instalación de sus equipos.</w:t>
      </w:r>
    </w:p>
    <w:p w:rsidR="00CC7B68" w:rsidRPr="000338B7" w:rsidRDefault="00CC7B68" w:rsidP="00CC7B68">
      <w:pPr>
        <w:pStyle w:val="Prrafodelista"/>
        <w:jc w:val="both"/>
        <w:rPr>
          <w:rFonts w:ascii="Arial" w:hAnsi="Arial" w:cs="Arial"/>
          <w:sz w:val="18"/>
          <w:szCs w:val="18"/>
        </w:rPr>
      </w:pPr>
    </w:p>
    <w:p w:rsidR="00CC7B68" w:rsidRPr="000338B7" w:rsidRDefault="00DB183A" w:rsidP="00CC7B68">
      <w:pPr>
        <w:pStyle w:val="Prrafodelista"/>
        <w:numPr>
          <w:ilvl w:val="0"/>
          <w:numId w:val="42"/>
        </w:numPr>
        <w:contextualSpacing/>
        <w:jc w:val="both"/>
        <w:rPr>
          <w:rFonts w:ascii="Arial" w:hAnsi="Arial" w:cs="Arial"/>
          <w:sz w:val="18"/>
          <w:szCs w:val="18"/>
        </w:rPr>
      </w:pPr>
      <w:r w:rsidRPr="000338B7">
        <w:rPr>
          <w:rFonts w:ascii="Arial" w:hAnsi="Arial" w:cs="Arial"/>
          <w:sz w:val="18"/>
          <w:szCs w:val="18"/>
        </w:rPr>
        <w:t xml:space="preserve">El </w:t>
      </w:r>
      <w:r>
        <w:rPr>
          <w:rFonts w:ascii="Arial" w:hAnsi="Arial" w:cs="Arial"/>
          <w:sz w:val="18"/>
          <w:szCs w:val="18"/>
        </w:rPr>
        <w:t>licitante</w:t>
      </w:r>
      <w:r w:rsidRPr="000338B7">
        <w:rPr>
          <w:rFonts w:ascii="Arial" w:hAnsi="Arial" w:cs="Arial"/>
          <w:sz w:val="18"/>
          <w:szCs w:val="18"/>
        </w:rPr>
        <w:t xml:space="preserve"> </w:t>
      </w:r>
      <w:r w:rsidR="00CC7B68" w:rsidRPr="000338B7">
        <w:rPr>
          <w:rFonts w:ascii="Arial" w:hAnsi="Arial" w:cs="Arial"/>
          <w:sz w:val="18"/>
          <w:szCs w:val="18"/>
        </w:rPr>
        <w:t xml:space="preserve">deberá presentar una carta del fabricante en donde indique que el software es propio y está diseñado para la correcta operación de sus cámaras. </w:t>
      </w:r>
    </w:p>
    <w:p w:rsidR="00CC7B68" w:rsidRPr="000338B7" w:rsidRDefault="00CC7B68" w:rsidP="00CC7B68">
      <w:pPr>
        <w:pStyle w:val="Prrafodelista"/>
        <w:jc w:val="both"/>
        <w:rPr>
          <w:rFonts w:ascii="Arial" w:hAnsi="Arial" w:cs="Arial"/>
          <w:sz w:val="18"/>
          <w:szCs w:val="18"/>
        </w:rPr>
      </w:pPr>
    </w:p>
    <w:p w:rsidR="00732C1B" w:rsidRDefault="00DB183A" w:rsidP="00732C1B">
      <w:pPr>
        <w:pStyle w:val="Prrafodelista"/>
        <w:numPr>
          <w:ilvl w:val="0"/>
          <w:numId w:val="42"/>
        </w:numPr>
        <w:contextualSpacing/>
        <w:jc w:val="both"/>
        <w:rPr>
          <w:rFonts w:ascii="Arial" w:hAnsi="Arial" w:cs="Arial"/>
          <w:sz w:val="18"/>
          <w:szCs w:val="18"/>
        </w:rPr>
      </w:pPr>
      <w:r w:rsidRPr="000338B7">
        <w:rPr>
          <w:rFonts w:ascii="Arial" w:hAnsi="Arial" w:cs="Arial"/>
          <w:sz w:val="18"/>
          <w:szCs w:val="18"/>
        </w:rPr>
        <w:t xml:space="preserve">El </w:t>
      </w:r>
      <w:r>
        <w:rPr>
          <w:rFonts w:ascii="Arial" w:hAnsi="Arial" w:cs="Arial"/>
          <w:sz w:val="18"/>
          <w:szCs w:val="18"/>
        </w:rPr>
        <w:t>licitante</w:t>
      </w:r>
      <w:r w:rsidRPr="000338B7">
        <w:rPr>
          <w:rFonts w:ascii="Arial" w:hAnsi="Arial" w:cs="Arial"/>
          <w:sz w:val="18"/>
          <w:szCs w:val="18"/>
        </w:rPr>
        <w:t xml:space="preserve"> </w:t>
      </w:r>
      <w:r w:rsidR="00CC7B68" w:rsidRPr="000338B7">
        <w:rPr>
          <w:rFonts w:ascii="Arial" w:hAnsi="Arial" w:cs="Arial"/>
          <w:sz w:val="18"/>
          <w:szCs w:val="18"/>
        </w:rPr>
        <w:t xml:space="preserve">deberá presentar una carta por parte del fabricante que indique que presta soporte técnico de las cámaras en México. </w:t>
      </w:r>
    </w:p>
    <w:p w:rsidR="00732C1B" w:rsidRPr="00732C1B" w:rsidRDefault="00732C1B" w:rsidP="00732C1B">
      <w:pPr>
        <w:pStyle w:val="Prrafodelista"/>
        <w:rPr>
          <w:rFonts w:ascii="Arial" w:hAnsi="Arial" w:cs="Arial"/>
          <w:sz w:val="18"/>
          <w:szCs w:val="18"/>
        </w:rPr>
      </w:pPr>
    </w:p>
    <w:p w:rsidR="00CC7B68" w:rsidRDefault="00DB183A" w:rsidP="00732C1B">
      <w:pPr>
        <w:pStyle w:val="Prrafodelista"/>
        <w:numPr>
          <w:ilvl w:val="0"/>
          <w:numId w:val="42"/>
        </w:numPr>
        <w:contextualSpacing/>
        <w:jc w:val="both"/>
        <w:rPr>
          <w:rFonts w:ascii="Arial" w:hAnsi="Arial" w:cs="Arial"/>
          <w:sz w:val="18"/>
          <w:szCs w:val="18"/>
        </w:rPr>
      </w:pPr>
      <w:r w:rsidRPr="00732C1B">
        <w:rPr>
          <w:rFonts w:ascii="Arial" w:hAnsi="Arial" w:cs="Arial"/>
          <w:sz w:val="18"/>
          <w:szCs w:val="18"/>
        </w:rPr>
        <w:t xml:space="preserve">El licitante </w:t>
      </w:r>
      <w:r w:rsidR="00CC7B68" w:rsidRPr="00732C1B">
        <w:rPr>
          <w:rFonts w:ascii="Arial" w:hAnsi="Arial" w:cs="Arial"/>
          <w:sz w:val="18"/>
          <w:szCs w:val="18"/>
        </w:rPr>
        <w:t xml:space="preserve">deberá contar para </w:t>
      </w:r>
      <w:r w:rsidR="009C6336">
        <w:rPr>
          <w:rFonts w:ascii="Arial" w:hAnsi="Arial" w:cs="Arial"/>
          <w:sz w:val="18"/>
          <w:szCs w:val="18"/>
        </w:rPr>
        <w:t>realizar</w:t>
      </w:r>
      <w:r w:rsidR="00CC7B68" w:rsidRPr="00732C1B">
        <w:rPr>
          <w:rFonts w:ascii="Arial" w:hAnsi="Arial" w:cs="Arial"/>
          <w:sz w:val="18"/>
          <w:szCs w:val="18"/>
        </w:rPr>
        <w:t xml:space="preserve"> del proyecto con </w:t>
      </w:r>
      <w:r w:rsidR="008714FF">
        <w:rPr>
          <w:rFonts w:ascii="Arial" w:hAnsi="Arial" w:cs="Arial"/>
          <w:sz w:val="18"/>
          <w:szCs w:val="18"/>
        </w:rPr>
        <w:t>personal que cumpla con los siguientes roles:</w:t>
      </w:r>
    </w:p>
    <w:p w:rsidR="008714FF" w:rsidRPr="008714FF" w:rsidRDefault="008714FF" w:rsidP="008714FF">
      <w:pPr>
        <w:pStyle w:val="Prrafodelista"/>
        <w:rPr>
          <w:rFonts w:ascii="Arial" w:hAnsi="Arial" w:cs="Arial"/>
          <w:sz w:val="18"/>
          <w:szCs w:val="18"/>
        </w:rPr>
      </w:pPr>
    </w:p>
    <w:p w:rsidR="008714FF" w:rsidRDefault="008714FF" w:rsidP="008714FF">
      <w:pPr>
        <w:rPr>
          <w:rFonts w:ascii="Arial" w:hAnsi="Arial" w:cs="Arial"/>
          <w:sz w:val="18"/>
          <w:szCs w:val="18"/>
        </w:rPr>
      </w:pPr>
      <w:r w:rsidRPr="00650CAE">
        <w:rPr>
          <w:rFonts w:ascii="Arial" w:hAnsi="Arial" w:cs="Arial"/>
          <w:sz w:val="18"/>
          <w:szCs w:val="18"/>
        </w:rPr>
        <w:t>Roles:</w:t>
      </w:r>
    </w:p>
    <w:p w:rsidR="00B1124C" w:rsidRPr="00650CAE" w:rsidRDefault="00B1124C" w:rsidP="008714FF">
      <w:pPr>
        <w:rPr>
          <w:rFonts w:ascii="Arial" w:hAnsi="Arial" w:cs="Arial"/>
          <w:sz w:val="18"/>
          <w:szCs w:val="18"/>
          <w:lang w:val="es-MX" w:eastAsia="en-US"/>
        </w:rPr>
      </w:pPr>
    </w:p>
    <w:tbl>
      <w:tblPr>
        <w:tblStyle w:val="Tablaconcuadrcula"/>
        <w:tblW w:w="0" w:type="auto"/>
        <w:tblLook w:val="04A0" w:firstRow="1" w:lastRow="0" w:firstColumn="1" w:lastColumn="0" w:noHBand="0" w:noVBand="1"/>
      </w:tblPr>
      <w:tblGrid>
        <w:gridCol w:w="4489"/>
        <w:gridCol w:w="4489"/>
      </w:tblGrid>
      <w:tr w:rsidR="008714FF" w:rsidRPr="00650CAE" w:rsidTr="008714FF">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4FF" w:rsidRPr="00650CAE" w:rsidRDefault="008714FF">
            <w:pPr>
              <w:rPr>
                <w:rFonts w:ascii="Arial" w:hAnsi="Arial" w:cs="Arial"/>
                <w:sz w:val="18"/>
                <w:szCs w:val="18"/>
              </w:rPr>
            </w:pPr>
            <w:r w:rsidRPr="00650CAE">
              <w:rPr>
                <w:rFonts w:ascii="Arial" w:hAnsi="Arial" w:cs="Arial"/>
                <w:sz w:val="18"/>
                <w:szCs w:val="18"/>
              </w:rPr>
              <w:t>Líder de proyecto (2)</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4FF" w:rsidRPr="00650CAE" w:rsidRDefault="008714FF">
            <w:pPr>
              <w:jc w:val="both"/>
              <w:rPr>
                <w:rFonts w:ascii="Arial" w:hAnsi="Arial" w:cs="Arial"/>
                <w:sz w:val="18"/>
                <w:szCs w:val="18"/>
              </w:rPr>
            </w:pPr>
            <w:r w:rsidRPr="00650CAE">
              <w:rPr>
                <w:rFonts w:ascii="Arial" w:hAnsi="Arial" w:cs="Arial"/>
                <w:sz w:val="18"/>
                <w:szCs w:val="18"/>
              </w:rPr>
              <w:t>Este personal deberá tener experiencia mínima de 2 (dos) años en gestión, control y ejecución de proyectos de mejora y de administración de servicio.</w:t>
            </w:r>
          </w:p>
          <w:p w:rsidR="008714FF" w:rsidRPr="00650CAE" w:rsidRDefault="008714FF">
            <w:pPr>
              <w:jc w:val="both"/>
              <w:rPr>
                <w:rFonts w:ascii="Arial" w:hAnsi="Arial" w:cs="Arial"/>
                <w:sz w:val="18"/>
                <w:szCs w:val="18"/>
              </w:rPr>
            </w:pPr>
          </w:p>
          <w:p w:rsidR="008714FF" w:rsidRPr="00650CAE" w:rsidRDefault="008714FF">
            <w:pPr>
              <w:jc w:val="both"/>
              <w:rPr>
                <w:rFonts w:ascii="Arial" w:hAnsi="Arial" w:cs="Arial"/>
                <w:sz w:val="18"/>
                <w:szCs w:val="18"/>
              </w:rPr>
            </w:pPr>
            <w:r w:rsidRPr="00650CAE">
              <w:rPr>
                <w:rFonts w:ascii="Arial" w:hAnsi="Arial" w:cs="Arial"/>
                <w:sz w:val="18"/>
                <w:szCs w:val="18"/>
              </w:rPr>
              <w:t>Actividades del Rol:</w:t>
            </w:r>
          </w:p>
          <w:p w:rsidR="008714FF" w:rsidRPr="00650CAE" w:rsidRDefault="008714FF">
            <w:pPr>
              <w:jc w:val="both"/>
              <w:rPr>
                <w:rFonts w:ascii="Arial" w:hAnsi="Arial" w:cs="Arial"/>
                <w:sz w:val="18"/>
                <w:szCs w:val="18"/>
              </w:rPr>
            </w:pPr>
            <w:r w:rsidRPr="00650CAE">
              <w:rPr>
                <w:rFonts w:ascii="Arial" w:hAnsi="Arial" w:cs="Arial"/>
                <w:sz w:val="18"/>
                <w:szCs w:val="18"/>
              </w:rPr>
              <w:t xml:space="preserve">Coordinará a cada uno de los recursos asignados del Proveedor y será el canal formal de comunicación entre el licitante adjudicado y la convocante mediante la interacción con el Líder de proyectos de la </w:t>
            </w:r>
            <w:r w:rsidR="00D216D8" w:rsidRPr="00650CAE">
              <w:rPr>
                <w:rFonts w:ascii="Arial" w:hAnsi="Arial" w:cs="Arial"/>
                <w:sz w:val="18"/>
                <w:szCs w:val="18"/>
              </w:rPr>
              <w:t>convocante</w:t>
            </w:r>
          </w:p>
          <w:p w:rsidR="008714FF" w:rsidRPr="00650CAE" w:rsidRDefault="008714FF">
            <w:pPr>
              <w:jc w:val="both"/>
              <w:rPr>
                <w:rFonts w:ascii="Arial" w:hAnsi="Arial" w:cs="Arial"/>
                <w:sz w:val="18"/>
                <w:szCs w:val="18"/>
              </w:rPr>
            </w:pPr>
          </w:p>
          <w:p w:rsidR="008714FF" w:rsidRDefault="008714FF">
            <w:pPr>
              <w:jc w:val="both"/>
              <w:rPr>
                <w:rFonts w:ascii="Arial" w:hAnsi="Arial" w:cs="Arial"/>
                <w:sz w:val="18"/>
                <w:szCs w:val="18"/>
              </w:rPr>
            </w:pPr>
            <w:r w:rsidRPr="00650CAE">
              <w:rPr>
                <w:rFonts w:ascii="Arial" w:hAnsi="Arial" w:cs="Arial"/>
                <w:sz w:val="18"/>
                <w:szCs w:val="18"/>
              </w:rPr>
              <w:t>El Líder de Proyectos licitante deberá acudir a las instalaciones de la Convocante cuando sea requerido con motivo de los servicios de desarrollo contratados y posteriormente, en el caso de que la conclusión de todos los requerimientos planeados para el término del mismo incurra en retrasos.</w:t>
            </w:r>
          </w:p>
          <w:p w:rsidR="00013510" w:rsidRPr="00650CAE" w:rsidRDefault="00013510">
            <w:pPr>
              <w:jc w:val="both"/>
              <w:rPr>
                <w:rFonts w:ascii="Arial" w:hAnsi="Arial" w:cs="Arial"/>
                <w:sz w:val="18"/>
                <w:szCs w:val="18"/>
              </w:rPr>
            </w:pPr>
          </w:p>
          <w:p w:rsidR="008714FF" w:rsidRPr="00650CAE" w:rsidRDefault="008714FF">
            <w:pPr>
              <w:jc w:val="both"/>
              <w:rPr>
                <w:rFonts w:ascii="Arial" w:hAnsi="Arial" w:cs="Arial"/>
                <w:sz w:val="18"/>
                <w:szCs w:val="18"/>
              </w:rPr>
            </w:pPr>
            <w:r w:rsidRPr="00650CAE">
              <w:rPr>
                <w:rFonts w:ascii="Arial" w:hAnsi="Arial" w:cs="Arial"/>
                <w:sz w:val="18"/>
                <w:szCs w:val="18"/>
              </w:rPr>
              <w:t xml:space="preserve">La principal función del Líder de Proyecto licitante </w:t>
            </w:r>
            <w:r w:rsidRPr="00650CAE">
              <w:rPr>
                <w:rFonts w:ascii="Arial" w:hAnsi="Arial" w:cs="Arial"/>
                <w:sz w:val="18"/>
                <w:szCs w:val="18"/>
              </w:rPr>
              <w:lastRenderedPageBreak/>
              <w:t>consiste en la co</w:t>
            </w:r>
            <w:r w:rsidR="00D216D8" w:rsidRPr="00650CAE">
              <w:rPr>
                <w:rFonts w:ascii="Arial" w:hAnsi="Arial" w:cs="Arial"/>
                <w:sz w:val="18"/>
                <w:szCs w:val="18"/>
              </w:rPr>
              <w:t>nsolidación y reporte</w:t>
            </w:r>
            <w:r w:rsidRPr="00650CAE">
              <w:rPr>
                <w:rFonts w:ascii="Arial" w:hAnsi="Arial" w:cs="Arial"/>
                <w:sz w:val="18"/>
                <w:szCs w:val="18"/>
              </w:rPr>
              <w:t xml:space="preserve"> de información de estado de </w:t>
            </w:r>
            <w:r w:rsidR="00D216D8" w:rsidRPr="00650CAE">
              <w:rPr>
                <w:rFonts w:ascii="Arial" w:hAnsi="Arial" w:cs="Arial"/>
                <w:sz w:val="18"/>
                <w:szCs w:val="18"/>
              </w:rPr>
              <w:t>avance del proyecto</w:t>
            </w:r>
            <w:r w:rsidRPr="00650CAE">
              <w:rPr>
                <w:rFonts w:ascii="Arial" w:hAnsi="Arial" w:cs="Arial"/>
                <w:sz w:val="18"/>
                <w:szCs w:val="18"/>
              </w:rPr>
              <w:t>, así como la administración directa de los miembros de los equipos de t</w:t>
            </w:r>
            <w:r w:rsidR="00D216D8" w:rsidRPr="00650CAE">
              <w:rPr>
                <w:rFonts w:ascii="Arial" w:hAnsi="Arial" w:cs="Arial"/>
                <w:sz w:val="18"/>
                <w:szCs w:val="18"/>
              </w:rPr>
              <w:t>rabajo del licitante.</w:t>
            </w:r>
          </w:p>
          <w:p w:rsidR="008714FF" w:rsidRPr="00650CAE" w:rsidRDefault="008714FF">
            <w:pPr>
              <w:jc w:val="both"/>
              <w:rPr>
                <w:rFonts w:ascii="Arial" w:hAnsi="Arial" w:cs="Arial"/>
                <w:sz w:val="18"/>
                <w:szCs w:val="18"/>
              </w:rPr>
            </w:pPr>
          </w:p>
          <w:p w:rsidR="008714FF" w:rsidRPr="00650CAE" w:rsidRDefault="008714FF">
            <w:pPr>
              <w:jc w:val="both"/>
              <w:rPr>
                <w:rFonts w:ascii="Arial" w:hAnsi="Arial" w:cs="Arial"/>
                <w:sz w:val="18"/>
                <w:szCs w:val="18"/>
              </w:rPr>
            </w:pPr>
            <w:r w:rsidRPr="00650CAE">
              <w:rPr>
                <w:rFonts w:ascii="Arial" w:hAnsi="Arial" w:cs="Arial"/>
                <w:sz w:val="18"/>
                <w:szCs w:val="18"/>
              </w:rPr>
              <w:t>Comprobable mediante:</w:t>
            </w:r>
          </w:p>
          <w:p w:rsidR="008714FF" w:rsidRPr="00650CAE" w:rsidRDefault="008714FF" w:rsidP="00013510">
            <w:pPr>
              <w:jc w:val="both"/>
              <w:rPr>
                <w:rFonts w:ascii="Arial" w:hAnsi="Arial" w:cs="Arial"/>
                <w:sz w:val="18"/>
                <w:szCs w:val="18"/>
              </w:rPr>
            </w:pPr>
            <w:r w:rsidRPr="00650CAE">
              <w:rPr>
                <w:rFonts w:ascii="Arial" w:hAnsi="Arial" w:cs="Arial"/>
                <w:sz w:val="18"/>
                <w:szCs w:val="18"/>
              </w:rPr>
              <w:t>Curriculum Viate, Certificados de PMP (Project Manager Professional).</w:t>
            </w:r>
          </w:p>
        </w:tc>
      </w:tr>
      <w:tr w:rsidR="008714FF" w:rsidRPr="00650CAE" w:rsidTr="008714FF">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4FF" w:rsidRPr="00650CAE" w:rsidRDefault="008714FF">
            <w:pPr>
              <w:rPr>
                <w:rFonts w:ascii="Arial" w:hAnsi="Arial" w:cs="Arial"/>
                <w:sz w:val="18"/>
                <w:szCs w:val="18"/>
              </w:rPr>
            </w:pPr>
            <w:r w:rsidRPr="00650CAE">
              <w:rPr>
                <w:rFonts w:ascii="Arial" w:hAnsi="Arial" w:cs="Arial"/>
                <w:sz w:val="18"/>
                <w:szCs w:val="18"/>
              </w:rPr>
              <w:lastRenderedPageBreak/>
              <w:t>Ingeniero de Implementación (1)</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4FF" w:rsidRPr="00650CAE" w:rsidRDefault="008714FF">
            <w:pPr>
              <w:jc w:val="both"/>
              <w:rPr>
                <w:rFonts w:ascii="Arial" w:hAnsi="Arial" w:cs="Arial"/>
                <w:sz w:val="18"/>
                <w:szCs w:val="18"/>
              </w:rPr>
            </w:pPr>
            <w:r w:rsidRPr="00650CAE">
              <w:rPr>
                <w:rFonts w:ascii="Arial" w:hAnsi="Arial" w:cs="Arial"/>
                <w:sz w:val="18"/>
                <w:szCs w:val="18"/>
              </w:rPr>
              <w:t>Este personal deberá tener experiencia mínima de 2 (dos) años proporcionando servicios como especialista de ITIL.</w:t>
            </w:r>
          </w:p>
          <w:p w:rsidR="008714FF" w:rsidRPr="00650CAE" w:rsidRDefault="008714FF">
            <w:pPr>
              <w:jc w:val="both"/>
              <w:rPr>
                <w:rFonts w:ascii="Arial" w:hAnsi="Arial" w:cs="Arial"/>
                <w:sz w:val="18"/>
                <w:szCs w:val="18"/>
              </w:rPr>
            </w:pPr>
          </w:p>
          <w:p w:rsidR="008714FF" w:rsidRPr="00650CAE" w:rsidRDefault="008714FF">
            <w:pPr>
              <w:jc w:val="both"/>
              <w:rPr>
                <w:rFonts w:ascii="Arial" w:hAnsi="Arial" w:cs="Arial"/>
                <w:sz w:val="18"/>
                <w:szCs w:val="18"/>
              </w:rPr>
            </w:pPr>
            <w:r w:rsidRPr="00650CAE">
              <w:rPr>
                <w:rFonts w:ascii="Arial" w:hAnsi="Arial" w:cs="Arial"/>
                <w:sz w:val="18"/>
                <w:szCs w:val="18"/>
              </w:rPr>
              <w:t>Actividades del Rol:</w:t>
            </w:r>
          </w:p>
          <w:p w:rsidR="008714FF" w:rsidRPr="00650CAE" w:rsidRDefault="008714FF">
            <w:pPr>
              <w:jc w:val="both"/>
              <w:rPr>
                <w:rFonts w:ascii="Arial" w:hAnsi="Arial" w:cs="Arial"/>
                <w:sz w:val="18"/>
                <w:szCs w:val="18"/>
              </w:rPr>
            </w:pPr>
            <w:r w:rsidRPr="00650CAE">
              <w:rPr>
                <w:rFonts w:ascii="Arial" w:hAnsi="Arial" w:cs="Arial"/>
                <w:sz w:val="18"/>
                <w:szCs w:val="18"/>
              </w:rPr>
              <w:t>Responsable de implementar los equipos y productos de trabajo, alineados a las mejores prácticas de la gestión de servicios de TI y reportara al líder del Proyecto.</w:t>
            </w:r>
          </w:p>
          <w:p w:rsidR="008714FF" w:rsidRPr="00650CAE" w:rsidRDefault="008714FF">
            <w:pPr>
              <w:jc w:val="both"/>
              <w:rPr>
                <w:rFonts w:ascii="Arial" w:hAnsi="Arial" w:cs="Arial"/>
                <w:sz w:val="18"/>
                <w:szCs w:val="18"/>
              </w:rPr>
            </w:pPr>
          </w:p>
          <w:p w:rsidR="008714FF" w:rsidRPr="00650CAE" w:rsidRDefault="008714FF">
            <w:pPr>
              <w:jc w:val="both"/>
              <w:rPr>
                <w:rFonts w:ascii="Arial" w:hAnsi="Arial" w:cs="Arial"/>
                <w:sz w:val="18"/>
                <w:szCs w:val="18"/>
              </w:rPr>
            </w:pPr>
            <w:r w:rsidRPr="00650CAE">
              <w:rPr>
                <w:rFonts w:ascii="Arial" w:hAnsi="Arial" w:cs="Arial"/>
                <w:sz w:val="18"/>
                <w:szCs w:val="18"/>
              </w:rPr>
              <w:t>Comprobable mediante:</w:t>
            </w:r>
          </w:p>
          <w:p w:rsidR="008714FF" w:rsidRPr="00650CAE" w:rsidRDefault="008714FF">
            <w:pPr>
              <w:jc w:val="both"/>
              <w:rPr>
                <w:rFonts w:ascii="Arial" w:hAnsi="Arial" w:cs="Arial"/>
                <w:sz w:val="18"/>
                <w:szCs w:val="18"/>
              </w:rPr>
            </w:pPr>
            <w:r w:rsidRPr="00650CAE">
              <w:rPr>
                <w:rFonts w:ascii="Arial" w:hAnsi="Arial" w:cs="Arial"/>
                <w:sz w:val="18"/>
                <w:szCs w:val="18"/>
              </w:rPr>
              <w:t>CV, Certificados de ITIL Foundation Certificate emitido por la empresa dueña de los derechos comerciales y de autor, y de ITIL Practitioner (Practitioner Service Level Management y Practitioner Change Management) .emitido por la empresa dueña de los derechos comerciales y de autor.</w:t>
            </w:r>
          </w:p>
        </w:tc>
      </w:tr>
      <w:tr w:rsidR="008714FF" w:rsidRPr="00650CAE" w:rsidTr="008714FF">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4FF" w:rsidRPr="00650CAE" w:rsidRDefault="008714FF">
            <w:pPr>
              <w:rPr>
                <w:rFonts w:ascii="Arial" w:hAnsi="Arial" w:cs="Arial"/>
                <w:sz w:val="18"/>
                <w:szCs w:val="18"/>
              </w:rPr>
            </w:pPr>
            <w:r w:rsidRPr="00650CAE">
              <w:rPr>
                <w:rFonts w:ascii="Arial" w:hAnsi="Arial" w:cs="Arial"/>
                <w:sz w:val="18"/>
                <w:szCs w:val="18"/>
              </w:rPr>
              <w:t>Ingeniero de Seguridad (1)</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4FF" w:rsidRPr="00650CAE" w:rsidRDefault="008714FF">
            <w:pPr>
              <w:jc w:val="both"/>
              <w:rPr>
                <w:rFonts w:ascii="Arial" w:hAnsi="Arial" w:cs="Arial"/>
                <w:sz w:val="18"/>
                <w:szCs w:val="18"/>
              </w:rPr>
            </w:pPr>
            <w:r w:rsidRPr="00650CAE">
              <w:rPr>
                <w:rFonts w:ascii="Arial" w:hAnsi="Arial" w:cs="Arial"/>
                <w:sz w:val="18"/>
                <w:szCs w:val="18"/>
              </w:rPr>
              <w:t>Este personal deberá tener experiencia mínima de 2 (dos) años proporcionando servicios como especialista de Seguridad.</w:t>
            </w:r>
          </w:p>
          <w:p w:rsidR="008714FF" w:rsidRPr="00650CAE" w:rsidRDefault="008714FF">
            <w:pPr>
              <w:jc w:val="both"/>
              <w:rPr>
                <w:rFonts w:ascii="Arial" w:hAnsi="Arial" w:cs="Arial"/>
                <w:sz w:val="18"/>
                <w:szCs w:val="18"/>
              </w:rPr>
            </w:pPr>
            <w:r w:rsidRPr="00650CAE">
              <w:rPr>
                <w:rFonts w:ascii="Arial" w:hAnsi="Arial" w:cs="Arial"/>
                <w:sz w:val="18"/>
                <w:szCs w:val="18"/>
              </w:rPr>
              <w:t>Actividades del Rol: Analizar y diseñar la arquitectura de seguridad de los equipos a instalar para validar ap</w:t>
            </w:r>
          </w:p>
          <w:p w:rsidR="008714FF" w:rsidRPr="00650CAE" w:rsidRDefault="008714FF">
            <w:pPr>
              <w:jc w:val="both"/>
              <w:rPr>
                <w:rFonts w:ascii="Arial" w:hAnsi="Arial" w:cs="Arial"/>
                <w:sz w:val="18"/>
                <w:szCs w:val="18"/>
              </w:rPr>
            </w:pPr>
          </w:p>
          <w:p w:rsidR="008714FF" w:rsidRPr="00650CAE" w:rsidRDefault="008714FF">
            <w:pPr>
              <w:jc w:val="both"/>
              <w:rPr>
                <w:rFonts w:ascii="Arial" w:hAnsi="Arial" w:cs="Arial"/>
                <w:sz w:val="18"/>
                <w:szCs w:val="18"/>
              </w:rPr>
            </w:pPr>
            <w:r w:rsidRPr="00650CAE">
              <w:rPr>
                <w:rFonts w:ascii="Arial" w:hAnsi="Arial" w:cs="Arial"/>
                <w:sz w:val="18"/>
                <w:szCs w:val="18"/>
              </w:rPr>
              <w:t>Comprobable mediante:</w:t>
            </w:r>
          </w:p>
          <w:p w:rsidR="008714FF" w:rsidRPr="00650CAE" w:rsidRDefault="008714FF">
            <w:pPr>
              <w:jc w:val="both"/>
              <w:rPr>
                <w:rFonts w:ascii="Arial" w:hAnsi="Arial" w:cs="Arial"/>
                <w:sz w:val="18"/>
                <w:szCs w:val="18"/>
              </w:rPr>
            </w:pPr>
          </w:p>
          <w:p w:rsidR="008714FF" w:rsidRPr="00650CAE" w:rsidRDefault="008714FF">
            <w:pPr>
              <w:jc w:val="both"/>
              <w:rPr>
                <w:rFonts w:ascii="Arial" w:hAnsi="Arial" w:cs="Arial"/>
                <w:sz w:val="18"/>
                <w:szCs w:val="18"/>
              </w:rPr>
            </w:pPr>
            <w:r w:rsidRPr="00650CAE">
              <w:rPr>
                <w:rFonts w:ascii="Arial" w:hAnsi="Arial" w:cs="Arial"/>
                <w:sz w:val="18"/>
                <w:szCs w:val="18"/>
              </w:rPr>
              <w:t>Curriculum Viate, Certificado de ITIL Foundation Certificate y Lead Auditor ISO / IEC 27001:2005, emitido por la empresa dueña de los derechos comerciales y de autor.</w:t>
            </w:r>
          </w:p>
        </w:tc>
      </w:tr>
    </w:tbl>
    <w:p w:rsidR="008714FF" w:rsidRDefault="008714FF" w:rsidP="008714FF">
      <w:pPr>
        <w:rPr>
          <w:rFonts w:ascii="Arial" w:hAnsi="Arial" w:cs="Arial"/>
          <w:lang w:eastAsia="en-US"/>
        </w:rPr>
      </w:pPr>
    </w:p>
    <w:p w:rsidR="00CC7B68" w:rsidRPr="000338B7" w:rsidRDefault="00DB183A" w:rsidP="00CC7B68">
      <w:pPr>
        <w:pStyle w:val="Prrafodelista"/>
        <w:numPr>
          <w:ilvl w:val="0"/>
          <w:numId w:val="42"/>
        </w:numPr>
        <w:contextualSpacing/>
        <w:jc w:val="both"/>
        <w:rPr>
          <w:rFonts w:ascii="Arial" w:hAnsi="Arial" w:cs="Arial"/>
          <w:sz w:val="18"/>
          <w:szCs w:val="18"/>
        </w:rPr>
      </w:pPr>
      <w:r w:rsidRPr="000338B7">
        <w:rPr>
          <w:rFonts w:ascii="Arial" w:hAnsi="Arial" w:cs="Arial"/>
          <w:sz w:val="18"/>
          <w:szCs w:val="18"/>
        </w:rPr>
        <w:t xml:space="preserve">El </w:t>
      </w:r>
      <w:r>
        <w:rPr>
          <w:rFonts w:ascii="Arial" w:hAnsi="Arial" w:cs="Arial"/>
          <w:sz w:val="18"/>
          <w:szCs w:val="18"/>
        </w:rPr>
        <w:t>licitante</w:t>
      </w:r>
      <w:r w:rsidRPr="000338B7">
        <w:rPr>
          <w:rFonts w:ascii="Arial" w:hAnsi="Arial" w:cs="Arial"/>
          <w:sz w:val="18"/>
          <w:szCs w:val="18"/>
        </w:rPr>
        <w:t xml:space="preserve"> </w:t>
      </w:r>
      <w:r w:rsidR="00CC7B68" w:rsidRPr="000338B7">
        <w:rPr>
          <w:rFonts w:ascii="Arial" w:hAnsi="Arial" w:cs="Arial"/>
          <w:sz w:val="18"/>
          <w:szCs w:val="18"/>
        </w:rPr>
        <w:t xml:space="preserve">deberá presentar personal cuyo currículo acredite experiencia mínima de 2 años en </w:t>
      </w:r>
    </w:p>
    <w:p w:rsidR="009C6336" w:rsidRDefault="009C6336" w:rsidP="009C6336">
      <w:pPr>
        <w:pStyle w:val="Prrafodelista"/>
        <w:ind w:left="1440"/>
        <w:contextualSpacing/>
        <w:jc w:val="both"/>
        <w:rPr>
          <w:rFonts w:ascii="Arial" w:hAnsi="Arial" w:cs="Arial"/>
          <w:sz w:val="18"/>
          <w:szCs w:val="18"/>
        </w:rPr>
      </w:pPr>
    </w:p>
    <w:p w:rsidR="00CC7B68" w:rsidRPr="000338B7" w:rsidRDefault="00CC7B68" w:rsidP="00CC7B68">
      <w:pPr>
        <w:pStyle w:val="Prrafodelista"/>
        <w:numPr>
          <w:ilvl w:val="0"/>
          <w:numId w:val="44"/>
        </w:numPr>
        <w:contextualSpacing/>
        <w:jc w:val="both"/>
        <w:rPr>
          <w:rFonts w:ascii="Arial" w:hAnsi="Arial" w:cs="Arial"/>
          <w:sz w:val="18"/>
          <w:szCs w:val="18"/>
        </w:rPr>
      </w:pPr>
      <w:r w:rsidRPr="000338B7">
        <w:rPr>
          <w:rFonts w:ascii="Arial" w:hAnsi="Arial" w:cs="Arial"/>
          <w:sz w:val="18"/>
          <w:szCs w:val="18"/>
        </w:rPr>
        <w:t>CCNA y CCNP</w:t>
      </w:r>
    </w:p>
    <w:p w:rsidR="00CC7B68" w:rsidRPr="000338B7" w:rsidRDefault="00CC7B68" w:rsidP="00CC7B68">
      <w:pPr>
        <w:pStyle w:val="Prrafodelista"/>
        <w:numPr>
          <w:ilvl w:val="0"/>
          <w:numId w:val="44"/>
        </w:numPr>
        <w:contextualSpacing/>
        <w:jc w:val="both"/>
        <w:rPr>
          <w:rFonts w:ascii="Arial" w:hAnsi="Arial" w:cs="Arial"/>
          <w:sz w:val="18"/>
          <w:szCs w:val="18"/>
        </w:rPr>
      </w:pPr>
      <w:r w:rsidRPr="000338B7">
        <w:rPr>
          <w:rFonts w:ascii="Arial" w:hAnsi="Arial" w:cs="Arial"/>
          <w:sz w:val="18"/>
          <w:szCs w:val="18"/>
        </w:rPr>
        <w:t>Cableado estructurado</w:t>
      </w:r>
      <w:r w:rsidR="009C6336">
        <w:rPr>
          <w:rFonts w:ascii="Arial" w:hAnsi="Arial" w:cs="Arial"/>
          <w:sz w:val="18"/>
          <w:szCs w:val="18"/>
        </w:rPr>
        <w:t>.</w:t>
      </w:r>
      <w:r w:rsidRPr="000338B7">
        <w:rPr>
          <w:rFonts w:ascii="Arial" w:hAnsi="Arial" w:cs="Arial"/>
          <w:sz w:val="18"/>
          <w:szCs w:val="18"/>
        </w:rPr>
        <w:t xml:space="preserve"> </w:t>
      </w:r>
    </w:p>
    <w:p w:rsidR="00CC7B68" w:rsidRPr="000338B7" w:rsidRDefault="00CC7B68" w:rsidP="00CC7B68">
      <w:pPr>
        <w:pStyle w:val="Prrafodelista"/>
        <w:numPr>
          <w:ilvl w:val="0"/>
          <w:numId w:val="44"/>
        </w:numPr>
        <w:contextualSpacing/>
        <w:jc w:val="both"/>
        <w:rPr>
          <w:rFonts w:ascii="Arial" w:hAnsi="Arial" w:cs="Arial"/>
          <w:sz w:val="18"/>
          <w:szCs w:val="18"/>
        </w:rPr>
      </w:pPr>
      <w:r w:rsidRPr="000338B7">
        <w:rPr>
          <w:rFonts w:ascii="Arial" w:hAnsi="Arial" w:cs="Arial"/>
          <w:sz w:val="18"/>
          <w:szCs w:val="18"/>
        </w:rPr>
        <w:t>Fibra óptica</w:t>
      </w:r>
      <w:r w:rsidR="009C6336">
        <w:rPr>
          <w:rFonts w:ascii="Arial" w:hAnsi="Arial" w:cs="Arial"/>
          <w:sz w:val="18"/>
          <w:szCs w:val="18"/>
        </w:rPr>
        <w:t>.</w:t>
      </w:r>
    </w:p>
    <w:p w:rsidR="00CC7B68" w:rsidRPr="000338B7" w:rsidRDefault="00CC7B68" w:rsidP="00CC7B68">
      <w:pPr>
        <w:pStyle w:val="Prrafodelista"/>
        <w:numPr>
          <w:ilvl w:val="0"/>
          <w:numId w:val="44"/>
        </w:numPr>
        <w:contextualSpacing/>
        <w:jc w:val="both"/>
        <w:rPr>
          <w:rFonts w:ascii="Arial" w:hAnsi="Arial" w:cs="Arial"/>
          <w:sz w:val="18"/>
          <w:szCs w:val="18"/>
        </w:rPr>
      </w:pPr>
      <w:r w:rsidRPr="000338B7">
        <w:rPr>
          <w:rFonts w:ascii="Arial" w:hAnsi="Arial" w:cs="Arial"/>
          <w:sz w:val="18"/>
          <w:szCs w:val="18"/>
        </w:rPr>
        <w:t>Seguridad</w:t>
      </w:r>
      <w:r w:rsidR="009C6336">
        <w:rPr>
          <w:rFonts w:ascii="Arial" w:hAnsi="Arial" w:cs="Arial"/>
          <w:sz w:val="18"/>
          <w:szCs w:val="18"/>
        </w:rPr>
        <w:t xml:space="preserve"> en redes.</w:t>
      </w:r>
    </w:p>
    <w:p w:rsidR="00CC7B68" w:rsidRPr="000338B7" w:rsidRDefault="00CC7B68" w:rsidP="00CC7B68">
      <w:pPr>
        <w:pStyle w:val="Prrafodelista"/>
        <w:numPr>
          <w:ilvl w:val="0"/>
          <w:numId w:val="44"/>
        </w:numPr>
        <w:contextualSpacing/>
        <w:jc w:val="both"/>
        <w:rPr>
          <w:rFonts w:ascii="Arial" w:hAnsi="Arial" w:cs="Arial"/>
          <w:sz w:val="18"/>
          <w:szCs w:val="18"/>
        </w:rPr>
      </w:pPr>
      <w:r w:rsidRPr="000338B7">
        <w:rPr>
          <w:rFonts w:ascii="Arial" w:hAnsi="Arial" w:cs="Arial"/>
          <w:sz w:val="18"/>
          <w:szCs w:val="18"/>
        </w:rPr>
        <w:t xml:space="preserve">Diseño de redes </w:t>
      </w:r>
    </w:p>
    <w:p w:rsidR="00CC7B68" w:rsidRPr="000338B7" w:rsidRDefault="00CC7B68" w:rsidP="00CC7B68">
      <w:pPr>
        <w:pStyle w:val="Prrafodelista"/>
        <w:numPr>
          <w:ilvl w:val="0"/>
          <w:numId w:val="44"/>
        </w:numPr>
        <w:contextualSpacing/>
        <w:jc w:val="both"/>
        <w:rPr>
          <w:rFonts w:ascii="Arial" w:hAnsi="Arial" w:cs="Arial"/>
          <w:sz w:val="18"/>
          <w:szCs w:val="18"/>
        </w:rPr>
      </w:pPr>
      <w:r w:rsidRPr="000338B7">
        <w:rPr>
          <w:rFonts w:ascii="Arial" w:hAnsi="Arial" w:cs="Arial"/>
          <w:sz w:val="18"/>
          <w:szCs w:val="18"/>
        </w:rPr>
        <w:t xml:space="preserve">Instalación de CCTV </w:t>
      </w:r>
    </w:p>
    <w:p w:rsidR="00CC7B68" w:rsidRPr="00141110" w:rsidRDefault="00CC7B68" w:rsidP="00CC7B68">
      <w:pPr>
        <w:pStyle w:val="Prrafodelista"/>
        <w:numPr>
          <w:ilvl w:val="0"/>
          <w:numId w:val="44"/>
        </w:numPr>
        <w:contextualSpacing/>
        <w:jc w:val="both"/>
        <w:rPr>
          <w:rFonts w:ascii="Arial" w:hAnsi="Arial" w:cs="Arial"/>
          <w:sz w:val="18"/>
          <w:szCs w:val="18"/>
        </w:rPr>
      </w:pPr>
      <w:r w:rsidRPr="00141110">
        <w:rPr>
          <w:rFonts w:ascii="Arial" w:hAnsi="Arial" w:cs="Arial"/>
          <w:sz w:val="18"/>
          <w:szCs w:val="18"/>
        </w:rPr>
        <w:t>Configuración Avanzada de CCTV</w:t>
      </w:r>
    </w:p>
    <w:p w:rsidR="00CC7B68" w:rsidRPr="00141110" w:rsidRDefault="00CC7B68" w:rsidP="00CC7B68">
      <w:pPr>
        <w:pStyle w:val="Prrafodelista"/>
        <w:ind w:left="1440"/>
        <w:jc w:val="both"/>
        <w:rPr>
          <w:rFonts w:ascii="Arial" w:hAnsi="Arial" w:cs="Arial"/>
          <w:sz w:val="18"/>
          <w:szCs w:val="18"/>
        </w:rPr>
      </w:pPr>
    </w:p>
    <w:p w:rsidR="00CC7B68" w:rsidRPr="00141110" w:rsidRDefault="00CC7B68" w:rsidP="00CC7B68">
      <w:pPr>
        <w:pStyle w:val="Prrafodelista"/>
        <w:numPr>
          <w:ilvl w:val="0"/>
          <w:numId w:val="42"/>
        </w:numPr>
        <w:contextualSpacing/>
        <w:jc w:val="both"/>
        <w:rPr>
          <w:rFonts w:ascii="Arial" w:hAnsi="Arial" w:cs="Arial"/>
          <w:sz w:val="18"/>
          <w:szCs w:val="18"/>
        </w:rPr>
      </w:pPr>
      <w:r w:rsidRPr="00141110">
        <w:rPr>
          <w:rFonts w:ascii="Arial" w:hAnsi="Arial" w:cs="Arial"/>
          <w:sz w:val="18"/>
          <w:szCs w:val="18"/>
        </w:rPr>
        <w:t>El proveedor deberá presentar certificado por parte del fabricante donde acredite que puede instalar el enlace de punto a multipunto.</w:t>
      </w:r>
    </w:p>
    <w:p w:rsidR="00CC7B68" w:rsidRPr="00141110" w:rsidRDefault="00CC7B68" w:rsidP="00CC7B68">
      <w:pPr>
        <w:pStyle w:val="Prrafodelista"/>
        <w:jc w:val="both"/>
        <w:rPr>
          <w:rFonts w:ascii="Arial" w:hAnsi="Arial" w:cs="Arial"/>
          <w:sz w:val="18"/>
          <w:szCs w:val="18"/>
        </w:rPr>
      </w:pPr>
    </w:p>
    <w:p w:rsidR="009C6336" w:rsidRDefault="00CC7B68" w:rsidP="009C6336">
      <w:pPr>
        <w:pStyle w:val="Prrafodelista"/>
        <w:numPr>
          <w:ilvl w:val="0"/>
          <w:numId w:val="42"/>
        </w:numPr>
        <w:contextualSpacing/>
        <w:jc w:val="both"/>
        <w:rPr>
          <w:rFonts w:ascii="Arial" w:hAnsi="Arial" w:cs="Arial"/>
          <w:sz w:val="18"/>
          <w:szCs w:val="18"/>
        </w:rPr>
      </w:pPr>
      <w:r w:rsidRPr="00141110">
        <w:rPr>
          <w:rFonts w:ascii="Arial" w:hAnsi="Arial" w:cs="Arial"/>
          <w:sz w:val="18"/>
          <w:szCs w:val="18"/>
        </w:rPr>
        <w:t>El proveedor deberá presentar certificados de equipos y materiales con vigencia actualizada.</w:t>
      </w:r>
    </w:p>
    <w:p w:rsidR="009C6336" w:rsidRPr="009C6336" w:rsidRDefault="009C6336" w:rsidP="009C6336">
      <w:pPr>
        <w:pStyle w:val="Prrafodelista"/>
        <w:rPr>
          <w:rFonts w:ascii="Arial" w:hAnsi="Arial" w:cs="Arial"/>
          <w:sz w:val="18"/>
          <w:szCs w:val="18"/>
        </w:rPr>
      </w:pPr>
    </w:p>
    <w:p w:rsidR="00141110" w:rsidRPr="009C6336" w:rsidRDefault="00CC7B68" w:rsidP="009C6336">
      <w:pPr>
        <w:pStyle w:val="Prrafodelista"/>
        <w:numPr>
          <w:ilvl w:val="0"/>
          <w:numId w:val="42"/>
        </w:numPr>
        <w:contextualSpacing/>
        <w:jc w:val="both"/>
        <w:rPr>
          <w:rFonts w:ascii="Arial" w:hAnsi="Arial" w:cs="Arial"/>
          <w:sz w:val="18"/>
          <w:szCs w:val="18"/>
        </w:rPr>
      </w:pPr>
      <w:r w:rsidRPr="009C6336">
        <w:rPr>
          <w:rFonts w:ascii="Arial" w:hAnsi="Arial" w:cs="Arial"/>
          <w:sz w:val="18"/>
          <w:szCs w:val="18"/>
        </w:rPr>
        <w:t xml:space="preserve">El proveedor deberá </w:t>
      </w:r>
      <w:r w:rsidR="009C6336">
        <w:rPr>
          <w:rFonts w:ascii="Arial" w:hAnsi="Arial" w:cs="Arial"/>
          <w:sz w:val="18"/>
          <w:szCs w:val="18"/>
        </w:rPr>
        <w:t>entregar la documentación correspondiente al “Manual Administrativo de Aplicación General en Materia de Tecnologías de Información y Comunicaciones y de Seguridad de la información (MAAGTICSI)”</w:t>
      </w:r>
      <w:r w:rsidR="00141110" w:rsidRPr="009C6336">
        <w:rPr>
          <w:rFonts w:ascii="Arial" w:hAnsi="Arial" w:cs="Arial"/>
          <w:sz w:val="18"/>
          <w:szCs w:val="18"/>
        </w:rPr>
        <w:t xml:space="preserve"> al </w:t>
      </w:r>
      <w:r w:rsidR="009C6336">
        <w:rPr>
          <w:rFonts w:ascii="Arial" w:hAnsi="Arial" w:cs="Arial"/>
          <w:sz w:val="18"/>
          <w:szCs w:val="18"/>
        </w:rPr>
        <w:t>F</w:t>
      </w:r>
      <w:r w:rsidR="00141110" w:rsidRPr="009C6336">
        <w:rPr>
          <w:rFonts w:ascii="Arial" w:hAnsi="Arial" w:cs="Arial"/>
          <w:sz w:val="18"/>
          <w:szCs w:val="18"/>
        </w:rPr>
        <w:t xml:space="preserve">inalizar </w:t>
      </w:r>
      <w:r w:rsidR="009C6336">
        <w:rPr>
          <w:rFonts w:ascii="Arial" w:hAnsi="Arial" w:cs="Arial"/>
          <w:sz w:val="18"/>
          <w:szCs w:val="18"/>
        </w:rPr>
        <w:t>la instalación y entrega del Circuito Cerrado de Televisión (CCTV)</w:t>
      </w:r>
      <w:r w:rsidR="00141110" w:rsidRPr="009C6336">
        <w:rPr>
          <w:rFonts w:ascii="Arial" w:hAnsi="Arial" w:cs="Arial"/>
          <w:sz w:val="18"/>
          <w:szCs w:val="18"/>
        </w:rPr>
        <w:t>.</w:t>
      </w:r>
    </w:p>
    <w:p w:rsidR="00141110" w:rsidRPr="00141110" w:rsidRDefault="00141110" w:rsidP="00141110">
      <w:pPr>
        <w:pStyle w:val="Prrafodelista"/>
        <w:rPr>
          <w:b/>
          <w:bCs/>
          <w:sz w:val="18"/>
          <w:szCs w:val="18"/>
          <w:lang w:val="es-ES_tradnl"/>
        </w:rPr>
      </w:pPr>
    </w:p>
    <w:p w:rsidR="003217B0" w:rsidRPr="00207204" w:rsidRDefault="003217B0" w:rsidP="00207204">
      <w:pPr>
        <w:jc w:val="both"/>
        <w:rPr>
          <w:rFonts w:ascii="Arial" w:hAnsi="Arial" w:cs="Arial"/>
          <w:b/>
          <w:sz w:val="18"/>
          <w:szCs w:val="18"/>
        </w:rPr>
      </w:pPr>
      <w:r w:rsidRPr="00207204">
        <w:rPr>
          <w:rFonts w:ascii="Arial" w:hAnsi="Arial" w:cs="Arial"/>
          <w:b/>
          <w:sz w:val="18"/>
          <w:szCs w:val="18"/>
        </w:rPr>
        <w:lastRenderedPageBreak/>
        <w:t>2.4</w:t>
      </w:r>
      <w:r w:rsidRPr="00207204">
        <w:rPr>
          <w:rFonts w:ascii="Arial" w:hAnsi="Arial" w:cs="Arial"/>
          <w:b/>
          <w:sz w:val="18"/>
          <w:szCs w:val="18"/>
        </w:rPr>
        <w:tab/>
        <w:t>VIGENCIA DEL CONTRATO.</w:t>
      </w:r>
    </w:p>
    <w:p w:rsidR="003217B0" w:rsidRPr="00207204" w:rsidRDefault="003217B0" w:rsidP="00207204">
      <w:pPr>
        <w:jc w:val="both"/>
        <w:rPr>
          <w:rFonts w:ascii="Arial" w:hAnsi="Arial" w:cs="Arial"/>
          <w:b/>
          <w:sz w:val="18"/>
          <w:szCs w:val="18"/>
        </w:rPr>
      </w:pPr>
    </w:p>
    <w:p w:rsidR="003217B0" w:rsidRDefault="003217B0" w:rsidP="00207204">
      <w:pPr>
        <w:jc w:val="both"/>
        <w:rPr>
          <w:rFonts w:ascii="Arial" w:hAnsi="Arial" w:cs="Arial"/>
          <w:sz w:val="18"/>
          <w:szCs w:val="18"/>
        </w:rPr>
      </w:pPr>
      <w:r w:rsidRPr="00207204">
        <w:rPr>
          <w:rFonts w:ascii="Arial" w:hAnsi="Arial" w:cs="Arial"/>
          <w:sz w:val="18"/>
          <w:szCs w:val="18"/>
        </w:rPr>
        <w:t>El periodo de vigencia d</w:t>
      </w:r>
      <w:r w:rsidR="008D3EA3" w:rsidRPr="00207204">
        <w:rPr>
          <w:rFonts w:ascii="Arial" w:hAnsi="Arial" w:cs="Arial"/>
          <w:sz w:val="18"/>
          <w:szCs w:val="18"/>
        </w:rPr>
        <w:t>el CONTRATO será a partir de</w:t>
      </w:r>
      <w:r w:rsidR="00154A73">
        <w:rPr>
          <w:rFonts w:ascii="Arial" w:hAnsi="Arial" w:cs="Arial"/>
          <w:sz w:val="18"/>
          <w:szCs w:val="18"/>
        </w:rPr>
        <w:t xml:space="preserve"> </w:t>
      </w:r>
      <w:r w:rsidR="008D3EA3" w:rsidRPr="00207204">
        <w:rPr>
          <w:rFonts w:ascii="Arial" w:hAnsi="Arial" w:cs="Arial"/>
          <w:sz w:val="18"/>
          <w:szCs w:val="18"/>
        </w:rPr>
        <w:t>l</w:t>
      </w:r>
      <w:r w:rsidR="00154A73">
        <w:rPr>
          <w:rFonts w:ascii="Arial" w:hAnsi="Arial" w:cs="Arial"/>
          <w:sz w:val="18"/>
          <w:szCs w:val="18"/>
        </w:rPr>
        <w:t>as 00:01 horas del</w:t>
      </w:r>
      <w:r w:rsidR="008D3EA3" w:rsidRPr="00207204">
        <w:rPr>
          <w:rFonts w:ascii="Arial" w:hAnsi="Arial" w:cs="Arial"/>
          <w:sz w:val="18"/>
          <w:szCs w:val="18"/>
        </w:rPr>
        <w:t xml:space="preserve"> 03</w:t>
      </w:r>
      <w:r w:rsidRPr="00207204">
        <w:rPr>
          <w:rFonts w:ascii="Arial" w:hAnsi="Arial" w:cs="Arial"/>
          <w:sz w:val="18"/>
          <w:szCs w:val="18"/>
        </w:rPr>
        <w:t xml:space="preserve"> de </w:t>
      </w:r>
      <w:r w:rsidR="009C6336">
        <w:rPr>
          <w:rFonts w:ascii="Arial" w:hAnsi="Arial" w:cs="Arial"/>
          <w:sz w:val="18"/>
          <w:szCs w:val="18"/>
        </w:rPr>
        <w:t>junio</w:t>
      </w:r>
      <w:r w:rsidR="00154A73">
        <w:rPr>
          <w:rFonts w:ascii="Arial" w:hAnsi="Arial" w:cs="Arial"/>
          <w:sz w:val="18"/>
          <w:szCs w:val="18"/>
        </w:rPr>
        <w:t xml:space="preserve"> </w:t>
      </w:r>
      <w:r w:rsidR="008D3EA3" w:rsidRPr="00207204">
        <w:rPr>
          <w:rFonts w:ascii="Arial" w:hAnsi="Arial" w:cs="Arial"/>
          <w:sz w:val="18"/>
          <w:szCs w:val="18"/>
        </w:rPr>
        <w:t>de 2014</w:t>
      </w:r>
      <w:r w:rsidRPr="00207204">
        <w:rPr>
          <w:rFonts w:ascii="Arial" w:hAnsi="Arial" w:cs="Arial"/>
          <w:sz w:val="18"/>
          <w:szCs w:val="18"/>
        </w:rPr>
        <w:t xml:space="preserve"> para ter</w:t>
      </w:r>
      <w:r w:rsidR="00154A73">
        <w:rPr>
          <w:rFonts w:ascii="Arial" w:hAnsi="Arial" w:cs="Arial"/>
          <w:sz w:val="18"/>
          <w:szCs w:val="18"/>
        </w:rPr>
        <w:t>minar a las 24:00 horas del 02 de junio de 2017.</w:t>
      </w:r>
    </w:p>
    <w:p w:rsidR="00154A73" w:rsidRPr="00207204" w:rsidRDefault="00154A73" w:rsidP="00207204">
      <w:pPr>
        <w:jc w:val="both"/>
        <w:rPr>
          <w:rFonts w:ascii="Arial" w:hAnsi="Arial" w:cs="Arial"/>
          <w:b/>
          <w:sz w:val="18"/>
          <w:szCs w:val="18"/>
        </w:rPr>
      </w:pPr>
    </w:p>
    <w:p w:rsidR="003217B0" w:rsidRPr="00207204" w:rsidRDefault="003217B0" w:rsidP="00207204">
      <w:pPr>
        <w:jc w:val="both"/>
        <w:rPr>
          <w:rFonts w:ascii="Arial" w:hAnsi="Arial" w:cs="Arial"/>
          <w:b/>
          <w:sz w:val="18"/>
          <w:szCs w:val="18"/>
        </w:rPr>
      </w:pPr>
      <w:r w:rsidRPr="00207204">
        <w:rPr>
          <w:rFonts w:ascii="Arial" w:hAnsi="Arial" w:cs="Arial"/>
          <w:b/>
          <w:sz w:val="18"/>
          <w:szCs w:val="18"/>
        </w:rPr>
        <w:t>2.5</w:t>
      </w:r>
      <w:r w:rsidRPr="00207204">
        <w:rPr>
          <w:rFonts w:ascii="Arial" w:hAnsi="Arial" w:cs="Arial"/>
          <w:b/>
          <w:sz w:val="18"/>
          <w:szCs w:val="18"/>
        </w:rPr>
        <w:tab/>
        <w:t xml:space="preserve">LUGAR DONDE </w:t>
      </w:r>
      <w:r w:rsidR="00F566D1" w:rsidRPr="00207204">
        <w:rPr>
          <w:rFonts w:ascii="Arial" w:hAnsi="Arial" w:cs="Arial"/>
          <w:b/>
          <w:sz w:val="18"/>
          <w:szCs w:val="18"/>
        </w:rPr>
        <w:t xml:space="preserve">SE </w:t>
      </w:r>
      <w:r w:rsidR="00F566D1">
        <w:rPr>
          <w:rFonts w:ascii="Arial" w:hAnsi="Arial" w:cs="Arial"/>
          <w:b/>
          <w:sz w:val="18"/>
          <w:szCs w:val="18"/>
        </w:rPr>
        <w:t xml:space="preserve">ENTREGARAN </w:t>
      </w:r>
      <w:r w:rsidRPr="00207204">
        <w:rPr>
          <w:rFonts w:ascii="Arial" w:hAnsi="Arial" w:cs="Arial"/>
          <w:b/>
          <w:sz w:val="18"/>
          <w:szCs w:val="18"/>
        </w:rPr>
        <w:t xml:space="preserve">LOS </w:t>
      </w:r>
      <w:r w:rsidR="00D33595">
        <w:rPr>
          <w:rFonts w:ascii="Arial" w:hAnsi="Arial" w:cs="Arial"/>
          <w:b/>
          <w:sz w:val="18"/>
          <w:szCs w:val="18"/>
        </w:rPr>
        <w:t>SERVICIOS</w:t>
      </w:r>
      <w:r w:rsidRPr="00207204">
        <w:rPr>
          <w:rFonts w:ascii="Arial" w:hAnsi="Arial" w:cs="Arial"/>
          <w:b/>
          <w:sz w:val="18"/>
          <w:szCs w:val="18"/>
        </w:rPr>
        <w:t xml:space="preserve"> POR PARTE DEL </w:t>
      </w:r>
      <w:r w:rsidR="00D33595">
        <w:rPr>
          <w:rFonts w:ascii="Arial" w:hAnsi="Arial" w:cs="Arial"/>
          <w:b/>
          <w:bCs/>
          <w:sz w:val="18"/>
          <w:szCs w:val="18"/>
        </w:rPr>
        <w:t>PRESTADOR DE SERVICIOS</w:t>
      </w:r>
      <w:r w:rsidRPr="00207204">
        <w:rPr>
          <w:rFonts w:ascii="Arial" w:hAnsi="Arial" w:cs="Arial"/>
          <w:b/>
          <w:sz w:val="18"/>
          <w:szCs w:val="18"/>
        </w:rPr>
        <w:t>.</w:t>
      </w:r>
    </w:p>
    <w:p w:rsidR="003217B0" w:rsidRPr="00207204" w:rsidRDefault="003217B0" w:rsidP="00207204">
      <w:pPr>
        <w:jc w:val="both"/>
        <w:rPr>
          <w:rFonts w:ascii="Arial" w:hAnsi="Arial" w:cs="Arial"/>
          <w:sz w:val="18"/>
          <w:szCs w:val="18"/>
        </w:rPr>
      </w:pPr>
    </w:p>
    <w:p w:rsidR="00154A73" w:rsidRDefault="003217B0" w:rsidP="00207204">
      <w:pPr>
        <w:jc w:val="both"/>
        <w:rPr>
          <w:rFonts w:ascii="Arial" w:hAnsi="Arial" w:cs="Arial"/>
          <w:sz w:val="18"/>
          <w:szCs w:val="18"/>
        </w:rPr>
      </w:pPr>
      <w:r w:rsidRPr="00207204">
        <w:rPr>
          <w:rFonts w:ascii="Arial" w:hAnsi="Arial" w:cs="Arial"/>
          <w:sz w:val="18"/>
          <w:szCs w:val="18"/>
        </w:rPr>
        <w:t xml:space="preserve">Los </w:t>
      </w:r>
      <w:r w:rsidR="00D33595">
        <w:rPr>
          <w:rFonts w:ascii="Arial" w:hAnsi="Arial" w:cs="Arial"/>
          <w:sz w:val="18"/>
          <w:szCs w:val="18"/>
        </w:rPr>
        <w:t>SERVICIOS</w:t>
      </w:r>
      <w:r w:rsidRPr="00207204">
        <w:rPr>
          <w:rFonts w:ascii="Arial" w:hAnsi="Arial" w:cs="Arial"/>
          <w:sz w:val="18"/>
          <w:szCs w:val="18"/>
        </w:rPr>
        <w:t xml:space="preserve"> relacionados con la </w:t>
      </w:r>
      <w:r w:rsidR="00154A73" w:rsidRPr="00AB4AFA">
        <w:rPr>
          <w:rFonts w:ascii="Arial" w:hAnsi="Arial" w:cs="Arial"/>
          <w:b/>
          <w:sz w:val="18"/>
          <w:szCs w:val="18"/>
        </w:rPr>
        <w:t>CONTRATACIÓN DEL SERVICIO DE ARRENDAMIENTO DEL CIRCUI</w:t>
      </w:r>
      <w:r w:rsidR="00154A73">
        <w:rPr>
          <w:rFonts w:ascii="Arial" w:hAnsi="Arial" w:cs="Arial"/>
          <w:b/>
          <w:sz w:val="18"/>
          <w:szCs w:val="18"/>
        </w:rPr>
        <w:t>TO CERRADO DE TELEVISIÓN (CCTV), PARA LAS INSTALACIONES DE LA ADMINISTRACIÓN PORTUARIA INTEGRAL DE DOS BOCAS S.A. DE C.V.</w:t>
      </w:r>
      <w:r w:rsidR="00154A73">
        <w:rPr>
          <w:rFonts w:ascii="Arial" w:hAnsi="Arial" w:cs="Arial"/>
          <w:sz w:val="18"/>
          <w:szCs w:val="18"/>
        </w:rPr>
        <w:t xml:space="preserve"> se realizarán en la Terminal de Usos Múltiples del Puerto (TUM), En el parque industrial del puerto y en las oficinas administrativas de la API Dos Bocas.</w:t>
      </w:r>
    </w:p>
    <w:p w:rsidR="00154A73" w:rsidRDefault="00154A73" w:rsidP="00207204">
      <w:pPr>
        <w:jc w:val="both"/>
        <w:rPr>
          <w:rFonts w:ascii="Arial" w:hAnsi="Arial" w:cs="Arial"/>
          <w:sz w:val="18"/>
          <w:szCs w:val="18"/>
        </w:rPr>
      </w:pPr>
    </w:p>
    <w:p w:rsidR="003217B0" w:rsidRPr="00207204" w:rsidRDefault="003217B0" w:rsidP="00207204">
      <w:pPr>
        <w:jc w:val="both"/>
        <w:rPr>
          <w:rFonts w:ascii="Arial" w:hAnsi="Arial" w:cs="Arial"/>
          <w:b/>
          <w:sz w:val="18"/>
          <w:szCs w:val="18"/>
        </w:rPr>
      </w:pPr>
      <w:r w:rsidRPr="00207204">
        <w:rPr>
          <w:rFonts w:ascii="Arial" w:hAnsi="Arial" w:cs="Arial"/>
          <w:b/>
          <w:sz w:val="18"/>
          <w:szCs w:val="18"/>
        </w:rPr>
        <w:t>2.6</w:t>
      </w:r>
      <w:r w:rsidRPr="00207204">
        <w:rPr>
          <w:rFonts w:ascii="Arial" w:hAnsi="Arial" w:cs="Arial"/>
          <w:b/>
          <w:sz w:val="18"/>
          <w:szCs w:val="18"/>
        </w:rPr>
        <w:tab/>
        <w:t xml:space="preserve">CONDICIONES DE </w:t>
      </w:r>
      <w:r w:rsidR="00574362">
        <w:rPr>
          <w:rFonts w:ascii="Arial" w:hAnsi="Arial" w:cs="Arial"/>
          <w:b/>
          <w:sz w:val="18"/>
          <w:szCs w:val="18"/>
        </w:rPr>
        <w:t xml:space="preserve">LA </w:t>
      </w:r>
      <w:r w:rsidRPr="00207204">
        <w:rPr>
          <w:rFonts w:ascii="Arial" w:hAnsi="Arial" w:cs="Arial"/>
          <w:b/>
          <w:sz w:val="18"/>
          <w:szCs w:val="18"/>
        </w:rPr>
        <w:t xml:space="preserve">ENTREGA DE LOS </w:t>
      </w:r>
      <w:r w:rsidR="00D33595">
        <w:rPr>
          <w:rFonts w:ascii="Arial" w:hAnsi="Arial" w:cs="Arial"/>
          <w:b/>
          <w:sz w:val="18"/>
          <w:szCs w:val="18"/>
        </w:rPr>
        <w:t>SERVICIOS</w:t>
      </w:r>
      <w:r w:rsidRPr="00207204">
        <w:rPr>
          <w:rFonts w:ascii="Arial" w:hAnsi="Arial" w:cs="Arial"/>
          <w:b/>
          <w:sz w:val="18"/>
          <w:szCs w:val="18"/>
        </w:rPr>
        <w:t>.</w:t>
      </w:r>
    </w:p>
    <w:p w:rsidR="003217B0" w:rsidRPr="00207204" w:rsidRDefault="003217B0" w:rsidP="00207204">
      <w:pPr>
        <w:jc w:val="both"/>
        <w:rPr>
          <w:rFonts w:ascii="Arial" w:hAnsi="Arial" w:cs="Arial"/>
          <w:b/>
          <w:sz w:val="18"/>
          <w:szCs w:val="18"/>
        </w:rPr>
      </w:pPr>
    </w:p>
    <w:p w:rsidR="003217B0" w:rsidRPr="00CC7B68" w:rsidRDefault="00CC7B68" w:rsidP="00207204">
      <w:pPr>
        <w:pStyle w:val="Textoindependiente"/>
        <w:spacing w:after="0"/>
        <w:jc w:val="both"/>
        <w:rPr>
          <w:rFonts w:ascii="Arial" w:hAnsi="Arial" w:cs="Arial"/>
          <w:sz w:val="18"/>
          <w:szCs w:val="18"/>
        </w:rPr>
      </w:pPr>
      <w:r w:rsidRPr="00CC7B68">
        <w:rPr>
          <w:rFonts w:ascii="Arial" w:hAnsi="Arial" w:cs="Arial"/>
          <w:b/>
          <w:sz w:val="18"/>
          <w:szCs w:val="18"/>
        </w:rPr>
        <w:t>La CONTRATACIÓN DEL SERVICIO DE ARRENDAMIENTO DEL CIRCUITO CERRADO DE TELEVISIÓN (CCTV), PARA LAS INSTALACIONES DE LA ADMINISTRACIÓN PORTUARIA INTEGRAL DE DOS BOCAS S.A. DE C.V.</w:t>
      </w:r>
      <w:r w:rsidR="003217B0" w:rsidRPr="00CC7B68">
        <w:rPr>
          <w:rFonts w:ascii="Arial" w:hAnsi="Arial" w:cs="Arial"/>
          <w:sz w:val="18"/>
          <w:szCs w:val="18"/>
        </w:rPr>
        <w:t xml:space="preserve">, objeto de esta licitación deberán ser de calidad, cumpliendo con todos los requisitos señalados en esta CONVOCATORIA </w:t>
      </w:r>
      <w:r w:rsidR="00574362" w:rsidRPr="00CC7B68">
        <w:rPr>
          <w:rFonts w:ascii="Arial" w:hAnsi="Arial" w:cs="Arial"/>
          <w:sz w:val="18"/>
          <w:szCs w:val="18"/>
        </w:rPr>
        <w:t>y sus anexos, a satisfacción de</w:t>
      </w:r>
      <w:r w:rsidR="003217B0" w:rsidRPr="00CC7B68">
        <w:rPr>
          <w:rFonts w:ascii="Arial" w:hAnsi="Arial" w:cs="Arial"/>
          <w:sz w:val="18"/>
          <w:szCs w:val="18"/>
        </w:rPr>
        <w:t xml:space="preserve"> API DOS BOCAS.</w:t>
      </w:r>
    </w:p>
    <w:p w:rsidR="00207204" w:rsidRPr="00CC7B68" w:rsidRDefault="00207204" w:rsidP="00207204">
      <w:pPr>
        <w:pStyle w:val="Textoindependiente"/>
        <w:spacing w:after="0"/>
        <w:jc w:val="both"/>
        <w:rPr>
          <w:rFonts w:ascii="Arial" w:hAnsi="Arial" w:cs="Arial"/>
          <w:sz w:val="18"/>
          <w:szCs w:val="18"/>
        </w:rPr>
      </w:pPr>
    </w:p>
    <w:p w:rsidR="003217B0" w:rsidRPr="00CC7B68" w:rsidRDefault="003217B0" w:rsidP="00207204">
      <w:pPr>
        <w:jc w:val="both"/>
        <w:rPr>
          <w:rFonts w:ascii="Arial" w:hAnsi="Arial" w:cs="Arial"/>
          <w:sz w:val="18"/>
          <w:szCs w:val="18"/>
        </w:rPr>
      </w:pPr>
      <w:r w:rsidRPr="00CC7B68">
        <w:rPr>
          <w:rFonts w:ascii="Arial" w:hAnsi="Arial" w:cs="Arial"/>
          <w:sz w:val="18"/>
          <w:szCs w:val="18"/>
        </w:rPr>
        <w:t xml:space="preserve">La recepción satisfactoria de los </w:t>
      </w:r>
      <w:r w:rsidR="00D33595" w:rsidRPr="000338B7">
        <w:rPr>
          <w:rFonts w:ascii="Arial" w:hAnsi="Arial" w:cs="Arial"/>
          <w:sz w:val="18"/>
          <w:szCs w:val="18"/>
        </w:rPr>
        <w:t>SERVICIOS</w:t>
      </w:r>
      <w:r w:rsidRPr="00CC7B68">
        <w:rPr>
          <w:rFonts w:ascii="Arial" w:hAnsi="Arial" w:cs="Arial"/>
          <w:sz w:val="18"/>
          <w:szCs w:val="18"/>
        </w:rPr>
        <w:t xml:space="preserve"> se considerará una vez que el </w:t>
      </w:r>
      <w:r w:rsidR="00D33595" w:rsidRPr="00CC7B68">
        <w:rPr>
          <w:rFonts w:ascii="Arial" w:hAnsi="Arial" w:cs="Arial"/>
          <w:sz w:val="18"/>
          <w:szCs w:val="18"/>
        </w:rPr>
        <w:t>PRESTADOR DE SERVICIOS</w:t>
      </w:r>
      <w:r w:rsidRPr="00CC7B68">
        <w:rPr>
          <w:rFonts w:ascii="Arial" w:hAnsi="Arial" w:cs="Arial"/>
          <w:sz w:val="18"/>
          <w:szCs w:val="18"/>
        </w:rPr>
        <w:t xml:space="preserve"> cumpla con las condiciones que a continuación se describen:</w:t>
      </w:r>
    </w:p>
    <w:p w:rsidR="003217B0" w:rsidRPr="00131050" w:rsidRDefault="003217B0" w:rsidP="00207204">
      <w:pPr>
        <w:jc w:val="both"/>
        <w:rPr>
          <w:rFonts w:ascii="Arial" w:hAnsi="Arial" w:cs="Arial"/>
          <w:sz w:val="18"/>
          <w:szCs w:val="18"/>
          <w:highlight w:val="yellow"/>
        </w:rPr>
      </w:pPr>
    </w:p>
    <w:p w:rsidR="00CC7B68" w:rsidRPr="00CC7B68" w:rsidRDefault="003217B0" w:rsidP="00207204">
      <w:pPr>
        <w:numPr>
          <w:ilvl w:val="0"/>
          <w:numId w:val="30"/>
        </w:numPr>
        <w:jc w:val="both"/>
        <w:rPr>
          <w:rFonts w:ascii="Arial" w:hAnsi="Arial" w:cs="Arial"/>
          <w:sz w:val="18"/>
          <w:szCs w:val="18"/>
        </w:rPr>
      </w:pPr>
      <w:r w:rsidRPr="00CC7B68">
        <w:rPr>
          <w:rFonts w:ascii="Arial" w:hAnsi="Arial" w:cs="Arial"/>
          <w:sz w:val="18"/>
          <w:szCs w:val="18"/>
        </w:rPr>
        <w:t xml:space="preserve">El </w:t>
      </w:r>
      <w:r w:rsidR="00D33595" w:rsidRPr="00CC7B68">
        <w:rPr>
          <w:rFonts w:ascii="Arial" w:hAnsi="Arial" w:cs="Arial"/>
          <w:sz w:val="18"/>
          <w:szCs w:val="18"/>
        </w:rPr>
        <w:t>PRESTADOR DE SERVICIOS</w:t>
      </w:r>
      <w:r w:rsidRPr="00CC7B68">
        <w:rPr>
          <w:rFonts w:ascii="Arial" w:hAnsi="Arial" w:cs="Arial"/>
          <w:sz w:val="18"/>
          <w:szCs w:val="18"/>
        </w:rPr>
        <w:t xml:space="preserve"> se obliga a que los productos cumplan con las normas oficiales expedidas por la Secretaría de Economía, así como con las especificaciones descritas por la AP</w:t>
      </w:r>
      <w:r w:rsidR="00CC7B68" w:rsidRPr="00CC7B68">
        <w:rPr>
          <w:rFonts w:ascii="Arial" w:hAnsi="Arial" w:cs="Arial"/>
          <w:sz w:val="18"/>
          <w:szCs w:val="18"/>
        </w:rPr>
        <w:t>I DOS BOCAS, suministrando los servicios</w:t>
      </w:r>
      <w:r w:rsidRPr="00CC7B68">
        <w:rPr>
          <w:rFonts w:ascii="Arial" w:hAnsi="Arial" w:cs="Arial"/>
          <w:sz w:val="18"/>
          <w:szCs w:val="18"/>
        </w:rPr>
        <w:t xml:space="preserve"> en la canti</w:t>
      </w:r>
      <w:r w:rsidR="00CC7B68" w:rsidRPr="00CC7B68">
        <w:rPr>
          <w:rFonts w:ascii="Arial" w:hAnsi="Arial" w:cs="Arial"/>
          <w:sz w:val="18"/>
          <w:szCs w:val="18"/>
        </w:rPr>
        <w:t>dad, tiempo y forma establecida.</w:t>
      </w:r>
    </w:p>
    <w:p w:rsidR="003217B0" w:rsidRPr="00CC7B68" w:rsidRDefault="003217B0" w:rsidP="00207204">
      <w:pPr>
        <w:numPr>
          <w:ilvl w:val="0"/>
          <w:numId w:val="30"/>
        </w:numPr>
        <w:jc w:val="both"/>
        <w:rPr>
          <w:rFonts w:ascii="Arial" w:hAnsi="Arial" w:cs="Arial"/>
          <w:sz w:val="18"/>
          <w:szCs w:val="18"/>
        </w:rPr>
      </w:pPr>
      <w:r w:rsidRPr="00CC7B68">
        <w:rPr>
          <w:rFonts w:ascii="Arial" w:hAnsi="Arial" w:cs="Arial"/>
          <w:sz w:val="18"/>
          <w:szCs w:val="18"/>
        </w:rPr>
        <w:t xml:space="preserve">El </w:t>
      </w:r>
      <w:r w:rsidR="00D33595" w:rsidRPr="00CC7B68">
        <w:rPr>
          <w:rFonts w:ascii="Arial" w:hAnsi="Arial" w:cs="Arial"/>
          <w:sz w:val="18"/>
          <w:szCs w:val="18"/>
        </w:rPr>
        <w:t>PRESTADOR DE SERVICIOS</w:t>
      </w:r>
      <w:r w:rsidRPr="00CC7B68">
        <w:rPr>
          <w:rFonts w:ascii="Arial" w:hAnsi="Arial" w:cs="Arial"/>
          <w:sz w:val="18"/>
          <w:szCs w:val="18"/>
        </w:rPr>
        <w:t xml:space="preserve"> será responsable de garantizar la integridad de los </w:t>
      </w:r>
      <w:r w:rsidR="00D33595" w:rsidRPr="00CC7B68">
        <w:rPr>
          <w:rFonts w:ascii="Arial" w:hAnsi="Arial" w:cs="Arial"/>
          <w:sz w:val="18"/>
          <w:szCs w:val="18"/>
        </w:rPr>
        <w:t>SERVICIOS</w:t>
      </w:r>
      <w:r w:rsidRPr="00CC7B68">
        <w:rPr>
          <w:rFonts w:ascii="Arial" w:hAnsi="Arial" w:cs="Arial"/>
          <w:sz w:val="18"/>
          <w:szCs w:val="18"/>
        </w:rPr>
        <w:t xml:space="preserve"> hasta el momento de su entrega en </w:t>
      </w:r>
      <w:r w:rsidR="00CC7B68" w:rsidRPr="00CC7B68">
        <w:rPr>
          <w:rFonts w:ascii="Arial" w:hAnsi="Arial" w:cs="Arial"/>
          <w:sz w:val="18"/>
          <w:szCs w:val="18"/>
        </w:rPr>
        <w:t xml:space="preserve">la Gerencia de Operaciones </w:t>
      </w:r>
      <w:r w:rsidRPr="00CC7B68">
        <w:rPr>
          <w:rFonts w:ascii="Arial" w:hAnsi="Arial" w:cs="Arial"/>
          <w:sz w:val="18"/>
          <w:szCs w:val="18"/>
        </w:rPr>
        <w:t>de la API DOS BOCAS</w:t>
      </w:r>
      <w:r w:rsidR="00CC7B68">
        <w:rPr>
          <w:rFonts w:ascii="Arial" w:hAnsi="Arial" w:cs="Arial"/>
          <w:sz w:val="18"/>
          <w:szCs w:val="18"/>
        </w:rPr>
        <w:t>.</w:t>
      </w:r>
    </w:p>
    <w:p w:rsidR="003217B0" w:rsidRPr="00CC7B68" w:rsidRDefault="003217B0" w:rsidP="00207204">
      <w:pPr>
        <w:numPr>
          <w:ilvl w:val="0"/>
          <w:numId w:val="30"/>
        </w:numPr>
        <w:jc w:val="both"/>
        <w:rPr>
          <w:rFonts w:ascii="Arial" w:hAnsi="Arial" w:cs="Arial"/>
          <w:sz w:val="18"/>
          <w:szCs w:val="18"/>
        </w:rPr>
      </w:pPr>
      <w:r w:rsidRPr="00CC7B68">
        <w:rPr>
          <w:rFonts w:ascii="Arial" w:hAnsi="Arial" w:cs="Arial"/>
          <w:sz w:val="18"/>
          <w:szCs w:val="18"/>
        </w:rPr>
        <w:t xml:space="preserve">El </w:t>
      </w:r>
      <w:r w:rsidR="00D33595" w:rsidRPr="00CC7B68">
        <w:rPr>
          <w:rFonts w:ascii="Arial" w:hAnsi="Arial" w:cs="Arial"/>
          <w:sz w:val="18"/>
          <w:szCs w:val="18"/>
        </w:rPr>
        <w:t>PRESTADOR DE SERVICIOS</w:t>
      </w:r>
      <w:r w:rsidRPr="00CC7B68">
        <w:rPr>
          <w:rFonts w:ascii="Arial" w:hAnsi="Arial" w:cs="Arial"/>
          <w:sz w:val="18"/>
          <w:szCs w:val="18"/>
        </w:rPr>
        <w:t xml:space="preserve"> responderá sobre cualquier vicio o defecto oculto que presenten los </w:t>
      </w:r>
      <w:r w:rsidR="00D33595" w:rsidRPr="00CC7B68">
        <w:rPr>
          <w:rFonts w:ascii="Arial" w:hAnsi="Arial" w:cs="Arial"/>
          <w:sz w:val="18"/>
          <w:szCs w:val="18"/>
        </w:rPr>
        <w:t>SERVICIOS</w:t>
      </w:r>
      <w:r w:rsidRPr="00CC7B68">
        <w:rPr>
          <w:rFonts w:ascii="Arial" w:hAnsi="Arial" w:cs="Arial"/>
          <w:sz w:val="18"/>
          <w:szCs w:val="18"/>
        </w:rPr>
        <w:t xml:space="preserve"> dentro de los primeros 30 días naturales después de su entrega.</w:t>
      </w:r>
    </w:p>
    <w:p w:rsidR="003217B0" w:rsidRPr="00CC7B68" w:rsidRDefault="003217B0" w:rsidP="00207204">
      <w:pPr>
        <w:widowControl w:val="0"/>
        <w:numPr>
          <w:ilvl w:val="0"/>
          <w:numId w:val="30"/>
        </w:numPr>
        <w:jc w:val="both"/>
        <w:rPr>
          <w:rFonts w:ascii="Arial" w:hAnsi="Arial" w:cs="Arial"/>
          <w:sz w:val="18"/>
          <w:szCs w:val="18"/>
        </w:rPr>
      </w:pPr>
      <w:r w:rsidRPr="00CC7B68">
        <w:rPr>
          <w:rFonts w:ascii="Arial" w:hAnsi="Arial" w:cs="Arial"/>
          <w:sz w:val="18"/>
          <w:szCs w:val="18"/>
        </w:rPr>
        <w:t xml:space="preserve">La API DOS BOCAS recibirá y aceptará en definitiva los </w:t>
      </w:r>
      <w:r w:rsidR="00D33595" w:rsidRPr="00CC7B68">
        <w:rPr>
          <w:rFonts w:ascii="Arial" w:hAnsi="Arial" w:cs="Arial"/>
          <w:sz w:val="18"/>
          <w:szCs w:val="18"/>
        </w:rPr>
        <w:t>SERVICIOS</w:t>
      </w:r>
      <w:r w:rsidRPr="00CC7B68">
        <w:rPr>
          <w:rFonts w:ascii="Arial" w:hAnsi="Arial" w:cs="Arial"/>
          <w:sz w:val="18"/>
          <w:szCs w:val="18"/>
        </w:rPr>
        <w:t xml:space="preserve"> si éstos hubieren sido entregados de acuerdo con lo solicitado en la presente CONVOCATORIA y en la propuesta presentada por el </w:t>
      </w:r>
      <w:r w:rsidR="00D33595" w:rsidRPr="00CC7B68">
        <w:rPr>
          <w:rFonts w:ascii="Arial" w:hAnsi="Arial" w:cs="Arial"/>
          <w:sz w:val="18"/>
          <w:szCs w:val="18"/>
        </w:rPr>
        <w:t>PRESTADOR DE SERVICIOS</w:t>
      </w:r>
      <w:r w:rsidRPr="00CC7B68">
        <w:rPr>
          <w:rFonts w:ascii="Arial" w:hAnsi="Arial" w:cs="Arial"/>
          <w:sz w:val="18"/>
          <w:szCs w:val="18"/>
        </w:rPr>
        <w:t xml:space="preserve"> en la presente LICITACIÓN, en constancia de lo cual se levantará un acta de entrega -recepción que será debidamente firmada por las partes dentro de los</w:t>
      </w:r>
      <w:r w:rsidRPr="00CC7B68">
        <w:rPr>
          <w:rFonts w:ascii="Arial" w:hAnsi="Arial" w:cs="Arial"/>
          <w:b/>
          <w:sz w:val="18"/>
          <w:szCs w:val="18"/>
        </w:rPr>
        <w:t xml:space="preserve"> cinco</w:t>
      </w:r>
      <w:r w:rsidRPr="00CC7B68">
        <w:rPr>
          <w:rFonts w:ascii="Arial" w:hAnsi="Arial" w:cs="Arial"/>
          <w:sz w:val="18"/>
          <w:szCs w:val="18"/>
        </w:rPr>
        <w:t xml:space="preserve"> días siguientes de la terminación del contrato.</w:t>
      </w:r>
    </w:p>
    <w:p w:rsidR="003217B0" w:rsidRPr="00131050" w:rsidRDefault="003217B0" w:rsidP="003217B0">
      <w:pPr>
        <w:jc w:val="both"/>
        <w:rPr>
          <w:rFonts w:ascii="Arial" w:hAnsi="Arial" w:cs="Arial"/>
          <w:sz w:val="18"/>
          <w:szCs w:val="18"/>
          <w:highlight w:val="yellow"/>
        </w:rPr>
      </w:pPr>
    </w:p>
    <w:p w:rsidR="003217B0" w:rsidRPr="00CC7B68" w:rsidRDefault="003217B0" w:rsidP="00855940">
      <w:pPr>
        <w:pStyle w:val="Sangradetindependiente"/>
        <w:autoSpaceDE/>
        <w:autoSpaceDN/>
        <w:adjustRightInd/>
        <w:rPr>
          <w:rFonts w:cs="Arial"/>
          <w:sz w:val="18"/>
          <w:szCs w:val="18"/>
        </w:rPr>
      </w:pPr>
      <w:r w:rsidRPr="00CC7B68">
        <w:rPr>
          <w:rFonts w:cs="Arial"/>
          <w:sz w:val="18"/>
          <w:szCs w:val="18"/>
        </w:rPr>
        <w:t xml:space="preserve">El </w:t>
      </w:r>
      <w:r w:rsidR="00D33595" w:rsidRPr="00CC7B68">
        <w:rPr>
          <w:rFonts w:cs="Arial"/>
          <w:sz w:val="18"/>
          <w:szCs w:val="18"/>
        </w:rPr>
        <w:t>PRESTADOR DE SERVICIOS</w:t>
      </w:r>
      <w:r w:rsidRPr="00CC7B68">
        <w:rPr>
          <w:rFonts w:cs="Arial"/>
          <w:sz w:val="18"/>
          <w:szCs w:val="18"/>
        </w:rPr>
        <w:t xml:space="preserve"> estará obligado a sacar en paz y a salvo a la API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DOS BOCAS ,o sin haber obtenido su consentimiento cuando éste fuere necesario de acuerdo con lo establecido en las presentes CONVOCATORIA.</w:t>
      </w:r>
    </w:p>
    <w:p w:rsidR="003217B0" w:rsidRPr="00CC7B68" w:rsidRDefault="003217B0" w:rsidP="00855940">
      <w:pPr>
        <w:pStyle w:val="Sangradetindependiente"/>
        <w:autoSpaceDE/>
        <w:autoSpaceDN/>
        <w:adjustRightInd/>
        <w:rPr>
          <w:rFonts w:cs="Arial"/>
          <w:sz w:val="18"/>
          <w:szCs w:val="18"/>
        </w:rPr>
      </w:pPr>
    </w:p>
    <w:p w:rsidR="003217B0" w:rsidRPr="00CC7B68" w:rsidRDefault="003217B0" w:rsidP="00855940">
      <w:pPr>
        <w:pStyle w:val="Sangradetindependiente"/>
        <w:autoSpaceDE/>
        <w:autoSpaceDN/>
        <w:adjustRightInd/>
        <w:rPr>
          <w:rFonts w:cs="Arial"/>
          <w:sz w:val="18"/>
          <w:szCs w:val="18"/>
        </w:rPr>
      </w:pPr>
      <w:r w:rsidRPr="00CC7B68">
        <w:rPr>
          <w:rFonts w:cs="Arial"/>
          <w:sz w:val="18"/>
          <w:szCs w:val="18"/>
        </w:rPr>
        <w:t xml:space="preserve">El </w:t>
      </w:r>
      <w:r w:rsidR="00D33595" w:rsidRPr="00CC7B68">
        <w:rPr>
          <w:rFonts w:cs="Arial"/>
          <w:sz w:val="18"/>
          <w:szCs w:val="18"/>
        </w:rPr>
        <w:t>PRESTADOR DE SERVICIOS</w:t>
      </w:r>
      <w:r w:rsidRPr="00CC7B68">
        <w:rPr>
          <w:rFonts w:cs="Arial"/>
          <w:sz w:val="18"/>
          <w:szCs w:val="18"/>
        </w:rPr>
        <w:t xml:space="preserve"> se obliga a cumplir debida y oportunamente con todas las obligaciones de carácter civil, mercantil, administrativo, fiscal, de naturaleza laboral o de seguridad social, o de cualquier otro orden, que le incumban o que deriven de la entrega de los </w:t>
      </w:r>
      <w:r w:rsidR="00D33595" w:rsidRPr="00CC7B68">
        <w:rPr>
          <w:rFonts w:cs="Arial"/>
          <w:sz w:val="18"/>
          <w:szCs w:val="18"/>
        </w:rPr>
        <w:t>SERVICIOS</w:t>
      </w:r>
      <w:r w:rsidRPr="00CC7B68">
        <w:rPr>
          <w:rFonts w:cs="Arial"/>
          <w:sz w:val="18"/>
          <w:szCs w:val="18"/>
        </w:rPr>
        <w:t xml:space="preserve"> objetos de la presente LICITACIÓN, por lo que deberá sacar en paz y a salvo a la API DOS BOCAS de las reclamaciones que se formularan en su contra con motivo de su incumplimiento, real o supuesto, y le resarcirá de los daños que sufra como consecuencia de aquéllas.</w:t>
      </w:r>
    </w:p>
    <w:p w:rsidR="003217B0" w:rsidRPr="00CC7B68" w:rsidRDefault="003217B0" w:rsidP="00855940">
      <w:pPr>
        <w:pStyle w:val="Sangradetindependiente"/>
        <w:autoSpaceDE/>
        <w:autoSpaceDN/>
        <w:adjustRightInd/>
        <w:rPr>
          <w:rFonts w:cs="Arial"/>
          <w:sz w:val="18"/>
          <w:szCs w:val="18"/>
        </w:rPr>
      </w:pPr>
    </w:p>
    <w:p w:rsidR="003217B0" w:rsidRPr="00CC7B68" w:rsidRDefault="003217B0" w:rsidP="00855940">
      <w:pPr>
        <w:pStyle w:val="Sangradetindependiente"/>
        <w:autoSpaceDE/>
        <w:autoSpaceDN/>
        <w:adjustRightInd/>
        <w:rPr>
          <w:rFonts w:cs="Arial"/>
          <w:sz w:val="18"/>
          <w:szCs w:val="18"/>
        </w:rPr>
      </w:pPr>
      <w:r w:rsidRPr="00CC7B68">
        <w:rPr>
          <w:rFonts w:cs="Arial"/>
          <w:sz w:val="18"/>
          <w:szCs w:val="18"/>
        </w:rPr>
        <w:t xml:space="preserve">Asimismo, el </w:t>
      </w:r>
      <w:r w:rsidR="00D33595" w:rsidRPr="00CC7B68">
        <w:rPr>
          <w:rFonts w:cs="Arial"/>
          <w:sz w:val="18"/>
          <w:szCs w:val="18"/>
        </w:rPr>
        <w:t>PRESTADOR DE SERVICIOS</w:t>
      </w:r>
      <w:r w:rsidRPr="00CC7B68">
        <w:rPr>
          <w:rFonts w:cs="Arial"/>
          <w:sz w:val="18"/>
          <w:szCs w:val="18"/>
        </w:rPr>
        <w:t xml:space="preserve"> será el único responsable de la cabal eficiente y satisfactoria entrega de los </w:t>
      </w:r>
      <w:r w:rsidR="00D33595" w:rsidRPr="00CC7B68">
        <w:rPr>
          <w:rFonts w:cs="Arial"/>
          <w:sz w:val="18"/>
          <w:szCs w:val="18"/>
        </w:rPr>
        <w:t>SERVICIOS</w:t>
      </w:r>
      <w:r w:rsidRPr="00CC7B68">
        <w:rPr>
          <w:rFonts w:cs="Arial"/>
          <w:sz w:val="18"/>
          <w:szCs w:val="18"/>
        </w:rPr>
        <w:t xml:space="preserve">. Igualmente será responsable por daños y perjuicios que con motivo del suministro de los mismos, cause a la API DOS BOCAS y/o terceros. </w:t>
      </w:r>
    </w:p>
    <w:p w:rsidR="003217B0" w:rsidRPr="00CC7B68" w:rsidRDefault="003217B0" w:rsidP="00855940">
      <w:pPr>
        <w:pStyle w:val="Sangradetindependiente"/>
        <w:autoSpaceDE/>
        <w:autoSpaceDN/>
        <w:adjustRightInd/>
        <w:rPr>
          <w:rFonts w:cs="Arial"/>
          <w:sz w:val="18"/>
          <w:szCs w:val="18"/>
        </w:rPr>
      </w:pPr>
    </w:p>
    <w:p w:rsidR="003217B0" w:rsidRPr="00855940" w:rsidRDefault="003217B0" w:rsidP="00855940">
      <w:pPr>
        <w:pStyle w:val="Sangradetindependiente"/>
        <w:autoSpaceDE/>
        <w:autoSpaceDN/>
        <w:adjustRightInd/>
        <w:rPr>
          <w:rFonts w:cs="Arial"/>
          <w:sz w:val="18"/>
          <w:szCs w:val="18"/>
        </w:rPr>
      </w:pPr>
      <w:r w:rsidRPr="00CC7B68">
        <w:rPr>
          <w:rFonts w:cs="Arial"/>
          <w:sz w:val="18"/>
          <w:szCs w:val="18"/>
        </w:rPr>
        <w:t xml:space="preserve">Solo se considerarán cumplidas las obligaciones asumidas por el </w:t>
      </w:r>
      <w:r w:rsidR="00D33595" w:rsidRPr="00CC7B68">
        <w:rPr>
          <w:rFonts w:cs="Arial"/>
          <w:sz w:val="18"/>
          <w:szCs w:val="18"/>
        </w:rPr>
        <w:t>PRESTADOR DE SERVICIOS</w:t>
      </w:r>
      <w:r w:rsidRPr="00CC7B68">
        <w:rPr>
          <w:rFonts w:cs="Arial"/>
          <w:sz w:val="18"/>
          <w:szCs w:val="18"/>
        </w:rPr>
        <w:t xml:space="preserve"> descritas en las presentes CONVOCATORIA, hasta el momento en que se hayan recibido los </w:t>
      </w:r>
      <w:r w:rsidR="00D33595" w:rsidRPr="00CC7B68">
        <w:rPr>
          <w:rFonts w:cs="Arial"/>
          <w:sz w:val="18"/>
          <w:szCs w:val="18"/>
        </w:rPr>
        <w:t>SERVICIOS</w:t>
      </w:r>
      <w:r w:rsidRPr="00CC7B68">
        <w:rPr>
          <w:rFonts w:cs="Arial"/>
          <w:sz w:val="18"/>
          <w:szCs w:val="18"/>
        </w:rPr>
        <w:t xml:space="preserve"> a satisfacción de la API DOS BOCAS.</w:t>
      </w:r>
    </w:p>
    <w:p w:rsidR="003217B0" w:rsidRPr="00855940" w:rsidRDefault="003217B0" w:rsidP="003217B0">
      <w:pPr>
        <w:tabs>
          <w:tab w:val="left" w:pos="0"/>
          <w:tab w:val="left" w:pos="3600"/>
        </w:tabs>
        <w:ind w:right="23"/>
        <w:jc w:val="both"/>
        <w:rPr>
          <w:rFonts w:ascii="Arial" w:hAnsi="Arial" w:cs="Arial"/>
          <w:sz w:val="18"/>
          <w:szCs w:val="18"/>
          <w:lang w:val="es-ES"/>
        </w:rPr>
      </w:pPr>
    </w:p>
    <w:p w:rsidR="003217B0" w:rsidRPr="00855940" w:rsidRDefault="003217B0" w:rsidP="008D3EA3">
      <w:pPr>
        <w:tabs>
          <w:tab w:val="left" w:pos="426"/>
          <w:tab w:val="left" w:pos="1418"/>
        </w:tabs>
        <w:rPr>
          <w:rFonts w:ascii="Arial" w:hAnsi="Arial" w:cs="Arial"/>
          <w:b/>
          <w:sz w:val="18"/>
          <w:szCs w:val="18"/>
        </w:rPr>
      </w:pPr>
      <w:r w:rsidRPr="00855940">
        <w:rPr>
          <w:rFonts w:ascii="Arial" w:hAnsi="Arial" w:cs="Arial"/>
          <w:b/>
          <w:sz w:val="18"/>
          <w:szCs w:val="18"/>
        </w:rPr>
        <w:t>2.7</w:t>
      </w:r>
      <w:r w:rsidRPr="00855940">
        <w:rPr>
          <w:rFonts w:ascii="Arial" w:hAnsi="Arial" w:cs="Arial"/>
          <w:b/>
          <w:sz w:val="18"/>
          <w:szCs w:val="18"/>
        </w:rPr>
        <w:tab/>
        <w:t>NORMAS OFICIALES QUE APLICAN.</w:t>
      </w:r>
    </w:p>
    <w:p w:rsidR="003217B0" w:rsidRPr="00855940" w:rsidRDefault="003217B0" w:rsidP="003217B0">
      <w:pPr>
        <w:rPr>
          <w:rFonts w:ascii="Arial" w:hAnsi="Arial" w:cs="Arial"/>
          <w:color w:val="FF0000"/>
          <w:sz w:val="18"/>
          <w:szCs w:val="18"/>
        </w:rPr>
      </w:pPr>
    </w:p>
    <w:p w:rsidR="003217B0" w:rsidRPr="00855940" w:rsidRDefault="003217B0" w:rsidP="003217B0">
      <w:pPr>
        <w:pStyle w:val="Textoindependiente"/>
        <w:spacing w:after="0"/>
        <w:jc w:val="both"/>
        <w:rPr>
          <w:rFonts w:ascii="Arial" w:hAnsi="Arial" w:cs="Arial"/>
          <w:sz w:val="18"/>
          <w:szCs w:val="18"/>
        </w:rPr>
      </w:pPr>
      <w:r w:rsidRPr="00855940">
        <w:rPr>
          <w:rFonts w:ascii="Arial" w:hAnsi="Arial" w:cs="Arial"/>
          <w:sz w:val="18"/>
          <w:szCs w:val="18"/>
        </w:rPr>
        <w:lastRenderedPageBreak/>
        <w:t>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API DOS BOCAS rechazará dicha proposición.</w:t>
      </w:r>
    </w:p>
    <w:p w:rsidR="003217B0" w:rsidRPr="00855940" w:rsidRDefault="003217B0" w:rsidP="003217B0">
      <w:pPr>
        <w:pStyle w:val="Textoindependiente"/>
        <w:spacing w:after="0"/>
        <w:jc w:val="both"/>
        <w:rPr>
          <w:rFonts w:ascii="Arial" w:hAnsi="Arial" w:cs="Arial"/>
          <w:color w:val="FF0000"/>
          <w:sz w:val="18"/>
          <w:szCs w:val="18"/>
        </w:rPr>
      </w:pPr>
    </w:p>
    <w:p w:rsidR="003217B0" w:rsidRPr="00855940" w:rsidRDefault="003217B0" w:rsidP="003217B0">
      <w:pPr>
        <w:pStyle w:val="Textoindependiente"/>
        <w:spacing w:after="0"/>
        <w:jc w:val="both"/>
        <w:rPr>
          <w:rFonts w:ascii="Arial" w:hAnsi="Arial" w:cs="Arial"/>
          <w:color w:val="FF0000"/>
          <w:sz w:val="18"/>
          <w:szCs w:val="18"/>
        </w:rPr>
      </w:pPr>
      <w:r w:rsidRPr="00855940">
        <w:rPr>
          <w:rFonts w:ascii="Arial" w:hAnsi="Arial" w:cs="Arial"/>
          <w:sz w:val="18"/>
          <w:szCs w:val="18"/>
        </w:rPr>
        <w:t xml:space="preserve">En función de lo señalado en el párrafo antecedente, se obliga al LICITANTE, conforme al </w:t>
      </w:r>
      <w:r w:rsidR="00C46504" w:rsidRPr="00F92386">
        <w:rPr>
          <w:rFonts w:ascii="Arial" w:hAnsi="Arial" w:cs="Arial"/>
          <w:b/>
          <w:bCs/>
          <w:sz w:val="18"/>
          <w:szCs w:val="18"/>
        </w:rPr>
        <w:t xml:space="preserve">ANEXO </w:t>
      </w:r>
      <w:r w:rsidR="009536ED" w:rsidRPr="00F92386">
        <w:rPr>
          <w:rFonts w:ascii="Arial" w:hAnsi="Arial" w:cs="Arial"/>
          <w:b/>
          <w:bCs/>
          <w:sz w:val="18"/>
          <w:szCs w:val="18"/>
        </w:rPr>
        <w:t>4,</w:t>
      </w:r>
      <w:r w:rsidRPr="00855940">
        <w:rPr>
          <w:rFonts w:ascii="Arial" w:hAnsi="Arial" w:cs="Arial"/>
          <w:sz w:val="18"/>
          <w:szCs w:val="18"/>
        </w:rPr>
        <w:t xml:space="preserve"> bajo protesta de decir verdad, que conoce y acata lo dispuesto en esta CONVOCATORIA y sus anexos</w:t>
      </w:r>
      <w:r w:rsidRPr="00855940">
        <w:rPr>
          <w:rFonts w:ascii="Arial" w:hAnsi="Arial" w:cs="Arial"/>
          <w:color w:val="FF0000"/>
          <w:sz w:val="18"/>
          <w:szCs w:val="18"/>
        </w:rPr>
        <w:t>.</w:t>
      </w:r>
    </w:p>
    <w:p w:rsidR="003217B0" w:rsidRPr="00855940" w:rsidRDefault="003217B0" w:rsidP="003217B0">
      <w:pPr>
        <w:pStyle w:val="Textoindependiente"/>
        <w:spacing w:after="0"/>
        <w:jc w:val="both"/>
        <w:rPr>
          <w:rFonts w:ascii="Arial" w:hAnsi="Arial" w:cs="Arial"/>
          <w:color w:val="FF0000"/>
          <w:sz w:val="18"/>
          <w:szCs w:val="18"/>
        </w:rPr>
      </w:pPr>
    </w:p>
    <w:p w:rsidR="003217B0" w:rsidRPr="00855940" w:rsidRDefault="003217B0" w:rsidP="003217B0">
      <w:pPr>
        <w:tabs>
          <w:tab w:val="left" w:pos="1"/>
          <w:tab w:val="left" w:pos="900"/>
          <w:tab w:val="left" w:pos="1440"/>
          <w:tab w:val="left" w:pos="3600"/>
        </w:tabs>
        <w:ind w:right="23"/>
        <w:jc w:val="both"/>
        <w:rPr>
          <w:rFonts w:ascii="Arial" w:hAnsi="Arial" w:cs="Arial"/>
          <w:sz w:val="18"/>
          <w:szCs w:val="18"/>
        </w:rPr>
      </w:pPr>
      <w:r w:rsidRPr="00855940">
        <w:rPr>
          <w:rFonts w:ascii="Arial" w:hAnsi="Arial" w:cs="Arial"/>
          <w:sz w:val="18"/>
          <w:szCs w:val="18"/>
        </w:rPr>
        <w:t xml:space="preserve">Con relación al </w:t>
      </w:r>
      <w:r w:rsidRPr="00574362">
        <w:rPr>
          <w:rFonts w:ascii="Arial" w:hAnsi="Arial" w:cs="Arial"/>
          <w:sz w:val="18"/>
          <w:szCs w:val="18"/>
        </w:rPr>
        <w:t>artículo 31 del</w:t>
      </w:r>
      <w:r w:rsidRPr="00855940">
        <w:rPr>
          <w:rFonts w:ascii="Arial" w:hAnsi="Arial" w:cs="Arial"/>
          <w:sz w:val="18"/>
          <w:szCs w:val="18"/>
        </w:rPr>
        <w:t xml:space="preserve"> Reglamento de la LEY, se debe exigir al LICITANTE el cumplimiento de las normas oficiales mexicanas, las normas mexicanas y a falta de estas las normas internacionales es, o en su caso, las normas de referencia, de conformidad por lo dispuesto por los artículos 53 y 55 de la Ley Federal sobre Metrología y Normalización.</w:t>
      </w:r>
    </w:p>
    <w:p w:rsidR="003217B0" w:rsidRPr="00855940" w:rsidRDefault="003217B0" w:rsidP="003217B0">
      <w:pPr>
        <w:tabs>
          <w:tab w:val="left" w:pos="1"/>
          <w:tab w:val="left" w:pos="900"/>
          <w:tab w:val="left" w:pos="1440"/>
          <w:tab w:val="left" w:pos="3600"/>
        </w:tabs>
        <w:ind w:right="23"/>
        <w:jc w:val="both"/>
        <w:rPr>
          <w:rFonts w:ascii="Arial" w:hAnsi="Arial" w:cs="Arial"/>
          <w:color w:val="FF0000"/>
          <w:sz w:val="18"/>
          <w:szCs w:val="18"/>
        </w:rPr>
      </w:pPr>
    </w:p>
    <w:p w:rsidR="003217B0" w:rsidRPr="00855940" w:rsidRDefault="003217B0" w:rsidP="00FB72CF">
      <w:pPr>
        <w:tabs>
          <w:tab w:val="left" w:pos="1"/>
          <w:tab w:val="left" w:pos="900"/>
          <w:tab w:val="left" w:pos="1440"/>
          <w:tab w:val="left" w:pos="3600"/>
        </w:tabs>
        <w:ind w:right="23"/>
        <w:jc w:val="both"/>
        <w:rPr>
          <w:rFonts w:ascii="Arial" w:hAnsi="Arial" w:cs="Arial"/>
          <w:sz w:val="18"/>
          <w:szCs w:val="18"/>
        </w:rPr>
      </w:pPr>
      <w:r w:rsidRPr="00855940">
        <w:rPr>
          <w:rFonts w:ascii="Arial" w:hAnsi="Arial" w:cs="Arial"/>
          <w:sz w:val="18"/>
          <w:szCs w:val="18"/>
        </w:rPr>
        <w:t xml:space="preserve">No es procedente establecer como requisito obligatorio para los licitantes el cumplimiento de normas relativas a la comprobación de aseguramiento de calidad en la producción de los </w:t>
      </w:r>
      <w:r w:rsidR="00D33595">
        <w:rPr>
          <w:rFonts w:ascii="Arial" w:hAnsi="Arial" w:cs="Arial"/>
          <w:sz w:val="18"/>
          <w:szCs w:val="18"/>
        </w:rPr>
        <w:t>SERVICIOS</w:t>
      </w:r>
      <w:r w:rsidRPr="00855940">
        <w:rPr>
          <w:rFonts w:ascii="Arial" w:hAnsi="Arial" w:cs="Arial"/>
          <w:sz w:val="18"/>
          <w:szCs w:val="18"/>
        </w:rPr>
        <w:t>. Lo anterior con fundamento en los criterios emitidos por la SFP.</w:t>
      </w:r>
    </w:p>
    <w:p w:rsidR="003217B0" w:rsidRPr="00855940" w:rsidRDefault="003217B0" w:rsidP="00FB72CF">
      <w:pPr>
        <w:rPr>
          <w:rFonts w:ascii="Arial" w:hAnsi="Arial" w:cs="Arial"/>
          <w:sz w:val="18"/>
          <w:szCs w:val="18"/>
        </w:rPr>
      </w:pPr>
    </w:p>
    <w:p w:rsidR="003217B0" w:rsidRPr="00855940" w:rsidRDefault="003217B0" w:rsidP="00FB72CF">
      <w:pPr>
        <w:tabs>
          <w:tab w:val="left" w:pos="426"/>
        </w:tabs>
        <w:jc w:val="both"/>
        <w:rPr>
          <w:rFonts w:ascii="Arial" w:hAnsi="Arial" w:cs="Arial"/>
          <w:b/>
          <w:sz w:val="18"/>
          <w:szCs w:val="18"/>
        </w:rPr>
      </w:pPr>
      <w:r w:rsidRPr="00855940">
        <w:rPr>
          <w:rFonts w:ascii="Arial" w:hAnsi="Arial" w:cs="Arial"/>
          <w:b/>
          <w:sz w:val="18"/>
          <w:szCs w:val="18"/>
        </w:rPr>
        <w:t>2.8</w:t>
      </w:r>
      <w:r w:rsidRPr="00855940">
        <w:rPr>
          <w:rFonts w:ascii="Arial" w:hAnsi="Arial" w:cs="Arial"/>
          <w:b/>
          <w:sz w:val="18"/>
          <w:szCs w:val="18"/>
        </w:rPr>
        <w:tab/>
        <w:t>FORMA DE ADJUDICACIÓN DEL CONTRATO.</w:t>
      </w:r>
    </w:p>
    <w:p w:rsidR="003217B0" w:rsidRPr="00855940" w:rsidRDefault="003217B0" w:rsidP="00FB72CF">
      <w:pPr>
        <w:pStyle w:val="Piedepgina"/>
        <w:jc w:val="both"/>
        <w:rPr>
          <w:rFonts w:ascii="Arial" w:hAnsi="Arial" w:cs="Arial"/>
          <w:sz w:val="18"/>
          <w:szCs w:val="18"/>
        </w:rPr>
      </w:pPr>
    </w:p>
    <w:p w:rsidR="003217B0" w:rsidRPr="00131050" w:rsidRDefault="003217B0" w:rsidP="00FB72CF">
      <w:pPr>
        <w:jc w:val="both"/>
        <w:rPr>
          <w:rFonts w:ascii="Arial" w:hAnsi="Arial" w:cs="Arial"/>
          <w:sz w:val="18"/>
          <w:szCs w:val="18"/>
        </w:rPr>
      </w:pPr>
      <w:r w:rsidRPr="00131050">
        <w:rPr>
          <w:rFonts w:ascii="Arial" w:hAnsi="Arial" w:cs="Arial"/>
          <w:sz w:val="18"/>
          <w:szCs w:val="18"/>
        </w:rPr>
        <w:t xml:space="preserve">Los </w:t>
      </w:r>
      <w:r w:rsidR="00D33595" w:rsidRPr="00131050">
        <w:rPr>
          <w:rFonts w:ascii="Arial" w:hAnsi="Arial" w:cs="Arial"/>
          <w:sz w:val="18"/>
          <w:szCs w:val="18"/>
        </w:rPr>
        <w:t>SERVICIOS</w:t>
      </w:r>
      <w:r w:rsidRPr="00131050">
        <w:rPr>
          <w:rFonts w:ascii="Arial" w:hAnsi="Arial" w:cs="Arial"/>
          <w:sz w:val="18"/>
          <w:szCs w:val="18"/>
        </w:rPr>
        <w:t xml:space="preserve"> derivados de esta LICITACIÓN serán adjudicados por </w:t>
      </w:r>
      <w:r w:rsidR="00131050" w:rsidRPr="00131050">
        <w:rPr>
          <w:rFonts w:ascii="Arial" w:hAnsi="Arial" w:cs="Arial"/>
          <w:sz w:val="18"/>
          <w:szCs w:val="18"/>
        </w:rPr>
        <w:t>el servicio completo</w:t>
      </w:r>
      <w:r w:rsidRPr="00131050">
        <w:rPr>
          <w:rFonts w:ascii="Arial" w:hAnsi="Arial" w:cs="Arial"/>
          <w:sz w:val="18"/>
          <w:szCs w:val="18"/>
        </w:rPr>
        <w:t>.</w:t>
      </w:r>
      <w:r w:rsidR="00131050" w:rsidRPr="00131050">
        <w:rPr>
          <w:rFonts w:ascii="Arial" w:hAnsi="Arial" w:cs="Arial"/>
          <w:sz w:val="18"/>
          <w:szCs w:val="18"/>
        </w:rPr>
        <w:t xml:space="preserve"> (Anexo 1)</w:t>
      </w:r>
    </w:p>
    <w:p w:rsidR="003217B0" w:rsidRPr="00855940" w:rsidRDefault="003217B0" w:rsidP="00FB72CF">
      <w:pPr>
        <w:rPr>
          <w:rFonts w:ascii="Arial" w:hAnsi="Arial" w:cs="Arial"/>
          <w:sz w:val="18"/>
          <w:szCs w:val="18"/>
        </w:rPr>
      </w:pPr>
    </w:p>
    <w:p w:rsidR="003217B0" w:rsidRPr="00574362" w:rsidRDefault="00FB72CF" w:rsidP="00574362">
      <w:pPr>
        <w:tabs>
          <w:tab w:val="left" w:pos="426"/>
        </w:tabs>
        <w:jc w:val="both"/>
        <w:rPr>
          <w:rFonts w:ascii="Arial" w:hAnsi="Arial" w:cs="Arial"/>
          <w:b/>
          <w:sz w:val="18"/>
          <w:szCs w:val="18"/>
        </w:rPr>
      </w:pPr>
      <w:r w:rsidRPr="00574362">
        <w:rPr>
          <w:rFonts w:ascii="Arial" w:hAnsi="Arial" w:cs="Arial"/>
          <w:b/>
          <w:sz w:val="18"/>
          <w:szCs w:val="18"/>
        </w:rPr>
        <w:t>2.9</w:t>
      </w:r>
      <w:r w:rsidR="003217B0" w:rsidRPr="00574362">
        <w:rPr>
          <w:rFonts w:ascii="Arial" w:hAnsi="Arial" w:cs="Arial"/>
          <w:b/>
          <w:sz w:val="18"/>
          <w:szCs w:val="18"/>
        </w:rPr>
        <w:tab/>
        <w:t>PERÍODO DE VIGENCIA DE LA COTIZACIÓN.</w:t>
      </w:r>
    </w:p>
    <w:p w:rsidR="003217B0" w:rsidRPr="00574362" w:rsidRDefault="003217B0" w:rsidP="003217B0">
      <w:pPr>
        <w:jc w:val="both"/>
        <w:rPr>
          <w:rFonts w:ascii="Arial" w:hAnsi="Arial" w:cs="Arial"/>
          <w:b/>
          <w:sz w:val="18"/>
          <w:szCs w:val="18"/>
        </w:rPr>
      </w:pPr>
    </w:p>
    <w:p w:rsidR="003217B0" w:rsidRPr="00574362" w:rsidRDefault="003217B0" w:rsidP="003217B0">
      <w:pPr>
        <w:jc w:val="both"/>
        <w:rPr>
          <w:rFonts w:ascii="Arial" w:hAnsi="Arial" w:cs="Arial"/>
          <w:sz w:val="18"/>
          <w:szCs w:val="18"/>
        </w:rPr>
      </w:pPr>
      <w:r w:rsidRPr="00574362">
        <w:rPr>
          <w:rFonts w:ascii="Arial" w:hAnsi="Arial" w:cs="Arial"/>
          <w:sz w:val="18"/>
          <w:szCs w:val="18"/>
        </w:rPr>
        <w:t>La cotización que presenten los LICITANTES dentro de su propuesta económica, deberá tener una vigencia de 40 días naturales contados a partir de la fecha de la presentación de las proposiciones. El proponer un plazo de entrega menor al solicitado, no afecta la solvencia de la proposición, esto de conformidad con el último párrafo del artículo 36 de la LEY.</w:t>
      </w:r>
    </w:p>
    <w:p w:rsidR="003217B0" w:rsidRPr="00517D33" w:rsidRDefault="003217B0" w:rsidP="00FB72CF">
      <w:pPr>
        <w:jc w:val="both"/>
        <w:rPr>
          <w:rFonts w:ascii="Arial" w:hAnsi="Arial" w:cs="Arial"/>
          <w:sz w:val="18"/>
          <w:szCs w:val="18"/>
        </w:rPr>
      </w:pPr>
    </w:p>
    <w:p w:rsidR="003217B0" w:rsidRPr="00517D33" w:rsidRDefault="00FB72CF" w:rsidP="00574362">
      <w:pPr>
        <w:tabs>
          <w:tab w:val="left" w:pos="567"/>
        </w:tabs>
        <w:jc w:val="both"/>
        <w:rPr>
          <w:rFonts w:ascii="Arial" w:hAnsi="Arial" w:cs="Arial"/>
          <w:b/>
          <w:sz w:val="18"/>
          <w:szCs w:val="18"/>
        </w:rPr>
      </w:pPr>
      <w:r w:rsidRPr="00517D33">
        <w:rPr>
          <w:rFonts w:ascii="Arial" w:hAnsi="Arial" w:cs="Arial"/>
          <w:b/>
          <w:sz w:val="18"/>
          <w:szCs w:val="18"/>
        </w:rPr>
        <w:t>2.10</w:t>
      </w:r>
      <w:r w:rsidR="003217B0" w:rsidRPr="00517D33">
        <w:rPr>
          <w:rFonts w:ascii="Arial" w:hAnsi="Arial" w:cs="Arial"/>
          <w:b/>
          <w:sz w:val="18"/>
          <w:szCs w:val="18"/>
        </w:rPr>
        <w:tab/>
        <w:t>CONDICIONES DE PRECIO.</w:t>
      </w:r>
    </w:p>
    <w:p w:rsidR="003217B0" w:rsidRPr="00517D33" w:rsidRDefault="003217B0" w:rsidP="00FB72CF">
      <w:pPr>
        <w:pStyle w:val="Piedepgina"/>
        <w:jc w:val="both"/>
        <w:rPr>
          <w:rFonts w:ascii="Arial" w:hAnsi="Arial" w:cs="Arial"/>
          <w:sz w:val="18"/>
          <w:szCs w:val="18"/>
        </w:rPr>
      </w:pPr>
    </w:p>
    <w:p w:rsidR="003217B0" w:rsidRPr="00517D33" w:rsidRDefault="003217B0" w:rsidP="00FB72CF">
      <w:pPr>
        <w:numPr>
          <w:ilvl w:val="0"/>
          <w:numId w:val="16"/>
        </w:numPr>
        <w:jc w:val="both"/>
        <w:rPr>
          <w:rFonts w:ascii="Arial" w:hAnsi="Arial" w:cs="Arial"/>
          <w:sz w:val="18"/>
          <w:szCs w:val="18"/>
        </w:rPr>
      </w:pPr>
      <w:r w:rsidRPr="00517D33">
        <w:rPr>
          <w:rFonts w:ascii="Arial" w:hAnsi="Arial" w:cs="Arial"/>
          <w:sz w:val="18"/>
          <w:szCs w:val="18"/>
        </w:rPr>
        <w:t>Los precios permanecerán fijos durante la vigencia del CONTRATO.</w:t>
      </w:r>
    </w:p>
    <w:p w:rsidR="003217B0" w:rsidRPr="00517D33" w:rsidRDefault="003217B0" w:rsidP="00FB72CF">
      <w:pPr>
        <w:ind w:left="360"/>
        <w:jc w:val="both"/>
        <w:rPr>
          <w:rFonts w:ascii="Arial" w:hAnsi="Arial" w:cs="Arial"/>
          <w:sz w:val="18"/>
          <w:szCs w:val="18"/>
        </w:rPr>
      </w:pPr>
    </w:p>
    <w:p w:rsidR="003217B0" w:rsidRPr="00517D33" w:rsidRDefault="003217B0" w:rsidP="00FB72CF">
      <w:pPr>
        <w:numPr>
          <w:ilvl w:val="0"/>
          <w:numId w:val="16"/>
        </w:numPr>
        <w:jc w:val="both"/>
        <w:rPr>
          <w:rFonts w:ascii="Arial" w:hAnsi="Arial" w:cs="Arial"/>
          <w:sz w:val="18"/>
          <w:szCs w:val="18"/>
        </w:rPr>
      </w:pPr>
      <w:r w:rsidRPr="00517D33">
        <w:rPr>
          <w:rFonts w:ascii="Arial" w:hAnsi="Arial" w:cs="Arial"/>
          <w:sz w:val="18"/>
          <w:szCs w:val="18"/>
        </w:rPr>
        <w:t xml:space="preserve">Los LICITANTES deberán conformar su propuesta de precios de acuerdo con el formato de cotización adjunto a esta CONVOCATORIA como </w:t>
      </w:r>
      <w:hyperlink w:anchor="ANEXO_7" w:history="1">
        <w:r w:rsidRPr="00517D33">
          <w:rPr>
            <w:rFonts w:ascii="Arial" w:hAnsi="Arial" w:cs="Arial"/>
            <w:b/>
            <w:sz w:val="18"/>
            <w:szCs w:val="18"/>
          </w:rPr>
          <w:t>ANEXO 3.</w:t>
        </w:r>
      </w:hyperlink>
    </w:p>
    <w:p w:rsidR="003217B0" w:rsidRPr="00517D33" w:rsidRDefault="003217B0" w:rsidP="00FB72CF">
      <w:pPr>
        <w:jc w:val="both"/>
        <w:rPr>
          <w:rFonts w:ascii="Arial" w:hAnsi="Arial" w:cs="Arial"/>
          <w:sz w:val="18"/>
          <w:szCs w:val="18"/>
        </w:rPr>
      </w:pPr>
    </w:p>
    <w:p w:rsidR="003217B0" w:rsidRPr="00517D33" w:rsidRDefault="003217B0" w:rsidP="00FB72CF">
      <w:pPr>
        <w:numPr>
          <w:ilvl w:val="0"/>
          <w:numId w:val="16"/>
        </w:numPr>
        <w:jc w:val="both"/>
        <w:rPr>
          <w:rFonts w:ascii="Arial" w:hAnsi="Arial" w:cs="Arial"/>
          <w:sz w:val="18"/>
          <w:szCs w:val="18"/>
        </w:rPr>
      </w:pPr>
      <w:r w:rsidRPr="00517D33">
        <w:rPr>
          <w:rFonts w:ascii="Arial" w:hAnsi="Arial" w:cs="Arial"/>
          <w:sz w:val="18"/>
          <w:szCs w:val="18"/>
        </w:rPr>
        <w:t xml:space="preserve">Es obligatorio la cotización de todas las partidas descritas en el </w:t>
      </w:r>
      <w:hyperlink w:anchor="ANEXO_1" w:history="1">
        <w:r w:rsidRPr="00517D33">
          <w:rPr>
            <w:rFonts w:ascii="Arial" w:hAnsi="Arial" w:cs="Arial"/>
            <w:b/>
            <w:sz w:val="18"/>
            <w:szCs w:val="18"/>
          </w:rPr>
          <w:t>ANEXO 1</w:t>
        </w:r>
      </w:hyperlink>
      <w:r w:rsidR="00EA4AB5" w:rsidRPr="00517D33">
        <w:rPr>
          <w:rFonts w:ascii="Arial" w:hAnsi="Arial" w:cs="Arial"/>
          <w:sz w:val="18"/>
          <w:szCs w:val="18"/>
        </w:rPr>
        <w:t>.</w:t>
      </w:r>
    </w:p>
    <w:p w:rsidR="00EA4AB5" w:rsidRPr="00517D33" w:rsidRDefault="00EA4AB5" w:rsidP="005742BB">
      <w:pPr>
        <w:rPr>
          <w:rFonts w:ascii="Arial" w:hAnsi="Arial" w:cs="Arial"/>
          <w:sz w:val="18"/>
          <w:szCs w:val="18"/>
        </w:rPr>
      </w:pPr>
    </w:p>
    <w:p w:rsidR="003217B0" w:rsidRPr="00517D33" w:rsidRDefault="003217B0" w:rsidP="00FB72CF">
      <w:pPr>
        <w:pStyle w:val="texto0"/>
        <w:spacing w:after="0" w:line="240" w:lineRule="auto"/>
        <w:ind w:firstLine="0"/>
        <w:rPr>
          <w:rFonts w:cs="Arial"/>
          <w:szCs w:val="18"/>
        </w:rPr>
      </w:pPr>
      <w:r w:rsidRPr="00517D33">
        <w:rPr>
          <w:rFonts w:cs="Arial"/>
          <w:szCs w:val="18"/>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D33595" w:rsidRPr="00517D33">
        <w:rPr>
          <w:rFonts w:cs="Arial"/>
          <w:szCs w:val="18"/>
        </w:rPr>
        <w:t>SERVICIOS</w:t>
      </w:r>
      <w:r w:rsidRPr="00517D33">
        <w:rPr>
          <w:rFonts w:cs="Arial"/>
          <w:szCs w:val="18"/>
        </w:rPr>
        <w:t xml:space="preserve">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3217B0" w:rsidRPr="00517D33" w:rsidRDefault="003217B0" w:rsidP="003217B0">
      <w:pPr>
        <w:jc w:val="both"/>
        <w:rPr>
          <w:rFonts w:ascii="Arial" w:hAnsi="Arial" w:cs="Arial"/>
          <w:sz w:val="18"/>
          <w:szCs w:val="18"/>
        </w:rPr>
      </w:pPr>
    </w:p>
    <w:p w:rsidR="003217B0" w:rsidRPr="00517D33" w:rsidRDefault="00FB72CF" w:rsidP="00574362">
      <w:pPr>
        <w:tabs>
          <w:tab w:val="left" w:pos="567"/>
        </w:tabs>
        <w:rPr>
          <w:rFonts w:ascii="Arial" w:hAnsi="Arial" w:cs="Arial"/>
          <w:b/>
          <w:sz w:val="18"/>
          <w:szCs w:val="18"/>
        </w:rPr>
      </w:pPr>
      <w:r w:rsidRPr="00517D33">
        <w:rPr>
          <w:rFonts w:ascii="Arial" w:hAnsi="Arial" w:cs="Arial"/>
          <w:b/>
          <w:sz w:val="18"/>
          <w:szCs w:val="18"/>
        </w:rPr>
        <w:t>2.11</w:t>
      </w:r>
      <w:r w:rsidR="003217B0" w:rsidRPr="00517D33">
        <w:rPr>
          <w:rFonts w:ascii="Arial" w:hAnsi="Arial" w:cs="Arial"/>
          <w:b/>
          <w:sz w:val="18"/>
          <w:szCs w:val="18"/>
        </w:rPr>
        <w:tab/>
        <w:t>CONDICIONES DE PAGO.</w:t>
      </w:r>
    </w:p>
    <w:p w:rsidR="003217B0" w:rsidRPr="00517D33" w:rsidRDefault="003217B0" w:rsidP="003217B0">
      <w:pPr>
        <w:rPr>
          <w:rFonts w:ascii="Arial" w:hAnsi="Arial" w:cs="Arial"/>
          <w:sz w:val="18"/>
          <w:szCs w:val="18"/>
        </w:rPr>
      </w:pPr>
    </w:p>
    <w:p w:rsidR="00A6312B" w:rsidRPr="00517D33" w:rsidRDefault="00A6312B" w:rsidP="00A6312B">
      <w:pPr>
        <w:jc w:val="both"/>
        <w:rPr>
          <w:rFonts w:ascii="Arial" w:hAnsi="Arial" w:cs="Arial"/>
          <w:sz w:val="18"/>
          <w:szCs w:val="18"/>
        </w:rPr>
      </w:pPr>
      <w:r w:rsidRPr="00517D33">
        <w:rPr>
          <w:rFonts w:ascii="Arial" w:hAnsi="Arial" w:cs="Arial"/>
          <w:sz w:val="18"/>
          <w:szCs w:val="18"/>
        </w:rPr>
        <w:t>La API realizará el pago de los SERVICIOS objeto de la presente licitación en mensualidades vencidas.</w:t>
      </w:r>
    </w:p>
    <w:p w:rsidR="00A6312B" w:rsidRPr="00517D33" w:rsidRDefault="00A6312B" w:rsidP="00A6312B">
      <w:pPr>
        <w:jc w:val="both"/>
        <w:rPr>
          <w:rFonts w:ascii="Arial" w:hAnsi="Arial" w:cs="Arial"/>
          <w:sz w:val="18"/>
          <w:szCs w:val="18"/>
        </w:rPr>
      </w:pPr>
    </w:p>
    <w:p w:rsidR="00A6312B" w:rsidRPr="00F566D1" w:rsidRDefault="00A6312B" w:rsidP="00A6312B">
      <w:pPr>
        <w:jc w:val="both"/>
        <w:rPr>
          <w:rFonts w:ascii="Arial" w:hAnsi="Arial" w:cs="Arial"/>
          <w:sz w:val="18"/>
          <w:szCs w:val="18"/>
        </w:rPr>
      </w:pPr>
      <w:r w:rsidRPr="00517D33">
        <w:rPr>
          <w:rFonts w:ascii="Arial" w:hAnsi="Arial" w:cs="Arial"/>
          <w:sz w:val="18"/>
          <w:szCs w:val="18"/>
        </w:rPr>
        <w:t xml:space="preserve">El pago se incorporará al Programa de Cadenas Productivas de Nacional Financiera S.N.C. Para ello la API de acuerdo a sus políticas de pago, recibe facturas los días lunes de cada semana y registrará el pago en dicho programa el siguiente jueves. Podrá ser consultada en el portal </w:t>
      </w:r>
      <w:hyperlink r:id="rId12" w:history="1">
        <w:r w:rsidRPr="00517D33">
          <w:rPr>
            <w:rStyle w:val="Hipervnculo"/>
            <w:rFonts w:ascii="Arial" w:hAnsi="Arial" w:cs="Arial"/>
            <w:color w:val="auto"/>
            <w:sz w:val="18"/>
            <w:szCs w:val="18"/>
          </w:rPr>
          <w:t>www.nafin.com</w:t>
        </w:r>
      </w:hyperlink>
      <w:r w:rsidRPr="00517D33">
        <w:rPr>
          <w:rFonts w:ascii="Arial" w:hAnsi="Arial" w:cs="Arial"/>
          <w:sz w:val="18"/>
          <w:szCs w:val="18"/>
        </w:rPr>
        <w:t xml:space="preserve"> a efecto de que el licitante ganador pueda ejercer la cesión de derechos de cobro al intermediario financiero, en los términos del último párrafo del artículo 46 de la Ley de Adquisiciones, Arrendamientos y Servicios del Sector Público. En caso de que el licitante ganador al momento del pago no se encuentre afiliado, la API realizará el pago mediante cheque en un plazo no mayor de 20 días naturales, una vez que dichos SERVICIOS hayan sido recibidos a satisfacción de la API, previa entrega de la factura original, misma que deberá ser presentada en el Departamento de Recursos Materiales los días Lunes y Martes en horario de 9:00 a 1400 horas, </w:t>
      </w:r>
      <w:r w:rsidRPr="00F566D1">
        <w:rPr>
          <w:rFonts w:ascii="Arial" w:hAnsi="Arial" w:cs="Arial"/>
          <w:sz w:val="18"/>
          <w:szCs w:val="18"/>
        </w:rPr>
        <w:t>por lo que no se otorgará anticipo.</w:t>
      </w:r>
    </w:p>
    <w:p w:rsidR="00A6312B" w:rsidRPr="00517D33" w:rsidRDefault="00A6312B" w:rsidP="00A6312B">
      <w:pPr>
        <w:jc w:val="both"/>
        <w:rPr>
          <w:rFonts w:ascii="Arial" w:hAnsi="Arial" w:cs="Arial"/>
          <w:sz w:val="18"/>
          <w:szCs w:val="18"/>
        </w:rPr>
      </w:pPr>
    </w:p>
    <w:p w:rsidR="00A6312B" w:rsidRPr="00517D33" w:rsidRDefault="00A6312B" w:rsidP="00A6312B">
      <w:pPr>
        <w:jc w:val="both"/>
        <w:rPr>
          <w:rFonts w:ascii="Arial" w:hAnsi="Arial" w:cs="Arial"/>
          <w:sz w:val="18"/>
          <w:szCs w:val="18"/>
        </w:rPr>
      </w:pPr>
      <w:r w:rsidRPr="00517D33">
        <w:rPr>
          <w:rFonts w:ascii="Arial" w:hAnsi="Arial" w:cs="Arial"/>
          <w:sz w:val="18"/>
          <w:szCs w:val="18"/>
        </w:rPr>
        <w:lastRenderedPageBreak/>
        <w:t>El pago estará condicionado a la recepción completa y satisfactoria por parte del Departamento de Recursos Materiales de la API. Para ello la API a través de la Jefatura de Recursos Materiales recibirá la factura, la cual debe ser acompañada de los documentos que acrediten la entrega de los SERVICIOS.</w:t>
      </w:r>
    </w:p>
    <w:p w:rsidR="00A6312B" w:rsidRPr="00517D33" w:rsidRDefault="00A6312B" w:rsidP="00A6312B">
      <w:pPr>
        <w:jc w:val="both"/>
        <w:rPr>
          <w:rFonts w:ascii="Arial" w:hAnsi="Arial" w:cs="Arial"/>
          <w:sz w:val="18"/>
          <w:szCs w:val="18"/>
        </w:rPr>
      </w:pPr>
    </w:p>
    <w:p w:rsidR="00A6312B" w:rsidRPr="00517D33" w:rsidRDefault="00A6312B" w:rsidP="00A6312B">
      <w:pPr>
        <w:jc w:val="both"/>
        <w:rPr>
          <w:rFonts w:ascii="Arial" w:hAnsi="Arial" w:cs="Arial"/>
          <w:sz w:val="18"/>
          <w:szCs w:val="18"/>
        </w:rPr>
      </w:pPr>
      <w:r w:rsidRPr="00517D33">
        <w:rPr>
          <w:rFonts w:ascii="Arial" w:hAnsi="Arial" w:cs="Arial"/>
          <w:sz w:val="18"/>
          <w:szCs w:val="18"/>
        </w:rPr>
        <w:t>En el supuesto de que el proveedor haya sido sujeto a sanción contractual con penas convencionales por incumplimiento, el proveedor no podrá exigir el pago, si no entrega la nota de crédito correspondiente del monto de la sanción.</w:t>
      </w:r>
    </w:p>
    <w:p w:rsidR="00A6312B" w:rsidRPr="00517D33" w:rsidRDefault="00A6312B" w:rsidP="00A6312B">
      <w:pPr>
        <w:jc w:val="both"/>
        <w:rPr>
          <w:rFonts w:ascii="Arial" w:hAnsi="Arial" w:cs="Arial"/>
          <w:sz w:val="18"/>
          <w:szCs w:val="18"/>
        </w:rPr>
      </w:pPr>
    </w:p>
    <w:p w:rsidR="00A6312B" w:rsidRPr="00517D33" w:rsidRDefault="00A6312B" w:rsidP="00A6312B">
      <w:pPr>
        <w:jc w:val="both"/>
        <w:rPr>
          <w:rFonts w:ascii="Arial" w:hAnsi="Arial" w:cs="Arial"/>
          <w:sz w:val="18"/>
          <w:szCs w:val="18"/>
        </w:rPr>
      </w:pPr>
      <w:r w:rsidRPr="00517D33">
        <w:rPr>
          <w:rFonts w:ascii="Arial" w:hAnsi="Arial" w:cs="Arial"/>
          <w:sz w:val="18"/>
          <w:szCs w:val="18"/>
        </w:rPr>
        <w:t>De conformidad con el artículo 90 del Reglamento, en el caso de que las facturas entregadas por el proveedor para su pago, presenten errores o deficiencias, la API dentro de los 3 días hábiles siguientes al de su recepción, indicará por escrito al proveedor las deficiencias que deberá corregir. Al respecto se aclara que el periodo que transcurra a partir de la entrega del citado escrito y hasta que el proveedor presente las correcciones, no se computará para efectos del plazo de pago pactado.</w:t>
      </w:r>
    </w:p>
    <w:p w:rsidR="00A6312B" w:rsidRPr="00517D33" w:rsidRDefault="00A6312B" w:rsidP="003217B0">
      <w:pPr>
        <w:rPr>
          <w:rFonts w:ascii="Arial" w:hAnsi="Arial" w:cs="Arial"/>
          <w:sz w:val="18"/>
          <w:szCs w:val="18"/>
        </w:rPr>
      </w:pPr>
    </w:p>
    <w:p w:rsidR="003217B0" w:rsidRPr="00517D33" w:rsidRDefault="003217B0" w:rsidP="00FB72CF">
      <w:pPr>
        <w:jc w:val="both"/>
        <w:rPr>
          <w:rFonts w:ascii="Arial" w:hAnsi="Arial" w:cs="Arial"/>
          <w:bCs/>
          <w:sz w:val="18"/>
          <w:szCs w:val="18"/>
        </w:rPr>
      </w:pPr>
      <w:r w:rsidRPr="00517D33">
        <w:rPr>
          <w:rFonts w:ascii="Arial" w:hAnsi="Arial" w:cs="Arial"/>
          <w:b/>
          <w:sz w:val="18"/>
          <w:szCs w:val="18"/>
        </w:rPr>
        <w:t>2.1</w:t>
      </w:r>
      <w:r w:rsidR="00FB72CF" w:rsidRPr="00517D33">
        <w:rPr>
          <w:rFonts w:ascii="Arial" w:hAnsi="Arial" w:cs="Arial"/>
          <w:b/>
          <w:sz w:val="18"/>
          <w:szCs w:val="18"/>
        </w:rPr>
        <w:t>2</w:t>
      </w:r>
      <w:r w:rsidRPr="00517D33">
        <w:rPr>
          <w:rFonts w:ascii="Arial" w:hAnsi="Arial" w:cs="Arial"/>
          <w:b/>
          <w:sz w:val="18"/>
          <w:szCs w:val="18"/>
        </w:rPr>
        <w:tab/>
        <w:t xml:space="preserve">ANTICIPO. </w:t>
      </w:r>
      <w:r w:rsidRPr="00517D33">
        <w:rPr>
          <w:rFonts w:ascii="Arial" w:hAnsi="Arial" w:cs="Arial"/>
          <w:bCs/>
          <w:sz w:val="18"/>
          <w:szCs w:val="18"/>
        </w:rPr>
        <w:t>No se otorgará.</w:t>
      </w:r>
    </w:p>
    <w:p w:rsidR="003217B0" w:rsidRPr="00517D33" w:rsidRDefault="003217B0" w:rsidP="003217B0">
      <w:pPr>
        <w:jc w:val="both"/>
        <w:rPr>
          <w:rFonts w:ascii="Arial" w:hAnsi="Arial" w:cs="Arial"/>
          <w:bCs/>
          <w:sz w:val="18"/>
          <w:szCs w:val="18"/>
        </w:rPr>
      </w:pPr>
    </w:p>
    <w:p w:rsidR="003217B0" w:rsidRPr="00517D33" w:rsidRDefault="003217B0" w:rsidP="00FB72CF">
      <w:pPr>
        <w:jc w:val="both"/>
        <w:rPr>
          <w:rFonts w:ascii="Arial" w:hAnsi="Arial" w:cs="Arial"/>
          <w:b/>
          <w:sz w:val="18"/>
          <w:szCs w:val="18"/>
        </w:rPr>
      </w:pPr>
      <w:r w:rsidRPr="00517D33">
        <w:rPr>
          <w:rFonts w:ascii="Arial" w:hAnsi="Arial" w:cs="Arial"/>
          <w:b/>
          <w:sz w:val="18"/>
          <w:szCs w:val="18"/>
        </w:rPr>
        <w:t>2.1</w:t>
      </w:r>
      <w:r w:rsidR="00FB72CF" w:rsidRPr="00517D33">
        <w:rPr>
          <w:rFonts w:ascii="Arial" w:hAnsi="Arial" w:cs="Arial"/>
          <w:b/>
          <w:sz w:val="18"/>
          <w:szCs w:val="18"/>
        </w:rPr>
        <w:t>3</w:t>
      </w:r>
      <w:r w:rsidRPr="00517D33">
        <w:rPr>
          <w:rFonts w:ascii="Arial" w:hAnsi="Arial" w:cs="Arial"/>
          <w:b/>
          <w:sz w:val="18"/>
          <w:szCs w:val="18"/>
        </w:rPr>
        <w:tab/>
        <w:t>MONEDA EN QUE SE COTIZARÁ Y EFECTUARÁ EL PAGO RESPECTIVO.</w:t>
      </w:r>
    </w:p>
    <w:p w:rsidR="003217B0" w:rsidRPr="00B04C9E" w:rsidRDefault="003217B0" w:rsidP="003217B0">
      <w:pPr>
        <w:jc w:val="both"/>
        <w:rPr>
          <w:rFonts w:ascii="Arial" w:hAnsi="Arial" w:cs="Arial"/>
          <w:b/>
          <w:sz w:val="18"/>
          <w:szCs w:val="18"/>
        </w:rPr>
      </w:pPr>
    </w:p>
    <w:p w:rsidR="003217B0" w:rsidRPr="00517D33" w:rsidRDefault="003217B0" w:rsidP="003217B0">
      <w:pPr>
        <w:jc w:val="both"/>
        <w:rPr>
          <w:rFonts w:ascii="Arial" w:hAnsi="Arial" w:cs="Arial"/>
          <w:sz w:val="18"/>
          <w:szCs w:val="18"/>
        </w:rPr>
      </w:pPr>
      <w:r w:rsidRPr="00517D33">
        <w:rPr>
          <w:rFonts w:ascii="Arial" w:hAnsi="Arial" w:cs="Arial"/>
          <w:sz w:val="18"/>
          <w:szCs w:val="18"/>
        </w:rPr>
        <w:t>Los LICITANTES deberán presentar sus ofertas en pesos mexicanos; desglosando el IVA; asimismo La API DOS BOCAS efectuará los pagos en este tipo de moneda. No se aceptarán propuestas con valores expresados en moneda extranjera.</w:t>
      </w:r>
    </w:p>
    <w:p w:rsidR="003217B0" w:rsidRPr="00517D33" w:rsidRDefault="003217B0" w:rsidP="00FB72CF">
      <w:pPr>
        <w:jc w:val="both"/>
        <w:rPr>
          <w:rFonts w:ascii="Arial" w:hAnsi="Arial" w:cs="Arial"/>
          <w:sz w:val="18"/>
          <w:szCs w:val="18"/>
        </w:rPr>
      </w:pPr>
    </w:p>
    <w:p w:rsidR="003217B0" w:rsidRPr="00517D33" w:rsidRDefault="00FB72CF" w:rsidP="00FB72CF">
      <w:pPr>
        <w:jc w:val="both"/>
        <w:rPr>
          <w:rFonts w:ascii="Arial" w:hAnsi="Arial" w:cs="Arial"/>
          <w:b/>
          <w:sz w:val="18"/>
          <w:szCs w:val="18"/>
        </w:rPr>
      </w:pPr>
      <w:bookmarkStart w:id="1" w:name="A_4_6"/>
      <w:r w:rsidRPr="00517D33">
        <w:rPr>
          <w:rFonts w:ascii="Arial" w:hAnsi="Arial" w:cs="Arial"/>
          <w:b/>
          <w:sz w:val="18"/>
          <w:szCs w:val="18"/>
        </w:rPr>
        <w:t>2.14.</w:t>
      </w:r>
      <w:r w:rsidRPr="00517D33">
        <w:rPr>
          <w:rFonts w:ascii="Arial" w:hAnsi="Arial" w:cs="Arial"/>
          <w:b/>
          <w:sz w:val="18"/>
          <w:szCs w:val="18"/>
        </w:rPr>
        <w:tab/>
      </w:r>
      <w:r w:rsidR="003217B0" w:rsidRPr="00517D33">
        <w:rPr>
          <w:rFonts w:ascii="Arial" w:hAnsi="Arial" w:cs="Arial"/>
          <w:b/>
          <w:sz w:val="18"/>
          <w:szCs w:val="18"/>
        </w:rPr>
        <w:t>MONTO DEL CONTRATO.</w:t>
      </w:r>
    </w:p>
    <w:bookmarkEnd w:id="1"/>
    <w:p w:rsidR="003217B0" w:rsidRPr="00517D33" w:rsidRDefault="003217B0" w:rsidP="003217B0">
      <w:pPr>
        <w:rPr>
          <w:rFonts w:ascii="Arial" w:hAnsi="Arial" w:cs="Arial"/>
          <w:b/>
          <w:sz w:val="18"/>
          <w:szCs w:val="18"/>
        </w:rPr>
      </w:pPr>
    </w:p>
    <w:p w:rsidR="003217B0" w:rsidRPr="00517D33" w:rsidRDefault="003217B0" w:rsidP="003217B0">
      <w:pPr>
        <w:pStyle w:val="Textoindependiente3"/>
        <w:rPr>
          <w:rFonts w:cs="Arial"/>
          <w:b w:val="0"/>
          <w:sz w:val="18"/>
          <w:szCs w:val="18"/>
          <w:u w:val="none"/>
        </w:rPr>
      </w:pPr>
      <w:r w:rsidRPr="00517D33">
        <w:rPr>
          <w:rFonts w:cs="Arial"/>
          <w:b w:val="0"/>
          <w:sz w:val="18"/>
          <w:szCs w:val="18"/>
          <w:u w:val="none"/>
        </w:rPr>
        <w:t xml:space="preserve">El CONTRATO que resulte de esta LICITACIÓN será abierto, en los términos de la cantidad de </w:t>
      </w:r>
      <w:r w:rsidR="00D33595" w:rsidRPr="00517D33">
        <w:rPr>
          <w:rFonts w:cs="Arial"/>
          <w:b w:val="0"/>
          <w:sz w:val="18"/>
          <w:szCs w:val="18"/>
          <w:u w:val="none"/>
        </w:rPr>
        <w:t>SERVICIOS</w:t>
      </w:r>
      <w:r w:rsidRPr="00517D33">
        <w:rPr>
          <w:rFonts w:cs="Arial"/>
          <w:b w:val="0"/>
          <w:sz w:val="18"/>
          <w:szCs w:val="18"/>
          <w:u w:val="none"/>
        </w:rPr>
        <w:t xml:space="preserve"> que sean adquiridos por la API DOS BOCAS, de acuerdo a lo señalado en el </w:t>
      </w:r>
      <w:r w:rsidRPr="00517D33">
        <w:rPr>
          <w:rFonts w:cs="Arial"/>
          <w:sz w:val="18"/>
          <w:szCs w:val="18"/>
          <w:u w:val="none"/>
        </w:rPr>
        <w:t>ANEXO 1</w:t>
      </w:r>
      <w:r w:rsidR="00517D33" w:rsidRPr="00517D33">
        <w:rPr>
          <w:rFonts w:cs="Arial"/>
          <w:b w:val="0"/>
          <w:sz w:val="18"/>
          <w:szCs w:val="18"/>
          <w:u w:val="none"/>
        </w:rPr>
        <w:t xml:space="preserve"> </w:t>
      </w:r>
      <w:r w:rsidRPr="00517D33">
        <w:rPr>
          <w:rFonts w:cs="Arial"/>
          <w:b w:val="0"/>
          <w:sz w:val="18"/>
          <w:szCs w:val="18"/>
          <w:u w:val="none"/>
        </w:rPr>
        <w:t>de esta CONVOCATORIA.</w:t>
      </w:r>
    </w:p>
    <w:p w:rsidR="003217B0" w:rsidRPr="00517D33" w:rsidRDefault="003217B0" w:rsidP="003217B0">
      <w:pPr>
        <w:pStyle w:val="Textoindependiente3"/>
        <w:rPr>
          <w:rFonts w:cs="Arial"/>
          <w:b w:val="0"/>
          <w:sz w:val="18"/>
          <w:szCs w:val="18"/>
          <w:u w:val="none"/>
        </w:rPr>
      </w:pPr>
    </w:p>
    <w:p w:rsidR="003217B0" w:rsidRPr="00B04C9E" w:rsidRDefault="003217B0" w:rsidP="003217B0">
      <w:pPr>
        <w:pStyle w:val="Sangradetindependiente"/>
        <w:widowControl w:val="0"/>
        <w:autoSpaceDE/>
        <w:autoSpaceDN/>
        <w:adjustRightInd/>
        <w:rPr>
          <w:rFonts w:cs="Arial"/>
          <w:iCs/>
          <w:sz w:val="18"/>
          <w:szCs w:val="18"/>
        </w:rPr>
      </w:pPr>
      <w:r w:rsidRPr="00517D33">
        <w:rPr>
          <w:rFonts w:cs="Arial"/>
          <w:iCs/>
          <w:sz w:val="18"/>
          <w:szCs w:val="18"/>
        </w:rPr>
        <w:t xml:space="preserve">El monto máximo del contrato podrá ampliarse hasta en un 20% adicional al mismo, esto con fundamento en el artículo 52 de la LEY, siempre y cuando la entidad disponga con suficiencia presupuestal en la partida correspondiente y el precio unitario de los </w:t>
      </w:r>
      <w:r w:rsidR="00D33595" w:rsidRPr="00517D33">
        <w:rPr>
          <w:rFonts w:cs="Arial"/>
          <w:iCs/>
          <w:sz w:val="18"/>
          <w:szCs w:val="18"/>
        </w:rPr>
        <w:t>SERVICIOS</w:t>
      </w:r>
      <w:r w:rsidRPr="00517D33">
        <w:rPr>
          <w:rFonts w:cs="Arial"/>
          <w:iCs/>
          <w:sz w:val="18"/>
          <w:szCs w:val="18"/>
        </w:rPr>
        <w:t xml:space="preserve"> sea </w:t>
      </w:r>
      <w:r w:rsidRPr="00517D33">
        <w:rPr>
          <w:rFonts w:cs="Arial"/>
          <w:b/>
          <w:iCs/>
          <w:sz w:val="18"/>
          <w:szCs w:val="18"/>
        </w:rPr>
        <w:t>igual</w:t>
      </w:r>
      <w:r w:rsidRPr="00517D33">
        <w:rPr>
          <w:rFonts w:cs="Arial"/>
          <w:iCs/>
          <w:sz w:val="18"/>
          <w:szCs w:val="18"/>
        </w:rPr>
        <w:t xml:space="preserve"> al pactado originalmente.</w:t>
      </w:r>
    </w:p>
    <w:p w:rsidR="003217B0" w:rsidRPr="00B04C9E" w:rsidRDefault="003217B0" w:rsidP="003217B0">
      <w:pPr>
        <w:jc w:val="both"/>
        <w:rPr>
          <w:rFonts w:ascii="Arial" w:hAnsi="Arial" w:cs="Arial"/>
          <w:color w:val="FF0000"/>
          <w:sz w:val="18"/>
          <w:szCs w:val="18"/>
        </w:rPr>
      </w:pPr>
    </w:p>
    <w:p w:rsidR="003217B0" w:rsidRPr="00B04C9E" w:rsidRDefault="003217B0" w:rsidP="00FB72CF">
      <w:pPr>
        <w:jc w:val="both"/>
        <w:rPr>
          <w:rFonts w:ascii="Arial" w:hAnsi="Arial" w:cs="Arial"/>
          <w:b/>
          <w:sz w:val="18"/>
          <w:szCs w:val="18"/>
          <w:lang w:val="es-ES"/>
        </w:rPr>
      </w:pPr>
      <w:r w:rsidRPr="00B04C9E">
        <w:rPr>
          <w:rFonts w:ascii="Arial" w:hAnsi="Arial" w:cs="Arial"/>
          <w:b/>
          <w:sz w:val="18"/>
          <w:szCs w:val="18"/>
          <w:lang w:val="es-ES"/>
        </w:rPr>
        <w:t>2.1</w:t>
      </w:r>
      <w:r w:rsidR="00FB72CF" w:rsidRPr="00B04C9E">
        <w:rPr>
          <w:rFonts w:ascii="Arial" w:hAnsi="Arial" w:cs="Arial"/>
          <w:b/>
          <w:sz w:val="18"/>
          <w:szCs w:val="18"/>
          <w:lang w:val="es-ES"/>
        </w:rPr>
        <w:t>5</w:t>
      </w:r>
      <w:r w:rsidRPr="00B04C9E">
        <w:rPr>
          <w:rFonts w:ascii="Arial" w:hAnsi="Arial" w:cs="Arial"/>
          <w:b/>
          <w:sz w:val="18"/>
          <w:szCs w:val="18"/>
          <w:lang w:val="es-ES"/>
        </w:rPr>
        <w:tab/>
        <w:t>CADENAS PRODUCTIVAS.</w:t>
      </w:r>
    </w:p>
    <w:p w:rsidR="003217B0" w:rsidRPr="00B04C9E" w:rsidRDefault="003217B0" w:rsidP="003217B0">
      <w:pPr>
        <w:jc w:val="both"/>
        <w:rPr>
          <w:rFonts w:ascii="Arial" w:hAnsi="Arial" w:cs="Arial"/>
          <w:b/>
          <w:sz w:val="18"/>
          <w:szCs w:val="18"/>
          <w:lang w:val="es-ES"/>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t>En virtud de que La API Dos Bocas,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3217B0" w:rsidRPr="00B04C9E" w:rsidRDefault="003217B0" w:rsidP="003217B0">
      <w:pPr>
        <w:jc w:val="both"/>
        <w:rPr>
          <w:rFonts w:ascii="Arial" w:hAnsi="Arial" w:cs="Arial"/>
          <w:sz w:val="18"/>
          <w:szCs w:val="18"/>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t xml:space="preserve">El licitante ganador, con base en la información que se indica en el </w:t>
      </w:r>
      <w:r w:rsidR="00F566D1" w:rsidRPr="00F92386">
        <w:rPr>
          <w:rFonts w:ascii="Arial" w:hAnsi="Arial" w:cs="Arial"/>
          <w:b/>
          <w:sz w:val="18"/>
          <w:szCs w:val="18"/>
        </w:rPr>
        <w:t>ANEXO 18</w:t>
      </w:r>
      <w:r w:rsidR="00F566D1" w:rsidRPr="00F92386">
        <w:rPr>
          <w:rFonts w:ascii="Arial" w:hAnsi="Arial" w:cs="Arial"/>
          <w:sz w:val="18"/>
          <w:szCs w:val="18"/>
        </w:rPr>
        <w:t xml:space="preserve"> </w:t>
      </w:r>
      <w:r w:rsidRPr="00F92386">
        <w:rPr>
          <w:rFonts w:ascii="Arial" w:hAnsi="Arial" w:cs="Arial"/>
          <w:sz w:val="18"/>
          <w:szCs w:val="18"/>
        </w:rPr>
        <w:t>denominado</w:t>
      </w:r>
      <w:r w:rsidRPr="00B04C9E">
        <w:rPr>
          <w:rFonts w:ascii="Arial" w:hAnsi="Arial" w:cs="Arial"/>
          <w:sz w:val="18"/>
          <w:szCs w:val="18"/>
        </w:rPr>
        <w:t xml:space="preserve"> Formato de Cadenas Productivas, deberá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 el registro no tiene ningún costo.</w:t>
      </w:r>
    </w:p>
    <w:p w:rsidR="003217B0" w:rsidRPr="00B04C9E" w:rsidRDefault="003217B0" w:rsidP="003217B0">
      <w:pPr>
        <w:jc w:val="both"/>
        <w:rPr>
          <w:rFonts w:ascii="Arial" w:hAnsi="Arial" w:cs="Arial"/>
          <w:color w:val="FF0000"/>
          <w:sz w:val="18"/>
          <w:szCs w:val="18"/>
        </w:rPr>
      </w:pPr>
    </w:p>
    <w:p w:rsidR="003217B0" w:rsidRPr="00B04C9E" w:rsidRDefault="003217B0" w:rsidP="00FB72CF">
      <w:pPr>
        <w:jc w:val="both"/>
        <w:rPr>
          <w:rFonts w:ascii="Arial" w:hAnsi="Arial" w:cs="Arial"/>
          <w:b/>
          <w:sz w:val="18"/>
          <w:szCs w:val="18"/>
        </w:rPr>
      </w:pPr>
      <w:r w:rsidRPr="00B04C9E">
        <w:rPr>
          <w:rFonts w:ascii="Arial" w:hAnsi="Arial" w:cs="Arial"/>
          <w:b/>
          <w:sz w:val="18"/>
          <w:szCs w:val="18"/>
        </w:rPr>
        <w:t>2.1</w:t>
      </w:r>
      <w:r w:rsidR="00FB72CF" w:rsidRPr="00B04C9E">
        <w:rPr>
          <w:rFonts w:ascii="Arial" w:hAnsi="Arial" w:cs="Arial"/>
          <w:b/>
          <w:sz w:val="18"/>
          <w:szCs w:val="18"/>
        </w:rPr>
        <w:t>6</w:t>
      </w:r>
      <w:r w:rsidRPr="00B04C9E">
        <w:rPr>
          <w:rFonts w:ascii="Arial" w:hAnsi="Arial" w:cs="Arial"/>
          <w:b/>
          <w:sz w:val="18"/>
          <w:szCs w:val="18"/>
        </w:rPr>
        <w:tab/>
        <w:t>GARANTÍA DE CUMPLIMIENTO DE CONTRATO.</w:t>
      </w:r>
    </w:p>
    <w:p w:rsidR="003217B0" w:rsidRPr="00B04C9E" w:rsidRDefault="003217B0" w:rsidP="003217B0">
      <w:pPr>
        <w:tabs>
          <w:tab w:val="left" w:pos="851"/>
        </w:tabs>
        <w:ind w:right="23"/>
        <w:jc w:val="both"/>
        <w:rPr>
          <w:rFonts w:ascii="Arial" w:hAnsi="Arial" w:cs="Arial"/>
          <w:b/>
          <w:sz w:val="18"/>
          <w:szCs w:val="18"/>
        </w:rPr>
      </w:pPr>
    </w:p>
    <w:p w:rsidR="003217B0" w:rsidRPr="00B04C9E" w:rsidRDefault="003217B0" w:rsidP="003217B0">
      <w:pPr>
        <w:pStyle w:val="Prrafodelista"/>
        <w:numPr>
          <w:ilvl w:val="0"/>
          <w:numId w:val="29"/>
        </w:numPr>
        <w:ind w:left="851" w:hanging="567"/>
        <w:jc w:val="both"/>
        <w:rPr>
          <w:rFonts w:ascii="Arial" w:hAnsi="Arial" w:cs="Arial"/>
          <w:sz w:val="18"/>
          <w:szCs w:val="18"/>
        </w:rPr>
      </w:pPr>
      <w:r w:rsidRPr="00B04C9E">
        <w:rPr>
          <w:rFonts w:ascii="Arial" w:hAnsi="Arial" w:cs="Arial"/>
          <w:sz w:val="18"/>
          <w:szCs w:val="18"/>
        </w:rPr>
        <w:t xml:space="preserve">En cumplimiento con el artículo 48, fracción II de la LEY, el LICITANTE que resulte ganador deberá entregar, </w:t>
      </w:r>
      <w:r w:rsidRPr="00B04C9E">
        <w:rPr>
          <w:rFonts w:ascii="Arial" w:hAnsi="Arial" w:cs="Arial"/>
          <w:b/>
          <w:sz w:val="18"/>
          <w:szCs w:val="18"/>
        </w:rPr>
        <w:t>a más tardar 10 días naturales siguientes a la firma del CONTRATO</w:t>
      </w:r>
      <w:r w:rsidRPr="00B04C9E">
        <w:rPr>
          <w:rFonts w:ascii="Arial" w:hAnsi="Arial" w:cs="Arial"/>
          <w:sz w:val="18"/>
          <w:szCs w:val="18"/>
        </w:rPr>
        <w:t xml:space="preserve">, una </w:t>
      </w:r>
      <w:r w:rsidRPr="00B04C9E">
        <w:rPr>
          <w:rFonts w:ascii="Arial" w:hAnsi="Arial" w:cs="Arial"/>
          <w:b/>
          <w:sz w:val="18"/>
          <w:szCs w:val="18"/>
        </w:rPr>
        <w:t>fianza</w:t>
      </w:r>
      <w:r w:rsidRPr="00B04C9E">
        <w:rPr>
          <w:rFonts w:ascii="Arial" w:hAnsi="Arial" w:cs="Arial"/>
          <w:sz w:val="18"/>
          <w:szCs w:val="18"/>
        </w:rPr>
        <w:t xml:space="preserve"> emitida por una afianzadora mexicana debidamente autorizada por un monto equivalente al </w:t>
      </w:r>
      <w:r w:rsidRPr="00B04C9E">
        <w:rPr>
          <w:rFonts w:ascii="Arial" w:hAnsi="Arial" w:cs="Arial"/>
          <w:b/>
          <w:sz w:val="18"/>
          <w:szCs w:val="18"/>
        </w:rPr>
        <w:t>10%</w:t>
      </w:r>
      <w:r w:rsidRPr="00B04C9E">
        <w:rPr>
          <w:rFonts w:ascii="Arial" w:hAnsi="Arial" w:cs="Arial"/>
          <w:sz w:val="18"/>
          <w:szCs w:val="18"/>
        </w:rPr>
        <w:t xml:space="preserve"> del</w:t>
      </w:r>
      <w:r w:rsidRPr="00B04C9E">
        <w:rPr>
          <w:rFonts w:ascii="Arial" w:hAnsi="Arial" w:cs="Arial"/>
          <w:b/>
          <w:sz w:val="18"/>
          <w:szCs w:val="18"/>
        </w:rPr>
        <w:t xml:space="preserve"> monto total</w:t>
      </w:r>
      <w:r w:rsidRPr="00B04C9E">
        <w:rPr>
          <w:rFonts w:ascii="Arial" w:hAnsi="Arial" w:cs="Arial"/>
          <w:sz w:val="18"/>
          <w:szCs w:val="18"/>
        </w:rPr>
        <w:t xml:space="preserve"> del CONTRATO (sin incluir el IVA), a favor de la Administración Portuaria Integral de Dos Bocas, S.A. de C.V. Con dicha fianza el </w:t>
      </w:r>
      <w:r w:rsidR="00D33595">
        <w:rPr>
          <w:rFonts w:ascii="Arial" w:hAnsi="Arial" w:cs="Arial"/>
          <w:sz w:val="18"/>
          <w:szCs w:val="18"/>
        </w:rPr>
        <w:t>PRESTADOR DE SERVICIOS</w:t>
      </w:r>
      <w:r w:rsidRPr="00B04C9E">
        <w:rPr>
          <w:rFonts w:ascii="Arial" w:hAnsi="Arial" w:cs="Arial"/>
          <w:sz w:val="18"/>
          <w:szCs w:val="18"/>
        </w:rPr>
        <w:t xml:space="preserve"> garantizará todas y cada una de las obligaciones que se pacten en el contrato. Así mismo deberá anexar copia del pago correspondiente de la fianza arriba señalada.</w:t>
      </w:r>
    </w:p>
    <w:p w:rsidR="003217B0" w:rsidRDefault="003217B0" w:rsidP="003217B0">
      <w:pPr>
        <w:jc w:val="both"/>
        <w:rPr>
          <w:rFonts w:ascii="Arial" w:hAnsi="Arial" w:cs="Arial"/>
          <w:sz w:val="18"/>
          <w:szCs w:val="18"/>
        </w:rPr>
      </w:pPr>
    </w:p>
    <w:p w:rsidR="00574362" w:rsidRPr="006761F9" w:rsidRDefault="00574362" w:rsidP="00574362">
      <w:pPr>
        <w:pStyle w:val="OmniPage1799"/>
        <w:spacing w:line="240" w:lineRule="auto"/>
        <w:ind w:right="43"/>
        <w:rPr>
          <w:rFonts w:ascii="Arial" w:hAnsi="Arial" w:cs="Arial"/>
          <w:sz w:val="18"/>
          <w:szCs w:val="18"/>
          <w:lang w:val="es-ES_tradnl"/>
        </w:rPr>
      </w:pPr>
      <w:r w:rsidRPr="006761F9">
        <w:rPr>
          <w:rFonts w:ascii="Arial" w:hAnsi="Arial" w:cs="Arial"/>
          <w:sz w:val="18"/>
          <w:szCs w:val="18"/>
          <w:lang w:val="es-MX"/>
        </w:rPr>
        <w:t xml:space="preserve">En función de lo anterior los LICITANTES deberán entregar </w:t>
      </w:r>
      <w:r w:rsidRPr="006761F9">
        <w:rPr>
          <w:rFonts w:ascii="Arial" w:hAnsi="Arial" w:cs="Arial"/>
          <w:sz w:val="18"/>
          <w:szCs w:val="18"/>
          <w:lang w:val="es-ES_tradnl"/>
        </w:rPr>
        <w:t xml:space="preserve">Declaración, bajo protesta de decir verdad </w:t>
      </w:r>
      <w:r w:rsidRPr="00F92386">
        <w:rPr>
          <w:rFonts w:ascii="Arial" w:hAnsi="Arial" w:cs="Arial"/>
          <w:b/>
          <w:bCs/>
          <w:sz w:val="18"/>
          <w:szCs w:val="18"/>
          <w:lang w:val="es-ES_tradnl"/>
        </w:rPr>
        <w:t>ANEXO 17</w:t>
      </w:r>
      <w:r w:rsidRPr="00F92386">
        <w:rPr>
          <w:rFonts w:ascii="Arial" w:hAnsi="Arial" w:cs="Arial"/>
          <w:sz w:val="18"/>
          <w:szCs w:val="18"/>
          <w:lang w:val="es-ES_tradnl"/>
        </w:rPr>
        <w:t>,</w:t>
      </w:r>
      <w:r w:rsidRPr="006761F9">
        <w:rPr>
          <w:rFonts w:ascii="Arial" w:hAnsi="Arial" w:cs="Arial"/>
          <w:sz w:val="18"/>
          <w:szCs w:val="18"/>
          <w:lang w:val="es-ES_tradnl"/>
        </w:rPr>
        <w:t xml:space="preserve"> que se compromete, en caso de resultar ganador, a adquirir la póliza de seguro de </w:t>
      </w:r>
      <w:r>
        <w:rPr>
          <w:rFonts w:ascii="Arial" w:hAnsi="Arial" w:cs="Arial"/>
          <w:sz w:val="18"/>
          <w:szCs w:val="18"/>
          <w:lang w:val="es-ES_tradnl"/>
        </w:rPr>
        <w:t xml:space="preserve">cumplimiento de contrato </w:t>
      </w:r>
      <w:r w:rsidRPr="006761F9">
        <w:rPr>
          <w:rFonts w:ascii="Arial" w:hAnsi="Arial" w:cs="Arial"/>
          <w:sz w:val="18"/>
          <w:szCs w:val="18"/>
          <w:lang w:val="es-ES_tradnl"/>
        </w:rPr>
        <w:t>antes señalada.</w:t>
      </w:r>
    </w:p>
    <w:p w:rsidR="00574362" w:rsidRPr="006761F9" w:rsidRDefault="00574362" w:rsidP="00574362">
      <w:pPr>
        <w:pStyle w:val="OmniPage1799"/>
        <w:spacing w:line="240" w:lineRule="auto"/>
        <w:ind w:right="43"/>
        <w:rPr>
          <w:rFonts w:ascii="Arial" w:hAnsi="Arial" w:cs="Arial"/>
          <w:sz w:val="18"/>
          <w:szCs w:val="18"/>
          <w:lang w:val="es-ES_tradnl"/>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lastRenderedPageBreak/>
        <w:t>La póliza de garantía deberá prever, como mínimo, las siguientes declaraciones:</w:t>
      </w:r>
    </w:p>
    <w:p w:rsidR="003217B0" w:rsidRPr="00B04C9E" w:rsidRDefault="003217B0" w:rsidP="003217B0">
      <w:pPr>
        <w:jc w:val="both"/>
        <w:rPr>
          <w:rFonts w:ascii="Arial" w:hAnsi="Arial" w:cs="Arial"/>
          <w:sz w:val="18"/>
          <w:szCs w:val="18"/>
        </w:rPr>
      </w:pPr>
    </w:p>
    <w:p w:rsidR="003217B0" w:rsidRPr="00B04C9E" w:rsidRDefault="003217B0" w:rsidP="003217B0">
      <w:pPr>
        <w:pStyle w:val="Texto"/>
        <w:spacing w:after="0" w:line="240" w:lineRule="auto"/>
        <w:ind w:left="1296" w:hanging="432"/>
        <w:rPr>
          <w:szCs w:val="18"/>
        </w:rPr>
      </w:pPr>
      <w:r w:rsidRPr="00B04C9E">
        <w:rPr>
          <w:b/>
          <w:szCs w:val="18"/>
        </w:rPr>
        <w:t>a)</w:t>
      </w:r>
      <w:r w:rsidRPr="00B04C9E">
        <w:rPr>
          <w:b/>
          <w:szCs w:val="18"/>
        </w:rPr>
        <w:tab/>
      </w:r>
      <w:r w:rsidRPr="00B04C9E">
        <w:rPr>
          <w:szCs w:val="18"/>
        </w:rPr>
        <w:t>Que la fianza se otorga atendiendo a todas las estipulaciones contenidas en el contrato;</w:t>
      </w:r>
    </w:p>
    <w:p w:rsidR="003217B0" w:rsidRPr="00B04C9E" w:rsidRDefault="003217B0" w:rsidP="003217B0">
      <w:pPr>
        <w:pStyle w:val="Texto"/>
        <w:spacing w:after="0" w:line="240" w:lineRule="auto"/>
        <w:ind w:left="1296" w:hanging="432"/>
        <w:rPr>
          <w:szCs w:val="18"/>
        </w:rPr>
      </w:pPr>
      <w:r w:rsidRPr="00B04C9E">
        <w:rPr>
          <w:b/>
          <w:szCs w:val="18"/>
        </w:rPr>
        <w:t>b)</w:t>
      </w:r>
      <w:r w:rsidRPr="00B04C9E">
        <w:rPr>
          <w:b/>
          <w:szCs w:val="18"/>
        </w:rPr>
        <w:tab/>
      </w:r>
      <w:r w:rsidRPr="00B04C9E">
        <w:rPr>
          <w:szCs w:val="18"/>
        </w:rPr>
        <w:t>Que para cancelar la fianza, será requisito contar con la constancia de cumplimiento total de las obligaciones contractuales;</w:t>
      </w:r>
    </w:p>
    <w:p w:rsidR="003217B0" w:rsidRPr="00B04C9E" w:rsidRDefault="003217B0" w:rsidP="003217B0">
      <w:pPr>
        <w:pStyle w:val="Texto"/>
        <w:spacing w:after="0" w:line="240" w:lineRule="auto"/>
        <w:ind w:left="1296" w:hanging="432"/>
        <w:rPr>
          <w:szCs w:val="18"/>
        </w:rPr>
      </w:pPr>
      <w:r w:rsidRPr="00B04C9E">
        <w:rPr>
          <w:b/>
          <w:szCs w:val="18"/>
        </w:rPr>
        <w:t>c)</w:t>
      </w:r>
      <w:r w:rsidRPr="00B04C9E">
        <w:rPr>
          <w:b/>
          <w:szCs w:val="18"/>
        </w:rPr>
        <w:tab/>
      </w:r>
      <w:r w:rsidRPr="00B04C9E">
        <w:rPr>
          <w:szCs w:val="18"/>
        </w:rPr>
        <w:t>Que la fianza permanecerá vigente durante el cumplimiento de la obligación que garantice y continuará vigente en caso de que se otorgue prórroga al cumplimiento del contrato, así como durante la substanciación de todos los recursos legales o de</w:t>
      </w:r>
      <w:r w:rsidRPr="00B04C9E">
        <w:rPr>
          <w:color w:val="FF0000"/>
          <w:szCs w:val="18"/>
        </w:rPr>
        <w:t xml:space="preserve"> </w:t>
      </w:r>
      <w:r w:rsidRPr="00B04C9E">
        <w:rPr>
          <w:szCs w:val="18"/>
        </w:rPr>
        <w:t>los juicios que se interpongan y hasta que se dicte resolución definitiva que quede firme; y</w:t>
      </w:r>
    </w:p>
    <w:p w:rsidR="003217B0" w:rsidRPr="00B04C9E" w:rsidRDefault="003217B0" w:rsidP="003217B0">
      <w:pPr>
        <w:pStyle w:val="Texto"/>
        <w:spacing w:after="0" w:line="240" w:lineRule="auto"/>
        <w:ind w:left="1296" w:hanging="432"/>
        <w:rPr>
          <w:szCs w:val="18"/>
        </w:rPr>
      </w:pPr>
      <w:r w:rsidRPr="00B04C9E">
        <w:rPr>
          <w:b/>
          <w:szCs w:val="18"/>
        </w:rPr>
        <w:t>d)</w:t>
      </w:r>
      <w:r w:rsidRPr="00B04C9E">
        <w:rPr>
          <w:b/>
          <w:szCs w:val="18"/>
        </w:rPr>
        <w:tab/>
      </w:r>
      <w:r w:rsidRPr="00B04C9E">
        <w:rPr>
          <w:szCs w:val="18"/>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el artículo 95 Bis de dicha Ley.</w:t>
      </w:r>
    </w:p>
    <w:p w:rsidR="003217B0" w:rsidRPr="00B04C9E" w:rsidRDefault="003217B0" w:rsidP="003217B0">
      <w:pPr>
        <w:pStyle w:val="Texto"/>
        <w:spacing w:after="0" w:line="240" w:lineRule="auto"/>
        <w:ind w:left="1296" w:hanging="432"/>
        <w:rPr>
          <w:color w:val="FF0000"/>
          <w:szCs w:val="18"/>
        </w:rPr>
      </w:pPr>
    </w:p>
    <w:p w:rsidR="003217B0" w:rsidRPr="00B04C9E" w:rsidRDefault="003217B0" w:rsidP="003217B0">
      <w:pPr>
        <w:pStyle w:val="Texto"/>
        <w:spacing w:after="0" w:line="240" w:lineRule="auto"/>
        <w:ind w:left="864" w:hanging="576"/>
        <w:rPr>
          <w:szCs w:val="18"/>
        </w:rPr>
      </w:pPr>
      <w:r w:rsidRPr="00B04C9E">
        <w:rPr>
          <w:b/>
          <w:szCs w:val="18"/>
        </w:rPr>
        <w:t>II.</w:t>
      </w:r>
      <w:r w:rsidRPr="00B04C9E">
        <w:rPr>
          <w:b/>
          <w:szCs w:val="18"/>
        </w:rPr>
        <w:tab/>
      </w:r>
      <w:r w:rsidRPr="00B04C9E">
        <w:rPr>
          <w:szCs w:val="18"/>
        </w:rPr>
        <w:t xml:space="preserve">En caso de otorgamiento de prórrogas o esperas al </w:t>
      </w:r>
      <w:r w:rsidR="00D33595">
        <w:rPr>
          <w:szCs w:val="18"/>
        </w:rPr>
        <w:t>PRESTADOR DE SERVICIOS</w:t>
      </w:r>
      <w:r w:rsidRPr="00B04C9E">
        <w:rPr>
          <w:szCs w:val="18"/>
        </w:rPr>
        <w:t xml:space="preserve"> para el cumplimiento de sus obligaciones, derivadas de la formalización de convenios de ampliación al monto o al plazo del contrato, se deberá realizar la modificación correspondiente a la fianza;</w:t>
      </w:r>
    </w:p>
    <w:p w:rsidR="003217B0" w:rsidRPr="00B04C9E" w:rsidRDefault="003217B0" w:rsidP="003217B0">
      <w:pPr>
        <w:pStyle w:val="Texto"/>
        <w:spacing w:after="0" w:line="240" w:lineRule="auto"/>
        <w:ind w:left="864" w:hanging="576"/>
        <w:rPr>
          <w:szCs w:val="18"/>
        </w:rPr>
      </w:pPr>
      <w:r w:rsidRPr="00B04C9E">
        <w:rPr>
          <w:b/>
          <w:szCs w:val="18"/>
        </w:rPr>
        <w:t>III.</w:t>
      </w:r>
      <w:r w:rsidRPr="00B04C9E">
        <w:rPr>
          <w:b/>
          <w:szCs w:val="18"/>
        </w:rPr>
        <w:tab/>
      </w:r>
      <w:r w:rsidRPr="00B04C9E">
        <w:rPr>
          <w:szCs w:val="18"/>
        </w:rPr>
        <w:t xml:space="preserve">Cuando al realizarse el finiquito resulten saldos a cargo del </w:t>
      </w:r>
      <w:r w:rsidR="00D33595">
        <w:rPr>
          <w:szCs w:val="18"/>
        </w:rPr>
        <w:t>PRESTADOR DE SERVICIOS</w:t>
      </w:r>
      <w:r w:rsidRPr="00B04C9E">
        <w:rPr>
          <w:szCs w:val="18"/>
        </w:rPr>
        <w:t xml:space="preserve"> y éste efectúe la totalidad del pago en forma incondicional, las dependencias y entidades deberán cancelar la fianza respectiva, y</w:t>
      </w:r>
    </w:p>
    <w:p w:rsidR="003217B0" w:rsidRPr="00B04C9E" w:rsidRDefault="003217B0" w:rsidP="003217B0">
      <w:pPr>
        <w:pStyle w:val="Texto"/>
        <w:spacing w:after="0" w:line="240" w:lineRule="auto"/>
        <w:ind w:left="864" w:hanging="576"/>
        <w:rPr>
          <w:szCs w:val="18"/>
        </w:rPr>
      </w:pPr>
      <w:r w:rsidRPr="00B04C9E">
        <w:rPr>
          <w:b/>
          <w:szCs w:val="18"/>
        </w:rPr>
        <w:t>IV.</w:t>
      </w:r>
      <w:r w:rsidRPr="00B04C9E">
        <w:rPr>
          <w:b/>
          <w:szCs w:val="18"/>
        </w:rPr>
        <w:tab/>
      </w:r>
      <w:r w:rsidRPr="00B04C9E">
        <w:rPr>
          <w:szCs w:val="18"/>
        </w:rPr>
        <w:t>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3217B0" w:rsidRPr="00EC616B" w:rsidRDefault="003217B0" w:rsidP="003217B0">
      <w:pPr>
        <w:pStyle w:val="Texto"/>
        <w:spacing w:after="0" w:line="240" w:lineRule="auto"/>
        <w:ind w:left="864" w:hanging="576"/>
        <w:rPr>
          <w:szCs w:val="18"/>
        </w:rPr>
      </w:pPr>
    </w:p>
    <w:p w:rsidR="003217B0" w:rsidRPr="00EC616B" w:rsidRDefault="003217B0" w:rsidP="003217B0">
      <w:pPr>
        <w:pStyle w:val="Texto"/>
        <w:spacing w:after="0" w:line="240" w:lineRule="auto"/>
        <w:ind w:firstLine="0"/>
        <w:rPr>
          <w:szCs w:val="18"/>
          <w:lang w:val="es-ES_tradnl"/>
        </w:rPr>
      </w:pPr>
      <w:r w:rsidRPr="00EC616B">
        <w:rPr>
          <w:szCs w:val="18"/>
          <w:lang w:val="es-ES_tradnl"/>
        </w:rPr>
        <w:t>Las modificaciones a las fianzas deberán formalizarse con la participación que corresponda a la afianzadora, en términos de las disposiciones aplicables.</w:t>
      </w:r>
    </w:p>
    <w:p w:rsidR="003217B0" w:rsidRPr="00EC616B" w:rsidRDefault="003217B0" w:rsidP="003217B0">
      <w:pPr>
        <w:jc w:val="both"/>
        <w:rPr>
          <w:rFonts w:ascii="Arial" w:hAnsi="Arial" w:cs="Arial"/>
          <w:sz w:val="18"/>
          <w:szCs w:val="18"/>
        </w:rPr>
      </w:pPr>
    </w:p>
    <w:p w:rsidR="003217B0" w:rsidRPr="00EC616B" w:rsidRDefault="003217B0" w:rsidP="003217B0">
      <w:pPr>
        <w:jc w:val="both"/>
        <w:rPr>
          <w:rFonts w:ascii="Arial" w:hAnsi="Arial" w:cs="Arial"/>
          <w:sz w:val="18"/>
          <w:szCs w:val="18"/>
        </w:rPr>
      </w:pPr>
      <w:r w:rsidRPr="00EC616B">
        <w:rPr>
          <w:rFonts w:ascii="Arial" w:hAnsi="Arial" w:cs="Arial"/>
          <w:sz w:val="18"/>
          <w:szCs w:val="18"/>
        </w:rPr>
        <w:t xml:space="preserve">La cancelación de la fianza deberá ser solicitada por escrito a La API por parte del </w:t>
      </w:r>
      <w:r w:rsidR="00D33595">
        <w:rPr>
          <w:rFonts w:ascii="Arial" w:hAnsi="Arial" w:cs="Arial"/>
          <w:sz w:val="18"/>
          <w:szCs w:val="18"/>
        </w:rPr>
        <w:t>PRESTADOR DE SERVICIOS</w:t>
      </w:r>
      <w:r w:rsidRPr="00EC616B">
        <w:rPr>
          <w:rFonts w:ascii="Arial" w:hAnsi="Arial" w:cs="Arial"/>
          <w:sz w:val="18"/>
          <w:szCs w:val="18"/>
        </w:rPr>
        <w:t>.</w:t>
      </w:r>
    </w:p>
    <w:p w:rsidR="003217B0" w:rsidRPr="00EC616B" w:rsidRDefault="003217B0" w:rsidP="003217B0">
      <w:pPr>
        <w:jc w:val="both"/>
        <w:rPr>
          <w:rFonts w:ascii="Arial" w:hAnsi="Arial" w:cs="Arial"/>
          <w:sz w:val="18"/>
          <w:szCs w:val="18"/>
        </w:rPr>
      </w:pPr>
    </w:p>
    <w:p w:rsidR="003217B0" w:rsidRPr="00EC616B" w:rsidRDefault="003217B0" w:rsidP="003217B0">
      <w:pPr>
        <w:jc w:val="both"/>
        <w:rPr>
          <w:rFonts w:ascii="Arial" w:hAnsi="Arial" w:cs="Arial"/>
          <w:sz w:val="18"/>
          <w:szCs w:val="18"/>
        </w:rPr>
      </w:pPr>
      <w:r w:rsidRPr="00EC616B">
        <w:rPr>
          <w:rFonts w:ascii="Arial" w:hAnsi="Arial" w:cs="Arial"/>
          <w:sz w:val="18"/>
          <w:szCs w:val="18"/>
        </w:rPr>
        <w:t xml:space="preserve">Dicha liberación de la póliza de garantía solamente procederá cuando la API certifique la recepción satisfactoria de los </w:t>
      </w:r>
      <w:r w:rsidR="00D33595">
        <w:rPr>
          <w:rFonts w:ascii="Arial" w:hAnsi="Arial" w:cs="Arial"/>
          <w:sz w:val="18"/>
          <w:szCs w:val="18"/>
        </w:rPr>
        <w:t>SERVICIOS</w:t>
      </w:r>
      <w:r w:rsidRPr="00EC616B">
        <w:rPr>
          <w:rFonts w:ascii="Arial" w:hAnsi="Arial" w:cs="Arial"/>
          <w:sz w:val="18"/>
          <w:szCs w:val="18"/>
        </w:rPr>
        <w:t>. La API solicitará la liberación de la fianza directamente a la afianzadora que la haya expedido.</w:t>
      </w:r>
    </w:p>
    <w:p w:rsidR="003217B0" w:rsidRPr="00EC616B" w:rsidRDefault="003217B0" w:rsidP="003217B0">
      <w:pPr>
        <w:jc w:val="both"/>
        <w:rPr>
          <w:rFonts w:ascii="Arial" w:hAnsi="Arial" w:cs="Arial"/>
          <w:sz w:val="18"/>
          <w:szCs w:val="18"/>
        </w:rPr>
      </w:pPr>
    </w:p>
    <w:p w:rsidR="003217B0" w:rsidRPr="00EC616B" w:rsidRDefault="003217B0" w:rsidP="003217B0">
      <w:pPr>
        <w:pStyle w:val="Textoindependiente2"/>
        <w:spacing w:after="0" w:line="240" w:lineRule="auto"/>
        <w:jc w:val="both"/>
        <w:rPr>
          <w:rFonts w:ascii="Arial" w:hAnsi="Arial" w:cs="Arial"/>
          <w:sz w:val="18"/>
          <w:szCs w:val="18"/>
        </w:rPr>
      </w:pPr>
      <w:r w:rsidRPr="00EC616B">
        <w:rPr>
          <w:rFonts w:ascii="Arial" w:hAnsi="Arial" w:cs="Arial"/>
          <w:sz w:val="18"/>
          <w:szCs w:val="18"/>
        </w:rPr>
        <w:t>El no presentar la póliza de garantía dentro del plazo señalado, dará lugar a la rescisión administrativa del CONTRATO, de acuerdo a lo señalado por el Artículo 54 de la LEY.</w:t>
      </w:r>
    </w:p>
    <w:p w:rsidR="00574362" w:rsidRDefault="00574362" w:rsidP="003217B0">
      <w:pPr>
        <w:rPr>
          <w:rFonts w:ascii="Arial" w:hAnsi="Arial" w:cs="Arial"/>
          <w:sz w:val="18"/>
          <w:szCs w:val="18"/>
        </w:rPr>
      </w:pPr>
    </w:p>
    <w:p w:rsidR="00DE5791" w:rsidRDefault="00DE5791" w:rsidP="003217B0">
      <w:pPr>
        <w:rPr>
          <w:rFonts w:ascii="Arial" w:hAnsi="Arial" w:cs="Arial"/>
          <w:sz w:val="18"/>
          <w:szCs w:val="18"/>
        </w:rPr>
      </w:pPr>
    </w:p>
    <w:p w:rsidR="00DE5791" w:rsidRDefault="00DE5791" w:rsidP="003217B0">
      <w:pPr>
        <w:rPr>
          <w:rFonts w:ascii="Arial" w:hAnsi="Arial" w:cs="Arial"/>
          <w:sz w:val="18"/>
          <w:szCs w:val="18"/>
        </w:rPr>
      </w:pPr>
    </w:p>
    <w:p w:rsidR="00DE5791" w:rsidRDefault="00DE5791" w:rsidP="003217B0">
      <w:pPr>
        <w:rPr>
          <w:rFonts w:ascii="Arial" w:hAnsi="Arial" w:cs="Arial"/>
          <w:sz w:val="18"/>
          <w:szCs w:val="18"/>
        </w:rPr>
      </w:pPr>
    </w:p>
    <w:p w:rsidR="00DE5791" w:rsidRPr="00EC616B" w:rsidRDefault="00DE5791" w:rsidP="003217B0">
      <w:pPr>
        <w:rPr>
          <w:rFonts w:ascii="Arial" w:hAnsi="Arial" w:cs="Arial"/>
          <w:sz w:val="18"/>
          <w:szCs w:val="18"/>
        </w:rPr>
      </w:pPr>
    </w:p>
    <w:p w:rsidR="003217B0" w:rsidRPr="00EC616B" w:rsidRDefault="00FB72CF" w:rsidP="00EC616B">
      <w:pPr>
        <w:tabs>
          <w:tab w:val="left" w:pos="567"/>
        </w:tabs>
        <w:jc w:val="both"/>
        <w:rPr>
          <w:rFonts w:ascii="Arial" w:hAnsi="Arial" w:cs="Arial"/>
          <w:b/>
          <w:sz w:val="18"/>
          <w:szCs w:val="18"/>
        </w:rPr>
      </w:pPr>
      <w:r w:rsidRPr="00EC616B">
        <w:rPr>
          <w:rFonts w:ascii="Arial" w:hAnsi="Arial" w:cs="Arial"/>
          <w:b/>
          <w:sz w:val="18"/>
          <w:szCs w:val="18"/>
        </w:rPr>
        <w:t>2.17</w:t>
      </w:r>
      <w:r w:rsidR="003217B0" w:rsidRPr="00EC616B">
        <w:rPr>
          <w:rFonts w:ascii="Arial" w:hAnsi="Arial" w:cs="Arial"/>
          <w:b/>
          <w:sz w:val="18"/>
          <w:szCs w:val="18"/>
        </w:rPr>
        <w:tab/>
        <w:t>PENAS CONVENCIONALES.</w:t>
      </w:r>
    </w:p>
    <w:p w:rsidR="003217B0" w:rsidRPr="00EC616B" w:rsidRDefault="003217B0" w:rsidP="003217B0">
      <w:pPr>
        <w:pStyle w:val="Textoindependiente2"/>
        <w:spacing w:after="0" w:line="240" w:lineRule="auto"/>
        <w:rPr>
          <w:rFonts w:ascii="Arial" w:hAnsi="Arial" w:cs="Arial"/>
          <w:sz w:val="18"/>
          <w:szCs w:val="18"/>
        </w:rPr>
      </w:pPr>
    </w:p>
    <w:p w:rsidR="003217B0" w:rsidRPr="00EC616B" w:rsidRDefault="003217B0" w:rsidP="003217B0">
      <w:pPr>
        <w:pStyle w:val="Textoindependiente2"/>
        <w:spacing w:after="0" w:line="240" w:lineRule="auto"/>
        <w:jc w:val="both"/>
        <w:rPr>
          <w:rFonts w:ascii="Arial" w:hAnsi="Arial" w:cs="Arial"/>
          <w:sz w:val="18"/>
          <w:szCs w:val="18"/>
        </w:rPr>
      </w:pPr>
      <w:r w:rsidRPr="00EC616B">
        <w:rPr>
          <w:rFonts w:ascii="Arial" w:hAnsi="Arial" w:cs="Arial"/>
          <w:sz w:val="18"/>
          <w:szCs w:val="18"/>
        </w:rPr>
        <w:t xml:space="preserve">De conformidad con lo estipulado en el Artículo 53 de la Ley de Adquisiciones, Arrendamientos y Servicios del Sector Público, la API aplicará penas convencionales al </w:t>
      </w:r>
      <w:r w:rsidR="00D33595">
        <w:rPr>
          <w:rFonts w:ascii="Arial" w:hAnsi="Arial" w:cs="Arial"/>
          <w:sz w:val="18"/>
          <w:szCs w:val="18"/>
        </w:rPr>
        <w:t>PRESTADOR DE SERVICIOS</w:t>
      </w:r>
      <w:r w:rsidRPr="00EC616B">
        <w:rPr>
          <w:rFonts w:ascii="Arial" w:hAnsi="Arial" w:cs="Arial"/>
          <w:sz w:val="18"/>
          <w:szCs w:val="18"/>
        </w:rPr>
        <w:t xml:space="preserve">, por retraso en la entrega de los </w:t>
      </w:r>
      <w:r w:rsidR="00D33595">
        <w:rPr>
          <w:rFonts w:ascii="Arial" w:hAnsi="Arial" w:cs="Arial"/>
          <w:sz w:val="18"/>
          <w:szCs w:val="18"/>
        </w:rPr>
        <w:t>SERVICIOS</w:t>
      </w:r>
      <w:r w:rsidRPr="00EC616B">
        <w:rPr>
          <w:rFonts w:ascii="Arial" w:hAnsi="Arial" w:cs="Arial"/>
          <w:sz w:val="18"/>
          <w:szCs w:val="18"/>
        </w:rPr>
        <w:t xml:space="preserve">. </w:t>
      </w:r>
    </w:p>
    <w:p w:rsidR="003217B0" w:rsidRPr="00EC616B" w:rsidRDefault="003217B0" w:rsidP="003217B0">
      <w:pPr>
        <w:pStyle w:val="Textoindependiente2"/>
        <w:spacing w:after="0" w:line="240" w:lineRule="auto"/>
        <w:jc w:val="both"/>
        <w:rPr>
          <w:rFonts w:ascii="Arial" w:hAnsi="Arial" w:cs="Arial"/>
          <w:sz w:val="18"/>
          <w:szCs w:val="18"/>
        </w:rPr>
      </w:pPr>
    </w:p>
    <w:p w:rsidR="003217B0" w:rsidRPr="00EC616B" w:rsidRDefault="003217B0" w:rsidP="003217B0">
      <w:pPr>
        <w:numPr>
          <w:ilvl w:val="0"/>
          <w:numId w:val="33"/>
        </w:numPr>
        <w:ind w:left="284" w:hanging="284"/>
        <w:jc w:val="both"/>
        <w:rPr>
          <w:rFonts w:ascii="Arial" w:hAnsi="Arial" w:cs="Arial"/>
          <w:sz w:val="18"/>
          <w:szCs w:val="18"/>
        </w:rPr>
      </w:pPr>
      <w:r w:rsidRPr="00EC616B">
        <w:rPr>
          <w:rFonts w:ascii="Arial" w:hAnsi="Arial" w:cs="Arial"/>
          <w:sz w:val="18"/>
          <w:szCs w:val="18"/>
        </w:rPr>
        <w:t xml:space="preserve">En caso de retraso en el inicio de la entrega de los </w:t>
      </w:r>
      <w:r w:rsidR="00D33595">
        <w:rPr>
          <w:rFonts w:ascii="Arial" w:hAnsi="Arial" w:cs="Arial"/>
          <w:sz w:val="18"/>
          <w:szCs w:val="18"/>
        </w:rPr>
        <w:t>SERVICIOS</w:t>
      </w:r>
      <w:r w:rsidRPr="00EC616B">
        <w:rPr>
          <w:rFonts w:ascii="Arial" w:hAnsi="Arial" w:cs="Arial"/>
          <w:sz w:val="18"/>
          <w:szCs w:val="18"/>
        </w:rPr>
        <w:t>, la pena convencional que se aplicará será del 0.5% por cada día natural de demora, sobre el monto total del CONTRATO, sin incluir el IVA, esta pena convencional no excederá del 10% (diez por ciento) del monto de dicho CONTRATO.</w:t>
      </w:r>
    </w:p>
    <w:p w:rsidR="003217B0" w:rsidRPr="00EC616B" w:rsidRDefault="003217B0" w:rsidP="003217B0">
      <w:pPr>
        <w:ind w:left="284"/>
        <w:jc w:val="both"/>
        <w:rPr>
          <w:rFonts w:ascii="Arial" w:hAnsi="Arial" w:cs="Arial"/>
          <w:sz w:val="18"/>
          <w:szCs w:val="18"/>
        </w:rPr>
      </w:pPr>
    </w:p>
    <w:p w:rsidR="003217B0" w:rsidRPr="00EC616B" w:rsidRDefault="003217B0" w:rsidP="003217B0">
      <w:pPr>
        <w:numPr>
          <w:ilvl w:val="0"/>
          <w:numId w:val="33"/>
        </w:numPr>
        <w:ind w:left="284" w:hanging="284"/>
        <w:jc w:val="both"/>
        <w:rPr>
          <w:rFonts w:ascii="Arial" w:hAnsi="Arial" w:cs="Arial"/>
          <w:sz w:val="18"/>
          <w:szCs w:val="18"/>
        </w:rPr>
      </w:pPr>
      <w:r w:rsidRPr="00EC616B">
        <w:rPr>
          <w:rFonts w:ascii="Arial" w:hAnsi="Arial" w:cs="Arial"/>
          <w:sz w:val="18"/>
          <w:szCs w:val="18"/>
        </w:rPr>
        <w:lastRenderedPageBreak/>
        <w:t xml:space="preserve">En caso de que el </w:t>
      </w:r>
      <w:r w:rsidR="00D33595">
        <w:rPr>
          <w:rFonts w:ascii="Arial" w:hAnsi="Arial" w:cs="Arial"/>
          <w:sz w:val="18"/>
          <w:szCs w:val="18"/>
        </w:rPr>
        <w:t>PRESTADOR DE SERVICIOS</w:t>
      </w:r>
      <w:r w:rsidRPr="00EC616B">
        <w:rPr>
          <w:rFonts w:ascii="Arial" w:hAnsi="Arial" w:cs="Arial"/>
          <w:sz w:val="18"/>
          <w:szCs w:val="18"/>
        </w:rPr>
        <w:t xml:space="preserve"> incurra en demora en la entrega de los </w:t>
      </w:r>
      <w:r w:rsidR="00D33595">
        <w:rPr>
          <w:rFonts w:ascii="Arial" w:hAnsi="Arial" w:cs="Arial"/>
          <w:sz w:val="18"/>
          <w:szCs w:val="18"/>
        </w:rPr>
        <w:t>SERVICIOS</w:t>
      </w:r>
      <w:r w:rsidRPr="00EC616B">
        <w:rPr>
          <w:rFonts w:ascii="Arial" w:hAnsi="Arial" w:cs="Arial"/>
          <w:sz w:val="18"/>
          <w:szCs w:val="18"/>
        </w:rPr>
        <w:t xml:space="preserve">, la pena convencional que se aplicará será del 0.5% del monto de los </w:t>
      </w:r>
      <w:r w:rsidR="00D33595">
        <w:rPr>
          <w:rFonts w:ascii="Arial" w:hAnsi="Arial" w:cs="Arial"/>
          <w:sz w:val="18"/>
          <w:szCs w:val="18"/>
        </w:rPr>
        <w:t>SERVICIOS</w:t>
      </w:r>
      <w:r w:rsidRPr="00EC616B">
        <w:rPr>
          <w:rFonts w:ascii="Arial" w:hAnsi="Arial" w:cs="Arial"/>
          <w:sz w:val="18"/>
          <w:szCs w:val="18"/>
        </w:rPr>
        <w:t xml:space="preserve"> no entregados, por cada día de atraso, esta pena convencional no excederá del 10% (diez por ciento) del monto de dicho CONTRATO.</w:t>
      </w:r>
    </w:p>
    <w:p w:rsidR="003217B0" w:rsidRPr="00EC616B" w:rsidRDefault="003217B0" w:rsidP="003217B0">
      <w:pPr>
        <w:ind w:right="22"/>
        <w:jc w:val="both"/>
        <w:rPr>
          <w:rFonts w:ascii="Arial" w:hAnsi="Arial" w:cs="Arial"/>
          <w:sz w:val="18"/>
          <w:szCs w:val="18"/>
        </w:rPr>
      </w:pPr>
    </w:p>
    <w:p w:rsidR="003217B0" w:rsidRPr="00B04C9E" w:rsidRDefault="003217B0" w:rsidP="003217B0">
      <w:pPr>
        <w:ind w:right="22"/>
        <w:jc w:val="both"/>
        <w:rPr>
          <w:rFonts w:ascii="Arial" w:hAnsi="Arial" w:cs="Arial"/>
          <w:sz w:val="18"/>
          <w:szCs w:val="18"/>
        </w:rPr>
      </w:pPr>
      <w:r w:rsidRPr="00B04C9E">
        <w:rPr>
          <w:rFonts w:ascii="Arial" w:hAnsi="Arial" w:cs="Arial"/>
          <w:sz w:val="18"/>
          <w:szCs w:val="18"/>
        </w:rPr>
        <w:t xml:space="preserve">En caso que el </w:t>
      </w:r>
      <w:r w:rsidR="00D33595">
        <w:rPr>
          <w:rFonts w:ascii="Arial" w:hAnsi="Arial" w:cs="Arial"/>
          <w:sz w:val="18"/>
          <w:szCs w:val="18"/>
        </w:rPr>
        <w:t>PRESTADOR DE SERVICIOS</w:t>
      </w:r>
      <w:r w:rsidRPr="00B04C9E">
        <w:rPr>
          <w:rFonts w:ascii="Arial" w:hAnsi="Arial" w:cs="Arial"/>
          <w:sz w:val="18"/>
          <w:szCs w:val="18"/>
        </w:rPr>
        <w:t xml:space="preserve"> incurra en cualquiera de los dos puntos antes mencionados, la API descontará la pena convencional correspondiente de la facturación que presente para su cobro.</w:t>
      </w:r>
    </w:p>
    <w:p w:rsidR="003217B0" w:rsidRPr="00B04C9E" w:rsidRDefault="003217B0" w:rsidP="003217B0">
      <w:pPr>
        <w:ind w:left="284"/>
        <w:jc w:val="both"/>
        <w:rPr>
          <w:rFonts w:ascii="Arial" w:hAnsi="Arial" w:cs="Arial"/>
          <w:color w:val="FF0000"/>
          <w:sz w:val="18"/>
          <w:szCs w:val="18"/>
        </w:rPr>
      </w:pPr>
    </w:p>
    <w:p w:rsidR="003217B0" w:rsidRPr="00B04C9E" w:rsidRDefault="003217B0" w:rsidP="003217B0">
      <w:pPr>
        <w:numPr>
          <w:ilvl w:val="12"/>
          <w:numId w:val="0"/>
        </w:numPr>
        <w:jc w:val="both"/>
        <w:rPr>
          <w:rFonts w:ascii="Arial" w:hAnsi="Arial" w:cs="Arial"/>
          <w:sz w:val="18"/>
          <w:szCs w:val="18"/>
        </w:rPr>
      </w:pPr>
      <w:r w:rsidRPr="00B04C9E">
        <w:rPr>
          <w:rFonts w:ascii="Arial" w:hAnsi="Arial" w:cs="Arial"/>
          <w:sz w:val="18"/>
          <w:szCs w:val="18"/>
        </w:rPr>
        <w:t>El monto máximo de las penas convencionales por atraso será del 10% del monto total del CONTRATO.</w:t>
      </w:r>
    </w:p>
    <w:p w:rsidR="003217B0" w:rsidRPr="00B04C9E" w:rsidRDefault="003217B0" w:rsidP="003217B0">
      <w:pPr>
        <w:numPr>
          <w:ilvl w:val="12"/>
          <w:numId w:val="0"/>
        </w:numPr>
        <w:jc w:val="both"/>
        <w:rPr>
          <w:rFonts w:ascii="Arial" w:hAnsi="Arial" w:cs="Arial"/>
          <w:color w:val="FF0000"/>
          <w:sz w:val="18"/>
          <w:szCs w:val="18"/>
        </w:rPr>
      </w:pPr>
    </w:p>
    <w:p w:rsidR="003217B0" w:rsidRPr="00B04C9E" w:rsidRDefault="003217B0" w:rsidP="003217B0">
      <w:pPr>
        <w:numPr>
          <w:ilvl w:val="12"/>
          <w:numId w:val="0"/>
        </w:numPr>
        <w:jc w:val="both"/>
        <w:rPr>
          <w:rFonts w:ascii="Arial" w:hAnsi="Arial" w:cs="Arial"/>
          <w:sz w:val="18"/>
          <w:szCs w:val="18"/>
        </w:rPr>
      </w:pPr>
      <w:r w:rsidRPr="00B04C9E">
        <w:rPr>
          <w:rFonts w:ascii="Arial" w:hAnsi="Arial" w:cs="Arial"/>
          <w:sz w:val="18"/>
          <w:szCs w:val="18"/>
        </w:rPr>
        <w:t xml:space="preserve">Cabe señalar que el pago de los </w:t>
      </w:r>
      <w:r w:rsidR="00D33595">
        <w:rPr>
          <w:rFonts w:ascii="Arial" w:hAnsi="Arial" w:cs="Arial"/>
          <w:sz w:val="18"/>
          <w:szCs w:val="18"/>
        </w:rPr>
        <w:t>SERVICIOS</w:t>
      </w:r>
      <w:r w:rsidRPr="00B04C9E">
        <w:rPr>
          <w:rFonts w:ascii="Arial" w:hAnsi="Arial" w:cs="Arial"/>
          <w:sz w:val="18"/>
          <w:szCs w:val="18"/>
        </w:rPr>
        <w:t xml:space="preserve"> quedará condicionado, proporcionalmente, al pago que el </w:t>
      </w:r>
      <w:r w:rsidR="00D33595">
        <w:rPr>
          <w:rFonts w:ascii="Arial" w:hAnsi="Arial" w:cs="Arial"/>
          <w:sz w:val="18"/>
          <w:szCs w:val="18"/>
        </w:rPr>
        <w:t>PRESTADOR DE SERVICIOS</w:t>
      </w:r>
      <w:r w:rsidRPr="00B04C9E">
        <w:rPr>
          <w:rFonts w:ascii="Arial" w:hAnsi="Arial" w:cs="Arial"/>
          <w:sz w:val="18"/>
          <w:szCs w:val="18"/>
        </w:rPr>
        <w:t xml:space="preserve"> deba efectuar por concepto de penas convencionales, en el entendido de que en el supuesto de que sea rescindido el CONTRATO, no procederá el cobro de dichas penalizaciones ni la contabilización de las mismas para hacer efectiva la garantía de cumplimiento.</w:t>
      </w:r>
    </w:p>
    <w:p w:rsidR="003217B0" w:rsidRPr="00B04C9E" w:rsidRDefault="003217B0" w:rsidP="003217B0">
      <w:pPr>
        <w:rPr>
          <w:rFonts w:ascii="Arial" w:hAnsi="Arial" w:cs="Arial"/>
          <w:color w:val="FF0000"/>
          <w:sz w:val="18"/>
          <w:szCs w:val="18"/>
        </w:rPr>
      </w:pPr>
    </w:p>
    <w:p w:rsidR="003217B0" w:rsidRPr="00B04C9E" w:rsidRDefault="00FB72CF" w:rsidP="00FB72CF">
      <w:pPr>
        <w:jc w:val="both"/>
        <w:rPr>
          <w:rFonts w:ascii="Arial" w:hAnsi="Arial" w:cs="Arial"/>
          <w:b/>
          <w:sz w:val="18"/>
          <w:szCs w:val="18"/>
        </w:rPr>
      </w:pPr>
      <w:r w:rsidRPr="00B04C9E">
        <w:rPr>
          <w:rFonts w:ascii="Arial" w:hAnsi="Arial" w:cs="Arial"/>
          <w:b/>
          <w:sz w:val="18"/>
          <w:szCs w:val="18"/>
        </w:rPr>
        <w:t>2.18</w:t>
      </w:r>
      <w:r w:rsidR="003217B0" w:rsidRPr="00B04C9E">
        <w:rPr>
          <w:rFonts w:ascii="Arial" w:hAnsi="Arial" w:cs="Arial"/>
          <w:b/>
          <w:sz w:val="18"/>
          <w:szCs w:val="18"/>
        </w:rPr>
        <w:tab/>
        <w:t>APLICACIÓN DE GARANTÍA DE CUMPLIMIENTO DE CONTRATO.</w:t>
      </w:r>
    </w:p>
    <w:p w:rsidR="003217B0" w:rsidRPr="00B04C9E" w:rsidRDefault="003217B0" w:rsidP="003217B0">
      <w:pPr>
        <w:jc w:val="both"/>
        <w:rPr>
          <w:rFonts w:ascii="Arial" w:hAnsi="Arial" w:cs="Arial"/>
          <w:color w:val="FF0000"/>
          <w:sz w:val="18"/>
          <w:szCs w:val="18"/>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t>La garantía de cumplimiento de contrato se hará efectiva cuando se presente cualquiera de los casos siguientes:</w:t>
      </w:r>
    </w:p>
    <w:p w:rsidR="003217B0" w:rsidRPr="00B04C9E" w:rsidRDefault="003217B0" w:rsidP="003217B0">
      <w:pPr>
        <w:jc w:val="both"/>
        <w:rPr>
          <w:rFonts w:ascii="Arial" w:hAnsi="Arial" w:cs="Arial"/>
          <w:sz w:val="18"/>
          <w:szCs w:val="18"/>
          <w:highlight w:val="yellow"/>
        </w:rPr>
      </w:pPr>
    </w:p>
    <w:p w:rsidR="003217B0" w:rsidRPr="00B04C9E" w:rsidRDefault="003217B0" w:rsidP="003217B0">
      <w:pPr>
        <w:numPr>
          <w:ilvl w:val="0"/>
          <w:numId w:val="17"/>
        </w:numPr>
        <w:spacing w:after="120"/>
        <w:jc w:val="both"/>
        <w:rPr>
          <w:rFonts w:ascii="Arial" w:hAnsi="Arial" w:cs="Arial"/>
          <w:sz w:val="18"/>
          <w:szCs w:val="18"/>
        </w:rPr>
      </w:pPr>
      <w:r w:rsidRPr="00B04C9E">
        <w:rPr>
          <w:rFonts w:ascii="Arial" w:hAnsi="Arial" w:cs="Arial"/>
          <w:sz w:val="18"/>
          <w:szCs w:val="18"/>
        </w:rPr>
        <w:t xml:space="preserve">Cuando no se cumpla con las características y especificaciones de los </w:t>
      </w:r>
      <w:r w:rsidR="00D33595">
        <w:rPr>
          <w:rFonts w:ascii="Arial" w:hAnsi="Arial" w:cs="Arial"/>
          <w:sz w:val="18"/>
          <w:szCs w:val="18"/>
        </w:rPr>
        <w:t>SERVICIOS</w:t>
      </w:r>
      <w:r w:rsidRPr="00B04C9E">
        <w:rPr>
          <w:rFonts w:ascii="Arial" w:hAnsi="Arial" w:cs="Arial"/>
          <w:sz w:val="18"/>
          <w:szCs w:val="18"/>
        </w:rPr>
        <w:t>, de conformidad con la propuesta técnica.</w:t>
      </w:r>
    </w:p>
    <w:p w:rsidR="003217B0" w:rsidRPr="00B04C9E" w:rsidRDefault="003217B0" w:rsidP="003217B0">
      <w:pPr>
        <w:numPr>
          <w:ilvl w:val="0"/>
          <w:numId w:val="17"/>
        </w:numPr>
        <w:spacing w:after="120"/>
        <w:jc w:val="both"/>
        <w:rPr>
          <w:rFonts w:ascii="Arial" w:hAnsi="Arial" w:cs="Arial"/>
          <w:sz w:val="18"/>
          <w:szCs w:val="18"/>
        </w:rPr>
      </w:pPr>
      <w:r w:rsidRPr="00B04C9E">
        <w:rPr>
          <w:rFonts w:ascii="Arial" w:hAnsi="Arial" w:cs="Arial"/>
          <w:sz w:val="18"/>
          <w:szCs w:val="18"/>
        </w:rPr>
        <w:t xml:space="preserve">Cuando se decrete la rescisión por causas atribuibles al </w:t>
      </w:r>
      <w:r w:rsidR="00D33595">
        <w:rPr>
          <w:rFonts w:ascii="Arial" w:hAnsi="Arial" w:cs="Arial"/>
          <w:sz w:val="18"/>
          <w:szCs w:val="18"/>
        </w:rPr>
        <w:t>PRESTADOR DE SERVICIOS</w:t>
      </w:r>
      <w:r w:rsidRPr="00B04C9E">
        <w:rPr>
          <w:rFonts w:ascii="Arial" w:hAnsi="Arial" w:cs="Arial"/>
          <w:sz w:val="18"/>
          <w:szCs w:val="18"/>
        </w:rPr>
        <w:t>,</w:t>
      </w:r>
    </w:p>
    <w:p w:rsidR="003217B0" w:rsidRPr="00B04C9E" w:rsidRDefault="003217B0" w:rsidP="003217B0">
      <w:pPr>
        <w:numPr>
          <w:ilvl w:val="0"/>
          <w:numId w:val="17"/>
        </w:numPr>
        <w:spacing w:after="120"/>
        <w:jc w:val="both"/>
        <w:rPr>
          <w:rFonts w:ascii="Arial" w:hAnsi="Arial" w:cs="Arial"/>
          <w:sz w:val="18"/>
          <w:szCs w:val="18"/>
        </w:rPr>
      </w:pPr>
      <w:r w:rsidRPr="00B04C9E">
        <w:rPr>
          <w:rFonts w:ascii="Arial" w:hAnsi="Arial" w:cs="Arial"/>
          <w:sz w:val="18"/>
          <w:szCs w:val="18"/>
        </w:rPr>
        <w:t xml:space="preserve">Cuando se decrete la terminación anticipada del contrato por causas atribuibles al </w:t>
      </w:r>
      <w:r w:rsidR="00D33595">
        <w:rPr>
          <w:rFonts w:ascii="Arial" w:hAnsi="Arial" w:cs="Arial"/>
          <w:sz w:val="18"/>
          <w:szCs w:val="18"/>
        </w:rPr>
        <w:t>PRESTADOR DE SERVICIOS</w:t>
      </w:r>
      <w:r w:rsidRPr="00B04C9E">
        <w:rPr>
          <w:rFonts w:ascii="Arial" w:hAnsi="Arial" w:cs="Arial"/>
          <w:sz w:val="18"/>
          <w:szCs w:val="18"/>
        </w:rPr>
        <w:t>.</w:t>
      </w:r>
    </w:p>
    <w:p w:rsidR="003217B0" w:rsidRPr="00B04C9E" w:rsidRDefault="003217B0" w:rsidP="003217B0">
      <w:pPr>
        <w:numPr>
          <w:ilvl w:val="0"/>
          <w:numId w:val="17"/>
        </w:numPr>
        <w:jc w:val="both"/>
        <w:rPr>
          <w:rFonts w:ascii="Arial" w:hAnsi="Arial" w:cs="Arial"/>
          <w:sz w:val="18"/>
          <w:szCs w:val="18"/>
        </w:rPr>
      </w:pPr>
      <w:r w:rsidRPr="00B04C9E">
        <w:rPr>
          <w:rFonts w:ascii="Arial" w:hAnsi="Arial" w:cs="Arial"/>
          <w:sz w:val="18"/>
          <w:szCs w:val="18"/>
        </w:rPr>
        <w:t>En general, cuando no se dé cumplimiento a los requisitos establecidos en el CONTRATO y cause un perjuicio a la API DOS BOCAS.</w:t>
      </w:r>
    </w:p>
    <w:p w:rsidR="003217B0" w:rsidRPr="00B04C9E" w:rsidRDefault="003217B0" w:rsidP="003217B0">
      <w:pPr>
        <w:pStyle w:val="TDC1"/>
        <w:rPr>
          <w:szCs w:val="18"/>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t>En caso de rescisión la aplicación de garantía de cumplimiento será proporcional al monto de las obligaciones incumplidas.</w:t>
      </w:r>
    </w:p>
    <w:p w:rsidR="003217B0" w:rsidRPr="00B04C9E" w:rsidRDefault="003217B0" w:rsidP="003217B0">
      <w:pPr>
        <w:rPr>
          <w:rFonts w:ascii="Arial" w:hAnsi="Arial" w:cs="Arial"/>
          <w:color w:val="FF0000"/>
          <w:sz w:val="18"/>
          <w:szCs w:val="18"/>
        </w:rPr>
      </w:pPr>
    </w:p>
    <w:p w:rsidR="003217B0" w:rsidRPr="00CB7CB8" w:rsidRDefault="003217B0" w:rsidP="003217B0">
      <w:pPr>
        <w:rPr>
          <w:rFonts w:ascii="Arial" w:hAnsi="Arial" w:cs="Arial"/>
          <w:color w:val="FF0000"/>
        </w:rPr>
      </w:pPr>
    </w:p>
    <w:p w:rsidR="003217B0" w:rsidRPr="00CB7CB8" w:rsidRDefault="003217B0" w:rsidP="003217B0">
      <w:pPr>
        <w:jc w:val="both"/>
        <w:rPr>
          <w:rFonts w:ascii="Arial" w:hAnsi="Arial" w:cs="Arial"/>
          <w:color w:val="FF0000"/>
        </w:rPr>
      </w:pPr>
      <w:r w:rsidRPr="00CB7CB8">
        <w:rPr>
          <w:rFonts w:ascii="Arial" w:hAnsi="Arial" w:cs="Arial"/>
          <w:color w:val="FF0000"/>
        </w:rPr>
        <w:br w:type="page"/>
      </w:r>
    </w:p>
    <w:p w:rsidR="003217B0" w:rsidRPr="00A14946" w:rsidRDefault="003217B0" w:rsidP="003217B0">
      <w:pPr>
        <w:jc w:val="center"/>
        <w:rPr>
          <w:rFonts w:ascii="Arial" w:hAnsi="Arial" w:cs="Arial"/>
          <w:b/>
          <w:sz w:val="36"/>
          <w:szCs w:val="36"/>
        </w:rPr>
      </w:pPr>
      <w:r w:rsidRPr="00A14946">
        <w:rPr>
          <w:rFonts w:ascii="Arial" w:hAnsi="Arial" w:cs="Arial"/>
          <w:b/>
          <w:sz w:val="36"/>
          <w:szCs w:val="36"/>
        </w:rPr>
        <w:lastRenderedPageBreak/>
        <w:t>APARTADO III</w:t>
      </w:r>
    </w:p>
    <w:p w:rsidR="003217B0" w:rsidRPr="00A14946" w:rsidRDefault="003217B0" w:rsidP="003217B0">
      <w:pPr>
        <w:jc w:val="center"/>
        <w:rPr>
          <w:rFonts w:ascii="Arial" w:hAnsi="Arial" w:cs="Arial"/>
          <w:b/>
          <w:sz w:val="36"/>
          <w:szCs w:val="36"/>
        </w:rPr>
      </w:pPr>
    </w:p>
    <w:p w:rsidR="003217B0" w:rsidRPr="00A14946" w:rsidRDefault="003217B0" w:rsidP="003217B0">
      <w:pPr>
        <w:jc w:val="center"/>
        <w:rPr>
          <w:rFonts w:ascii="Arial" w:hAnsi="Arial" w:cs="Arial"/>
          <w:b/>
          <w:sz w:val="36"/>
          <w:szCs w:val="36"/>
        </w:rPr>
      </w:pPr>
    </w:p>
    <w:p w:rsidR="003217B0" w:rsidRPr="00A14946" w:rsidRDefault="003217B0" w:rsidP="00A14946">
      <w:pPr>
        <w:jc w:val="center"/>
        <w:rPr>
          <w:rFonts w:ascii="Arial" w:hAnsi="Arial" w:cs="Arial"/>
          <w:b/>
          <w:sz w:val="36"/>
          <w:szCs w:val="36"/>
        </w:rPr>
      </w:pPr>
      <w:r w:rsidRPr="00A14946">
        <w:rPr>
          <w:rFonts w:ascii="Arial" w:hAnsi="Arial" w:cs="Arial"/>
          <w:b/>
          <w:sz w:val="36"/>
          <w:szCs w:val="36"/>
        </w:rPr>
        <w:t>ACTOS DEL PROCEDIMIENTO DE LA</w:t>
      </w:r>
      <w:r w:rsidR="00A14946">
        <w:rPr>
          <w:rFonts w:ascii="Arial" w:hAnsi="Arial" w:cs="Arial"/>
          <w:b/>
          <w:sz w:val="36"/>
          <w:szCs w:val="36"/>
        </w:rPr>
        <w:t xml:space="preserve"> </w:t>
      </w:r>
      <w:r w:rsidRPr="00A14946">
        <w:rPr>
          <w:rFonts w:ascii="Arial" w:hAnsi="Arial" w:cs="Arial"/>
          <w:b/>
          <w:sz w:val="36"/>
          <w:szCs w:val="36"/>
        </w:rPr>
        <w:t>LICITACION PÚBLICA.</w:t>
      </w:r>
    </w:p>
    <w:p w:rsidR="003217B0" w:rsidRPr="00A14946" w:rsidRDefault="003217B0" w:rsidP="003217B0">
      <w:pPr>
        <w:rPr>
          <w:rFonts w:ascii="Arial" w:hAnsi="Arial" w:cs="Arial"/>
          <w:color w:val="FF0000"/>
          <w:sz w:val="36"/>
          <w:szCs w:val="36"/>
        </w:rPr>
      </w:pPr>
    </w:p>
    <w:p w:rsidR="00A14946" w:rsidRDefault="00A14946">
      <w:pPr>
        <w:jc w:val="both"/>
        <w:rPr>
          <w:rFonts w:ascii="Arial" w:hAnsi="Arial" w:cs="Arial"/>
          <w:color w:val="FF0000"/>
          <w:sz w:val="36"/>
          <w:szCs w:val="36"/>
        </w:rPr>
      </w:pPr>
      <w:r>
        <w:rPr>
          <w:rFonts w:ascii="Arial" w:hAnsi="Arial" w:cs="Arial"/>
          <w:color w:val="FF0000"/>
          <w:sz w:val="36"/>
          <w:szCs w:val="36"/>
        </w:rPr>
        <w:br w:type="page"/>
      </w:r>
    </w:p>
    <w:p w:rsidR="003217B0" w:rsidRPr="00A14946" w:rsidRDefault="003217B0" w:rsidP="00C6564B">
      <w:pPr>
        <w:tabs>
          <w:tab w:val="left" w:pos="426"/>
        </w:tabs>
        <w:jc w:val="both"/>
        <w:rPr>
          <w:rFonts w:ascii="Arial" w:hAnsi="Arial" w:cs="Arial"/>
          <w:b/>
          <w:sz w:val="18"/>
          <w:szCs w:val="18"/>
        </w:rPr>
      </w:pPr>
      <w:r w:rsidRPr="00A14946">
        <w:rPr>
          <w:rFonts w:ascii="Arial" w:hAnsi="Arial" w:cs="Arial"/>
          <w:b/>
          <w:sz w:val="18"/>
          <w:szCs w:val="18"/>
        </w:rPr>
        <w:lastRenderedPageBreak/>
        <w:t>3.1</w:t>
      </w:r>
      <w:r w:rsidRPr="00A14946">
        <w:rPr>
          <w:rFonts w:ascii="Arial" w:hAnsi="Arial" w:cs="Arial"/>
          <w:b/>
          <w:sz w:val="18"/>
          <w:szCs w:val="18"/>
        </w:rPr>
        <w:tab/>
        <w:t>AUTORIZACION DE REDUCCION DE PLAZOS.</w:t>
      </w:r>
    </w:p>
    <w:p w:rsidR="003217B0" w:rsidRPr="00A14946" w:rsidRDefault="003217B0" w:rsidP="00C6564B">
      <w:pPr>
        <w:rPr>
          <w:rFonts w:ascii="Arial" w:hAnsi="Arial" w:cs="Arial"/>
          <w:sz w:val="18"/>
          <w:szCs w:val="18"/>
        </w:rPr>
      </w:pPr>
    </w:p>
    <w:p w:rsidR="003217B0" w:rsidRPr="00A14946" w:rsidRDefault="003217B0" w:rsidP="003217B0">
      <w:pPr>
        <w:autoSpaceDE w:val="0"/>
        <w:autoSpaceDN w:val="0"/>
        <w:adjustRightInd w:val="0"/>
        <w:jc w:val="both"/>
        <w:rPr>
          <w:rFonts w:ascii="Arial" w:hAnsi="Arial" w:cs="Arial"/>
          <w:sz w:val="18"/>
          <w:szCs w:val="18"/>
        </w:rPr>
      </w:pPr>
      <w:r w:rsidRPr="00A14946">
        <w:rPr>
          <w:rFonts w:ascii="Arial" w:eastAsia="Calibri" w:hAnsi="Arial" w:cs="Arial"/>
          <w:sz w:val="18"/>
          <w:szCs w:val="18"/>
          <w:lang w:val="es-ES" w:eastAsia="en-US"/>
        </w:rPr>
        <w:t xml:space="preserve">La licitación pública nacional se realiza de conformidad con los plazos establecidos en el segundo párrafo del artículo 32 de la LEY. </w:t>
      </w:r>
    </w:p>
    <w:p w:rsidR="003217B0" w:rsidRPr="00A14946" w:rsidRDefault="003217B0" w:rsidP="00C6564B">
      <w:pPr>
        <w:jc w:val="both"/>
        <w:rPr>
          <w:rFonts w:ascii="Arial" w:hAnsi="Arial" w:cs="Arial"/>
          <w:sz w:val="18"/>
          <w:szCs w:val="18"/>
        </w:rPr>
      </w:pPr>
    </w:p>
    <w:p w:rsidR="003217B0" w:rsidRPr="00A14946" w:rsidRDefault="00016BC2" w:rsidP="00C6564B">
      <w:pPr>
        <w:tabs>
          <w:tab w:val="left" w:pos="426"/>
        </w:tabs>
        <w:jc w:val="both"/>
        <w:rPr>
          <w:rFonts w:ascii="Arial" w:hAnsi="Arial" w:cs="Arial"/>
          <w:b/>
          <w:sz w:val="18"/>
          <w:szCs w:val="18"/>
        </w:rPr>
      </w:pPr>
      <w:r>
        <w:rPr>
          <w:rFonts w:ascii="Arial" w:hAnsi="Arial" w:cs="Arial"/>
          <w:b/>
          <w:sz w:val="18"/>
          <w:szCs w:val="18"/>
        </w:rPr>
        <w:t>3.2</w:t>
      </w:r>
      <w:r>
        <w:rPr>
          <w:rFonts w:ascii="Arial" w:hAnsi="Arial" w:cs="Arial"/>
          <w:b/>
          <w:sz w:val="18"/>
          <w:szCs w:val="18"/>
        </w:rPr>
        <w:tab/>
        <w:t>DESIGNACIÓN DE SERVIDOR PÚ</w:t>
      </w:r>
      <w:r w:rsidR="003217B0" w:rsidRPr="00A14946">
        <w:rPr>
          <w:rFonts w:ascii="Arial" w:hAnsi="Arial" w:cs="Arial"/>
          <w:b/>
          <w:sz w:val="18"/>
          <w:szCs w:val="18"/>
        </w:rPr>
        <w:t>BLICO QUE PRESIDIRÁ LOS ACTOS DEL PROCEDIMIENTO.</w:t>
      </w:r>
    </w:p>
    <w:p w:rsidR="00C6564B" w:rsidRPr="00A14946" w:rsidRDefault="00C6564B" w:rsidP="00C6564B">
      <w:pPr>
        <w:pStyle w:val="Textoindependiente"/>
        <w:spacing w:after="0"/>
        <w:jc w:val="both"/>
        <w:rPr>
          <w:rFonts w:ascii="Arial" w:hAnsi="Arial" w:cs="Arial"/>
          <w:sz w:val="18"/>
          <w:szCs w:val="18"/>
        </w:rPr>
      </w:pPr>
    </w:p>
    <w:p w:rsidR="00C6564B" w:rsidRPr="00A14946" w:rsidRDefault="00C6564B" w:rsidP="00C6564B">
      <w:pPr>
        <w:jc w:val="both"/>
        <w:rPr>
          <w:rFonts w:ascii="Arial" w:hAnsi="Arial" w:cs="Arial"/>
          <w:sz w:val="18"/>
          <w:szCs w:val="18"/>
        </w:rPr>
      </w:pPr>
      <w:r w:rsidRPr="00A14946">
        <w:rPr>
          <w:rFonts w:ascii="Arial" w:hAnsi="Arial" w:cs="Arial"/>
          <w:sz w:val="18"/>
          <w:szCs w:val="18"/>
        </w:rPr>
        <w:t>El C. Miguel Ángel Servín Hernandez, Director General de esta entidad, designó para presidir los actos del procedimiento licitatorio, aceptar o desechar propuestas y todo lo relativo; al C. Horacio Schroeder Bejarano, Gerente de Administración y Finanzas y al C. Carlos Mario Hernández Madrigal, Subgerente de Administración.</w:t>
      </w:r>
    </w:p>
    <w:p w:rsidR="00C6564B" w:rsidRPr="00A14946" w:rsidRDefault="00C6564B" w:rsidP="00C6564B">
      <w:pPr>
        <w:jc w:val="both"/>
        <w:rPr>
          <w:rFonts w:ascii="Arial" w:hAnsi="Arial" w:cs="Arial"/>
          <w:sz w:val="18"/>
          <w:szCs w:val="18"/>
        </w:rPr>
      </w:pPr>
    </w:p>
    <w:p w:rsidR="00C6564B" w:rsidRPr="00AB4E98" w:rsidRDefault="00C6564B" w:rsidP="00C6564B">
      <w:pPr>
        <w:jc w:val="both"/>
        <w:rPr>
          <w:rFonts w:ascii="Arial" w:hAnsi="Arial" w:cs="Arial"/>
          <w:sz w:val="18"/>
          <w:szCs w:val="18"/>
        </w:rPr>
      </w:pPr>
      <w:r w:rsidRPr="00A14946">
        <w:rPr>
          <w:rFonts w:ascii="Arial" w:hAnsi="Arial" w:cs="Arial"/>
          <w:sz w:val="18"/>
          <w:szCs w:val="18"/>
        </w:rPr>
        <w:t xml:space="preserve">Así mismo, a los actos del procedimiento, deberán ser asistidos por un representante del área técnica o usuaria de los servicios objeto de la presente licitación, a fin de que se resuelvan en forma clara y precisa las </w:t>
      </w:r>
      <w:r w:rsidRPr="00AB4E98">
        <w:rPr>
          <w:rFonts w:ascii="Arial" w:hAnsi="Arial" w:cs="Arial"/>
          <w:sz w:val="18"/>
          <w:szCs w:val="18"/>
        </w:rPr>
        <w:t>dudas y planteamientos de los licitantes relacionados con los aspectos contenidos en la CONVOCATORIA.</w:t>
      </w:r>
    </w:p>
    <w:p w:rsidR="003217B0" w:rsidRPr="00AB4E98" w:rsidRDefault="003217B0" w:rsidP="003217B0">
      <w:pPr>
        <w:jc w:val="both"/>
        <w:rPr>
          <w:rFonts w:ascii="Arial" w:hAnsi="Arial" w:cs="Arial"/>
          <w:sz w:val="18"/>
          <w:szCs w:val="18"/>
        </w:rPr>
      </w:pPr>
    </w:p>
    <w:p w:rsidR="00F751DE" w:rsidRPr="00AB4E98" w:rsidRDefault="00F751DE" w:rsidP="00F751DE">
      <w:pPr>
        <w:tabs>
          <w:tab w:val="left" w:pos="1"/>
          <w:tab w:val="left" w:pos="284"/>
          <w:tab w:val="left" w:pos="567"/>
          <w:tab w:val="left" w:pos="851"/>
          <w:tab w:val="left" w:pos="1418"/>
        </w:tabs>
        <w:ind w:right="23"/>
        <w:jc w:val="both"/>
        <w:rPr>
          <w:rFonts w:ascii="Arial" w:hAnsi="Arial" w:cs="Arial"/>
          <w:b/>
          <w:sz w:val="18"/>
          <w:szCs w:val="18"/>
        </w:rPr>
      </w:pPr>
      <w:r w:rsidRPr="00AB4E98">
        <w:rPr>
          <w:rFonts w:ascii="Arial" w:hAnsi="Arial" w:cs="Arial"/>
          <w:b/>
          <w:sz w:val="18"/>
          <w:szCs w:val="18"/>
        </w:rPr>
        <w:t>3.3</w:t>
      </w:r>
      <w:r w:rsidRPr="00AB4E98">
        <w:rPr>
          <w:rFonts w:ascii="Arial" w:hAnsi="Arial" w:cs="Arial"/>
          <w:b/>
          <w:sz w:val="18"/>
          <w:szCs w:val="18"/>
        </w:rPr>
        <w:tab/>
        <w:t xml:space="preserve"> VISITA A LAS INSTALACIONES. </w:t>
      </w:r>
    </w:p>
    <w:p w:rsidR="00F751DE" w:rsidRPr="00AB4E98" w:rsidRDefault="00F751DE" w:rsidP="00F751DE">
      <w:pPr>
        <w:tabs>
          <w:tab w:val="left" w:pos="1"/>
          <w:tab w:val="left" w:pos="284"/>
          <w:tab w:val="left" w:pos="567"/>
          <w:tab w:val="left" w:pos="851"/>
          <w:tab w:val="left" w:pos="1418"/>
        </w:tabs>
        <w:ind w:right="23"/>
        <w:jc w:val="both"/>
        <w:rPr>
          <w:rFonts w:ascii="Arial" w:hAnsi="Arial" w:cs="Arial"/>
          <w:b/>
          <w:sz w:val="18"/>
          <w:szCs w:val="18"/>
        </w:rPr>
      </w:pPr>
    </w:p>
    <w:p w:rsidR="001A19F6" w:rsidRDefault="00A6312B" w:rsidP="00F751DE">
      <w:pPr>
        <w:tabs>
          <w:tab w:val="left" w:pos="1"/>
          <w:tab w:val="left" w:pos="284"/>
          <w:tab w:val="left" w:pos="567"/>
          <w:tab w:val="left" w:pos="851"/>
          <w:tab w:val="left" w:pos="1418"/>
        </w:tabs>
        <w:ind w:right="23"/>
        <w:jc w:val="both"/>
        <w:rPr>
          <w:rFonts w:ascii="Arial" w:hAnsi="Arial" w:cs="Arial"/>
          <w:sz w:val="18"/>
          <w:szCs w:val="18"/>
        </w:rPr>
      </w:pPr>
      <w:r>
        <w:rPr>
          <w:rFonts w:ascii="Arial" w:hAnsi="Arial" w:cs="Arial"/>
          <w:sz w:val="18"/>
          <w:szCs w:val="18"/>
        </w:rPr>
        <w:t xml:space="preserve">La visita a las instalaciones en donde se llevarán a cabo los servicios se llevará a cabo el día 19 de mayo a las 10:00 horas, los licitantes que deseen participar deberán </w:t>
      </w:r>
      <w:r w:rsidR="001A19F6">
        <w:rPr>
          <w:rFonts w:ascii="Arial" w:hAnsi="Arial" w:cs="Arial"/>
          <w:sz w:val="18"/>
          <w:szCs w:val="18"/>
        </w:rPr>
        <w:t>presentarse en la dirección de las oficinas administrativas de la API Dos Bocas, sita en Carretera Federal Puerto Ceiba Paraíso No. 414 en Paraíso, Tabasco.</w:t>
      </w:r>
    </w:p>
    <w:p w:rsidR="00F751DE" w:rsidRPr="00A14946" w:rsidRDefault="00F751DE" w:rsidP="00F751DE">
      <w:pPr>
        <w:jc w:val="both"/>
        <w:rPr>
          <w:rFonts w:ascii="Arial" w:hAnsi="Arial" w:cs="Arial"/>
          <w:sz w:val="18"/>
          <w:szCs w:val="18"/>
        </w:rPr>
      </w:pPr>
    </w:p>
    <w:p w:rsidR="00F751DE" w:rsidRPr="00A14946" w:rsidRDefault="00F751DE" w:rsidP="00F751DE">
      <w:pPr>
        <w:tabs>
          <w:tab w:val="left" w:pos="426"/>
        </w:tabs>
        <w:rPr>
          <w:rFonts w:ascii="Arial" w:hAnsi="Arial" w:cs="Arial"/>
          <w:b/>
          <w:sz w:val="18"/>
          <w:szCs w:val="18"/>
        </w:rPr>
      </w:pPr>
      <w:r w:rsidRPr="00A14946">
        <w:rPr>
          <w:rFonts w:ascii="Arial" w:hAnsi="Arial" w:cs="Arial"/>
          <w:b/>
          <w:sz w:val="18"/>
          <w:szCs w:val="18"/>
        </w:rPr>
        <w:t>3.4</w:t>
      </w:r>
      <w:r w:rsidRPr="00A14946">
        <w:rPr>
          <w:rFonts w:ascii="Arial" w:hAnsi="Arial" w:cs="Arial"/>
          <w:b/>
          <w:sz w:val="18"/>
          <w:szCs w:val="18"/>
        </w:rPr>
        <w:tab/>
        <w:t>FECHA, HORA Y LUGAR DE LA JUNTA DE ACLARACIONES.</w:t>
      </w:r>
    </w:p>
    <w:p w:rsidR="00F751DE" w:rsidRPr="00A14946" w:rsidRDefault="00F751DE" w:rsidP="00F751DE">
      <w:pPr>
        <w:jc w:val="both"/>
        <w:rPr>
          <w:rFonts w:ascii="Arial" w:hAnsi="Arial" w:cs="Arial"/>
          <w:sz w:val="18"/>
          <w:szCs w:val="18"/>
        </w:rPr>
      </w:pPr>
    </w:p>
    <w:p w:rsidR="00F751DE" w:rsidRPr="00A14946" w:rsidRDefault="00F751DE" w:rsidP="00F751DE">
      <w:pPr>
        <w:jc w:val="both"/>
        <w:rPr>
          <w:rFonts w:ascii="Arial" w:hAnsi="Arial" w:cs="Arial"/>
          <w:sz w:val="18"/>
          <w:szCs w:val="18"/>
        </w:rPr>
      </w:pPr>
      <w:r w:rsidRPr="00A14946">
        <w:rPr>
          <w:rFonts w:ascii="Arial" w:hAnsi="Arial" w:cs="Arial"/>
          <w:b/>
          <w:sz w:val="18"/>
          <w:szCs w:val="18"/>
        </w:rPr>
        <w:t xml:space="preserve">El acto público de la junta de aclaraciones se llevará a cabo el día </w:t>
      </w:r>
      <w:r w:rsidR="001A19F6">
        <w:rPr>
          <w:rFonts w:ascii="Arial" w:hAnsi="Arial" w:cs="Arial"/>
          <w:b/>
          <w:sz w:val="18"/>
          <w:szCs w:val="18"/>
        </w:rPr>
        <w:t>22</w:t>
      </w:r>
      <w:r w:rsidRPr="00A14946">
        <w:rPr>
          <w:rFonts w:ascii="Arial" w:hAnsi="Arial" w:cs="Arial"/>
          <w:b/>
          <w:sz w:val="18"/>
          <w:szCs w:val="18"/>
        </w:rPr>
        <w:t xml:space="preserve"> de </w:t>
      </w:r>
      <w:r w:rsidR="001A19F6">
        <w:rPr>
          <w:rFonts w:ascii="Arial" w:hAnsi="Arial" w:cs="Arial"/>
          <w:b/>
          <w:sz w:val="18"/>
          <w:szCs w:val="18"/>
        </w:rPr>
        <w:t>Mayo de 2014 a las 10:0</w:t>
      </w:r>
      <w:r w:rsidRPr="00A14946">
        <w:rPr>
          <w:rFonts w:ascii="Arial" w:hAnsi="Arial" w:cs="Arial"/>
          <w:b/>
          <w:sz w:val="18"/>
          <w:szCs w:val="18"/>
        </w:rPr>
        <w:t>0 horas</w:t>
      </w:r>
      <w:r w:rsidRPr="00A14946">
        <w:rPr>
          <w:rFonts w:ascii="Arial" w:hAnsi="Arial" w:cs="Arial"/>
          <w:sz w:val="18"/>
          <w:szCs w:val="18"/>
        </w:rPr>
        <w:t xml:space="preserve">, en la sala de licitaciones de las oficinas de la API DOS BOCAS en el domicilio descrito </w:t>
      </w:r>
      <w:r w:rsidRPr="00A14946">
        <w:rPr>
          <w:rFonts w:ascii="Arial" w:hAnsi="Arial" w:cs="Arial"/>
          <w:sz w:val="18"/>
          <w:szCs w:val="18"/>
          <w:shd w:val="clear" w:color="auto" w:fill="FFFFFF"/>
        </w:rPr>
        <w:t>en el punto 1.1 de esta</w:t>
      </w:r>
      <w:r w:rsidRPr="00A14946">
        <w:rPr>
          <w:rFonts w:ascii="Arial" w:hAnsi="Arial" w:cs="Arial"/>
          <w:sz w:val="18"/>
          <w:szCs w:val="18"/>
        </w:rPr>
        <w:t xml:space="preserve"> CONVOCATORIA y se realizará con el objeto de aclarar las dudas que puedan motivarse en la lectura del contenido de esta CONVOCATORIA.</w:t>
      </w:r>
    </w:p>
    <w:p w:rsidR="00F751DE" w:rsidRPr="00A14946" w:rsidRDefault="00F751DE" w:rsidP="00F751DE">
      <w:pPr>
        <w:jc w:val="both"/>
        <w:rPr>
          <w:rFonts w:ascii="Arial" w:hAnsi="Arial" w:cs="Arial"/>
          <w:sz w:val="18"/>
          <w:szCs w:val="18"/>
        </w:rPr>
      </w:pPr>
    </w:p>
    <w:p w:rsidR="00F751DE" w:rsidRPr="00A14946" w:rsidRDefault="00F751DE" w:rsidP="00F751DE">
      <w:pPr>
        <w:jc w:val="both"/>
        <w:rPr>
          <w:rFonts w:ascii="Arial" w:hAnsi="Arial" w:cs="Arial"/>
          <w:sz w:val="18"/>
          <w:szCs w:val="18"/>
        </w:rPr>
      </w:pPr>
      <w:r w:rsidRPr="00A14946">
        <w:rPr>
          <w:rFonts w:ascii="Arial" w:hAnsi="Arial" w:cs="Arial"/>
          <w:sz w:val="18"/>
          <w:szCs w:val="18"/>
        </w:rPr>
        <w:t xml:space="preserve">Las personas que pretendan solicitar aclaraciones a los aspectos contenidos en la convocatoria, </w:t>
      </w:r>
      <w:r w:rsidRPr="00A14946">
        <w:rPr>
          <w:rFonts w:ascii="Arial" w:hAnsi="Arial" w:cs="Arial"/>
          <w:b/>
          <w:sz w:val="18"/>
          <w:szCs w:val="18"/>
        </w:rPr>
        <w:t>deberán presentar un escrito, en el que expresen su interés en participar en la licitación, por si o en representación de un tercero, manifestando en todos los casos los datos generales del interesado</w:t>
      </w:r>
      <w:r w:rsidRPr="00A14946">
        <w:rPr>
          <w:rFonts w:ascii="Arial" w:hAnsi="Arial" w:cs="Arial"/>
          <w:sz w:val="18"/>
          <w:szCs w:val="18"/>
        </w:rPr>
        <w:t>, y en su caso del representante.</w:t>
      </w:r>
    </w:p>
    <w:p w:rsidR="00F751DE" w:rsidRPr="00D40107" w:rsidRDefault="00F751DE" w:rsidP="00F751DE">
      <w:pPr>
        <w:jc w:val="both"/>
        <w:rPr>
          <w:rFonts w:ascii="Arial" w:hAnsi="Arial" w:cs="Arial"/>
          <w:sz w:val="18"/>
          <w:szCs w:val="18"/>
        </w:rPr>
      </w:pPr>
    </w:p>
    <w:p w:rsidR="00F751DE" w:rsidRPr="00D40107" w:rsidRDefault="00F751DE" w:rsidP="00F751DE">
      <w:pPr>
        <w:jc w:val="both"/>
        <w:rPr>
          <w:rFonts w:ascii="Arial" w:hAnsi="Arial" w:cs="Arial"/>
          <w:sz w:val="18"/>
          <w:szCs w:val="18"/>
        </w:rPr>
      </w:pPr>
      <w:r w:rsidRPr="00D40107">
        <w:rPr>
          <w:rFonts w:ascii="Arial" w:hAnsi="Arial" w:cs="Arial"/>
          <w:sz w:val="18"/>
          <w:szCs w:val="18"/>
        </w:rPr>
        <w:t xml:space="preserve">A más tardar </w:t>
      </w:r>
      <w:r w:rsidRPr="00D40107">
        <w:rPr>
          <w:rFonts w:ascii="Arial" w:hAnsi="Arial" w:cs="Arial"/>
          <w:b/>
          <w:sz w:val="18"/>
          <w:szCs w:val="18"/>
        </w:rPr>
        <w:t>24 horas antes</w:t>
      </w:r>
      <w:r w:rsidRPr="00D40107">
        <w:rPr>
          <w:rFonts w:ascii="Arial" w:hAnsi="Arial" w:cs="Arial"/>
          <w:sz w:val="18"/>
          <w:szCs w:val="18"/>
        </w:rPr>
        <w:t xml:space="preserve"> de la fecha y hora que se vaya a realizar la junta de aclaraciones los LICITANTES deberán presentar el escrito citado en el párrafo anterior y podrán hacer llegar las solicitudes de aclaración a </w:t>
      </w:r>
      <w:r>
        <w:rPr>
          <w:rFonts w:ascii="Arial" w:hAnsi="Arial" w:cs="Arial"/>
          <w:sz w:val="18"/>
          <w:szCs w:val="18"/>
        </w:rPr>
        <w:t>través de COMPRNET</w:t>
      </w:r>
      <w:r w:rsidRPr="00D40107">
        <w:rPr>
          <w:rFonts w:ascii="Arial" w:hAnsi="Arial" w:cs="Arial"/>
          <w:sz w:val="18"/>
          <w:szCs w:val="18"/>
        </w:rPr>
        <w:t xml:space="preserve"> 5.0, vía escrita, ya sea a través de fax, correo electrónico (sgadmon@puertodosbocas.com.mx), o directamente en forma personal, a las oficinas del Departamento de Recursos Materiales de la API DOS BOCAS, ubicadas en el domicilio descrito en el punto 1.1 de esta CONVOCATORIA; </w:t>
      </w:r>
      <w:r w:rsidRPr="00D40107">
        <w:rPr>
          <w:rFonts w:ascii="Arial" w:hAnsi="Arial" w:cs="Arial"/>
          <w:b/>
          <w:bCs/>
          <w:sz w:val="18"/>
          <w:szCs w:val="18"/>
          <w:u w:val="single"/>
        </w:rPr>
        <w:t>Será de la estricta responsabilidad de los LICITANTES verificar la correcta recepción de sus preguntas por parte del área convocante.</w:t>
      </w:r>
    </w:p>
    <w:p w:rsidR="00F751DE" w:rsidRPr="00D40107" w:rsidRDefault="00F751DE" w:rsidP="00F751DE">
      <w:pPr>
        <w:jc w:val="both"/>
        <w:rPr>
          <w:rFonts w:ascii="Arial" w:hAnsi="Arial" w:cs="Arial"/>
          <w:sz w:val="18"/>
          <w:szCs w:val="18"/>
        </w:rPr>
      </w:pPr>
    </w:p>
    <w:p w:rsidR="00F751DE" w:rsidRPr="00D40107" w:rsidRDefault="00F751DE" w:rsidP="00F751DE">
      <w:pPr>
        <w:jc w:val="both"/>
        <w:rPr>
          <w:rFonts w:ascii="Arial" w:hAnsi="Arial" w:cs="Arial"/>
          <w:sz w:val="18"/>
          <w:szCs w:val="18"/>
        </w:rPr>
      </w:pPr>
      <w:r w:rsidRPr="00D40107">
        <w:rPr>
          <w:rFonts w:ascii="Arial" w:hAnsi="Arial" w:cs="Arial"/>
          <w:sz w:val="18"/>
          <w:szCs w:val="18"/>
        </w:rPr>
        <w:t xml:space="preserve">El período durante el cual los LICITANTES podrán hacer llegar sus preguntas a la API DOS BOCAS será </w:t>
      </w:r>
      <w:r w:rsidRPr="00A42914">
        <w:rPr>
          <w:rFonts w:ascii="Arial" w:hAnsi="Arial" w:cs="Arial"/>
          <w:sz w:val="18"/>
          <w:szCs w:val="18"/>
        </w:rPr>
        <w:t xml:space="preserve">preferentemente </w:t>
      </w:r>
      <w:r w:rsidR="006E23CF" w:rsidRPr="00A42914">
        <w:rPr>
          <w:rFonts w:ascii="Arial" w:hAnsi="Arial" w:cs="Arial"/>
          <w:b/>
          <w:sz w:val="18"/>
          <w:szCs w:val="18"/>
        </w:rPr>
        <w:t xml:space="preserve">a partir del </w:t>
      </w:r>
      <w:r w:rsidR="001A19F6">
        <w:rPr>
          <w:rFonts w:ascii="Arial" w:hAnsi="Arial" w:cs="Arial"/>
          <w:b/>
          <w:sz w:val="18"/>
          <w:szCs w:val="18"/>
        </w:rPr>
        <w:t>19</w:t>
      </w:r>
      <w:r w:rsidRPr="00A42914">
        <w:rPr>
          <w:rFonts w:ascii="Arial" w:hAnsi="Arial" w:cs="Arial"/>
          <w:b/>
          <w:sz w:val="18"/>
          <w:szCs w:val="18"/>
        </w:rPr>
        <w:t xml:space="preserve"> de </w:t>
      </w:r>
      <w:r w:rsidR="001A19F6">
        <w:rPr>
          <w:rFonts w:ascii="Arial" w:hAnsi="Arial" w:cs="Arial"/>
          <w:b/>
          <w:sz w:val="18"/>
          <w:szCs w:val="18"/>
        </w:rPr>
        <w:t>Mayo y hasta el día 21</w:t>
      </w:r>
      <w:r w:rsidR="006E23CF" w:rsidRPr="00A42914">
        <w:rPr>
          <w:rFonts w:ascii="Arial" w:hAnsi="Arial" w:cs="Arial"/>
          <w:b/>
          <w:sz w:val="18"/>
          <w:szCs w:val="18"/>
        </w:rPr>
        <w:t xml:space="preserve"> de </w:t>
      </w:r>
      <w:r w:rsidR="001A19F6">
        <w:rPr>
          <w:rFonts w:ascii="Arial" w:hAnsi="Arial" w:cs="Arial"/>
          <w:b/>
          <w:sz w:val="18"/>
          <w:szCs w:val="18"/>
        </w:rPr>
        <w:t xml:space="preserve">Mayo </w:t>
      </w:r>
      <w:r w:rsidRPr="00A42914">
        <w:rPr>
          <w:rFonts w:ascii="Arial" w:hAnsi="Arial" w:cs="Arial"/>
          <w:b/>
          <w:sz w:val="18"/>
          <w:szCs w:val="18"/>
        </w:rPr>
        <w:t>de 2014 a más tar</w:t>
      </w:r>
      <w:r w:rsidR="00A14946" w:rsidRPr="00A42914">
        <w:rPr>
          <w:rFonts w:ascii="Arial" w:hAnsi="Arial" w:cs="Arial"/>
          <w:b/>
          <w:sz w:val="18"/>
          <w:szCs w:val="18"/>
        </w:rPr>
        <w:t>dar las</w:t>
      </w:r>
      <w:r w:rsidR="001A19F6">
        <w:rPr>
          <w:rFonts w:ascii="Arial" w:hAnsi="Arial" w:cs="Arial"/>
          <w:b/>
          <w:sz w:val="18"/>
          <w:szCs w:val="18"/>
        </w:rPr>
        <w:t xml:space="preserve"> 10:0</w:t>
      </w:r>
      <w:r w:rsidR="00A25FE4">
        <w:rPr>
          <w:rFonts w:ascii="Arial" w:hAnsi="Arial" w:cs="Arial"/>
          <w:b/>
          <w:sz w:val="18"/>
          <w:szCs w:val="18"/>
        </w:rPr>
        <w:t>0</w:t>
      </w:r>
      <w:r w:rsidRPr="00544274">
        <w:rPr>
          <w:rFonts w:ascii="Arial" w:hAnsi="Arial" w:cs="Arial"/>
          <w:b/>
          <w:sz w:val="18"/>
          <w:szCs w:val="18"/>
        </w:rPr>
        <w:t xml:space="preserve"> horas</w:t>
      </w:r>
      <w:r w:rsidRPr="00544274">
        <w:rPr>
          <w:rFonts w:ascii="Arial" w:hAnsi="Arial" w:cs="Arial"/>
          <w:sz w:val="18"/>
          <w:szCs w:val="18"/>
        </w:rPr>
        <w:t xml:space="preserve">, con la finalidad de que a la fecha de inicio de dicha junta de aclaraciones, la API DOS BOCAS cuente </w:t>
      </w:r>
      <w:r w:rsidRPr="00D40107">
        <w:rPr>
          <w:rFonts w:ascii="Arial" w:hAnsi="Arial" w:cs="Arial"/>
          <w:sz w:val="18"/>
          <w:szCs w:val="18"/>
        </w:rPr>
        <w:t>ya con todas las respuestas correspondientes, situación que agilizará en gran medida el desarrollo del acto y evitará desarrollar un nuevo acto, de acuerdo con lo señalado en el tercer párrafo de este punto.</w:t>
      </w:r>
    </w:p>
    <w:p w:rsidR="00F751DE" w:rsidRPr="00D40107" w:rsidRDefault="00F751DE" w:rsidP="00F751DE">
      <w:pPr>
        <w:jc w:val="both"/>
        <w:rPr>
          <w:rFonts w:ascii="Arial" w:hAnsi="Arial" w:cs="Arial"/>
          <w:sz w:val="18"/>
          <w:szCs w:val="18"/>
        </w:rPr>
      </w:pPr>
    </w:p>
    <w:p w:rsidR="00F751DE" w:rsidRPr="00D40107" w:rsidRDefault="00F751DE" w:rsidP="00F751DE">
      <w:pPr>
        <w:tabs>
          <w:tab w:val="left" w:pos="1"/>
          <w:tab w:val="left" w:pos="3600"/>
        </w:tabs>
        <w:ind w:right="23"/>
        <w:jc w:val="both"/>
        <w:rPr>
          <w:rFonts w:ascii="Arial" w:hAnsi="Arial" w:cs="Arial"/>
          <w:sz w:val="18"/>
          <w:szCs w:val="18"/>
        </w:rPr>
      </w:pPr>
      <w:r w:rsidRPr="00D40107">
        <w:rPr>
          <w:rFonts w:ascii="Arial" w:hAnsi="Arial" w:cs="Arial"/>
          <w:sz w:val="18"/>
          <w:szCs w:val="18"/>
          <w:lang w:val="es-MX"/>
        </w:rPr>
        <w:t>Las solicitudes de aclaración que sean recibidas con posterioridad al plazo previsto en el párrafo anterior, no serán contestadas por la convocante por resultar extemporáneas, debiéndose integ</w:t>
      </w:r>
      <w:r w:rsidRPr="00D40107">
        <w:rPr>
          <w:rFonts w:ascii="Arial" w:hAnsi="Arial" w:cs="Arial"/>
          <w:sz w:val="18"/>
          <w:szCs w:val="18"/>
        </w:rPr>
        <w:t>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F751DE" w:rsidRPr="00D40107" w:rsidRDefault="00F751DE" w:rsidP="00F751DE">
      <w:pPr>
        <w:jc w:val="both"/>
        <w:rPr>
          <w:rFonts w:ascii="Arial" w:hAnsi="Arial" w:cs="Arial"/>
          <w:sz w:val="18"/>
          <w:szCs w:val="18"/>
        </w:rPr>
      </w:pPr>
    </w:p>
    <w:p w:rsidR="00F751DE" w:rsidRPr="00A42914" w:rsidRDefault="00F751DE" w:rsidP="00F751DE">
      <w:pPr>
        <w:jc w:val="both"/>
        <w:rPr>
          <w:rFonts w:ascii="Arial" w:hAnsi="Arial" w:cs="Arial"/>
          <w:sz w:val="18"/>
          <w:szCs w:val="18"/>
          <w:u w:val="single"/>
        </w:rPr>
      </w:pPr>
      <w:r w:rsidRPr="00D40107">
        <w:rPr>
          <w:rFonts w:ascii="Arial" w:hAnsi="Arial" w:cs="Arial"/>
          <w:sz w:val="18"/>
          <w:szCs w:val="18"/>
        </w:rPr>
        <w:t xml:space="preserve">Al término de la junta se elaborará el acta correspondiente, la que será firmada por los LICITANTES que hayan asistido a la junta, así como por los representantes de la API DOS BOCAS, asistentes en el acto. Dicha acta formará parte integral de la CONVOCATORIA. Al concluir el acto, copia de dicha acta se entregará a los LICITANTES asistentes y al mismo tiempo se pondrá a la vista del público en los tableros informativos de la </w:t>
      </w:r>
      <w:r w:rsidRPr="00D40107">
        <w:rPr>
          <w:rFonts w:ascii="Arial" w:hAnsi="Arial" w:cs="Arial"/>
          <w:sz w:val="18"/>
          <w:szCs w:val="18"/>
        </w:rPr>
        <w:lastRenderedPageBreak/>
        <w:t xml:space="preserve">entidad, durante un período de 5 días naturales, siendo de la exclusiva responsabilidad de los LICITANTES </w:t>
      </w:r>
      <w:r w:rsidRPr="00A42914">
        <w:rPr>
          <w:rFonts w:ascii="Arial" w:hAnsi="Arial" w:cs="Arial"/>
          <w:sz w:val="18"/>
          <w:szCs w:val="18"/>
        </w:rPr>
        <w:t xml:space="preserve">acudir a enterarse de su contenido y obtener copia de la misma., o a través del Sistema COMPRANET 5.0 </w:t>
      </w:r>
      <w:hyperlink r:id="rId13" w:history="1">
        <w:r w:rsidRPr="00A42914">
          <w:rPr>
            <w:rFonts w:ascii="Arial" w:hAnsi="Arial" w:cs="Arial"/>
            <w:color w:val="0000FF"/>
            <w:sz w:val="18"/>
            <w:szCs w:val="18"/>
            <w:u w:val="single"/>
          </w:rPr>
          <w:t>www.compranet.funcionpublica.gob.mx</w:t>
        </w:r>
      </w:hyperlink>
      <w:r w:rsidRPr="00A42914">
        <w:rPr>
          <w:rFonts w:ascii="Arial" w:hAnsi="Arial" w:cs="Arial"/>
          <w:sz w:val="18"/>
          <w:szCs w:val="18"/>
        </w:rPr>
        <w:t xml:space="preserve">. </w:t>
      </w:r>
      <w:r w:rsidRPr="00A42914">
        <w:rPr>
          <w:rFonts w:ascii="Arial" w:hAnsi="Arial" w:cs="Arial"/>
          <w:sz w:val="18"/>
          <w:szCs w:val="18"/>
          <w:u w:val="single"/>
        </w:rPr>
        <w:t>Este procedimiento sustituirá a la notificación personal.</w:t>
      </w:r>
    </w:p>
    <w:p w:rsidR="00F751DE" w:rsidRPr="00A42914" w:rsidRDefault="00F751DE" w:rsidP="00F751DE">
      <w:pPr>
        <w:jc w:val="both"/>
        <w:rPr>
          <w:rFonts w:ascii="Arial" w:hAnsi="Arial" w:cs="Arial"/>
          <w:sz w:val="18"/>
          <w:szCs w:val="18"/>
        </w:rPr>
      </w:pPr>
    </w:p>
    <w:p w:rsidR="00F751DE" w:rsidRPr="00A42914" w:rsidRDefault="00F751DE" w:rsidP="00F751DE">
      <w:pPr>
        <w:jc w:val="both"/>
        <w:rPr>
          <w:rFonts w:ascii="Arial" w:hAnsi="Arial" w:cs="Arial"/>
          <w:sz w:val="18"/>
          <w:szCs w:val="18"/>
        </w:rPr>
      </w:pPr>
      <w:r w:rsidRPr="00A42914">
        <w:rPr>
          <w:rFonts w:ascii="Arial" w:hAnsi="Arial" w:cs="Arial"/>
          <w:sz w:val="18"/>
          <w:szCs w:val="18"/>
        </w:rPr>
        <w:t>En dicho evento, representantes de la API DOS BOCAS darán lectura a todas las preguntas recibidas, así como a las respuestas de las mismas, aclarando de que en caso de que la API DOS BOCAS, no esté en posibilidades de responder en dicho acto a todas las preguntas, debido a la cantidad o complejidad de las mismas, se programará una segunda reunión para dar a conocer las respuestas pendientes.</w:t>
      </w:r>
    </w:p>
    <w:p w:rsidR="00F751DE" w:rsidRPr="00A42914" w:rsidRDefault="00F751DE" w:rsidP="00F751DE">
      <w:pPr>
        <w:jc w:val="both"/>
        <w:rPr>
          <w:rFonts w:ascii="Arial" w:hAnsi="Arial" w:cs="Arial"/>
          <w:sz w:val="18"/>
          <w:szCs w:val="18"/>
        </w:rPr>
      </w:pPr>
    </w:p>
    <w:p w:rsidR="00F751DE" w:rsidRPr="00A42914" w:rsidRDefault="00F751DE" w:rsidP="00F751DE">
      <w:pPr>
        <w:jc w:val="both"/>
        <w:rPr>
          <w:rFonts w:ascii="Arial" w:hAnsi="Arial" w:cs="Arial"/>
          <w:sz w:val="18"/>
          <w:szCs w:val="18"/>
        </w:rPr>
      </w:pPr>
      <w:r w:rsidRPr="00A42914">
        <w:rPr>
          <w:rFonts w:ascii="Arial" w:hAnsi="Arial" w:cs="Arial"/>
          <w:sz w:val="18"/>
          <w:szCs w:val="18"/>
          <w:u w:val="single"/>
        </w:rPr>
        <w:t>La presencia de los LICITANTES a la junta de aclaraciones es optativa, por lo que no será motivo de descalificación su inasistencia.</w:t>
      </w:r>
      <w:r w:rsidRPr="00A42914">
        <w:rPr>
          <w:rFonts w:ascii="Arial" w:hAnsi="Arial" w:cs="Arial"/>
          <w:sz w:val="18"/>
          <w:szCs w:val="18"/>
        </w:rPr>
        <w:t xml:space="preserve"> </w:t>
      </w:r>
      <w:r w:rsidRPr="00A42914">
        <w:rPr>
          <w:rFonts w:ascii="Arial" w:hAnsi="Arial" w:cs="Arial"/>
          <w:b/>
          <w:sz w:val="18"/>
          <w:szCs w:val="18"/>
        </w:rPr>
        <w:t>Sin embargo, 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F751DE" w:rsidRPr="00A42914" w:rsidRDefault="00F751DE" w:rsidP="00F751DE">
      <w:pPr>
        <w:shd w:val="clear" w:color="auto" w:fill="FFFFFF" w:themeFill="background1"/>
        <w:tabs>
          <w:tab w:val="left" w:pos="1"/>
          <w:tab w:val="left" w:pos="3600"/>
        </w:tabs>
        <w:ind w:right="23"/>
        <w:jc w:val="both"/>
        <w:rPr>
          <w:rFonts w:ascii="Arial" w:hAnsi="Arial" w:cs="Arial"/>
          <w:sz w:val="18"/>
          <w:szCs w:val="18"/>
        </w:rPr>
      </w:pPr>
    </w:p>
    <w:p w:rsidR="00F751DE" w:rsidRPr="00A42914" w:rsidRDefault="00F751DE" w:rsidP="00F751DE">
      <w:pPr>
        <w:shd w:val="clear" w:color="auto" w:fill="FFFFFF" w:themeFill="background1"/>
        <w:tabs>
          <w:tab w:val="left" w:pos="426"/>
        </w:tabs>
        <w:jc w:val="both"/>
        <w:rPr>
          <w:rFonts w:ascii="Arial" w:hAnsi="Arial" w:cs="Arial"/>
          <w:b/>
          <w:sz w:val="18"/>
          <w:szCs w:val="18"/>
        </w:rPr>
      </w:pPr>
      <w:r w:rsidRPr="00A42914">
        <w:rPr>
          <w:rFonts w:ascii="Arial" w:hAnsi="Arial" w:cs="Arial"/>
          <w:b/>
          <w:sz w:val="18"/>
          <w:szCs w:val="18"/>
        </w:rPr>
        <w:t>3.5</w:t>
      </w:r>
      <w:r w:rsidRPr="00A42914">
        <w:rPr>
          <w:rFonts w:ascii="Arial" w:hAnsi="Arial" w:cs="Arial"/>
          <w:b/>
          <w:sz w:val="18"/>
          <w:szCs w:val="18"/>
        </w:rPr>
        <w:tab/>
        <w:t>FECHA, HORA Y LUGAR DE CELEBRACIÓN DEL ACTO DE PRESENTACIÓN Y APERTURA DE PROPOSICIONES.</w:t>
      </w:r>
    </w:p>
    <w:p w:rsidR="00F751DE" w:rsidRPr="00A42914" w:rsidRDefault="00F751DE" w:rsidP="00F751DE">
      <w:pPr>
        <w:jc w:val="both"/>
        <w:rPr>
          <w:rFonts w:ascii="Arial" w:hAnsi="Arial" w:cs="Arial"/>
          <w:sz w:val="18"/>
          <w:szCs w:val="18"/>
        </w:rPr>
      </w:pPr>
    </w:p>
    <w:p w:rsidR="00F751DE" w:rsidRPr="00A42914" w:rsidRDefault="00F751DE" w:rsidP="00F751DE">
      <w:pPr>
        <w:jc w:val="both"/>
        <w:rPr>
          <w:rFonts w:ascii="Arial" w:hAnsi="Arial" w:cs="Arial"/>
          <w:sz w:val="18"/>
          <w:szCs w:val="18"/>
        </w:rPr>
      </w:pPr>
      <w:r w:rsidRPr="00A42914">
        <w:rPr>
          <w:rFonts w:ascii="Arial" w:hAnsi="Arial" w:cs="Arial"/>
          <w:b/>
          <w:sz w:val="18"/>
          <w:szCs w:val="18"/>
        </w:rPr>
        <w:t>Este acto se llevará a cabo el</w:t>
      </w:r>
      <w:r w:rsidRPr="00A42914">
        <w:rPr>
          <w:rFonts w:ascii="Arial" w:hAnsi="Arial" w:cs="Arial"/>
          <w:sz w:val="18"/>
          <w:szCs w:val="18"/>
        </w:rPr>
        <w:t xml:space="preserve"> </w:t>
      </w:r>
      <w:r w:rsidR="001A19F6">
        <w:rPr>
          <w:rFonts w:ascii="Arial" w:hAnsi="Arial" w:cs="Arial"/>
          <w:b/>
          <w:bCs/>
          <w:sz w:val="18"/>
          <w:szCs w:val="18"/>
        </w:rPr>
        <w:t>28</w:t>
      </w:r>
      <w:r w:rsidRPr="00A42914">
        <w:rPr>
          <w:rFonts w:ascii="Arial" w:hAnsi="Arial" w:cs="Arial"/>
          <w:b/>
          <w:bCs/>
          <w:sz w:val="18"/>
          <w:szCs w:val="18"/>
        </w:rPr>
        <w:t xml:space="preserve"> de </w:t>
      </w:r>
      <w:r w:rsidR="001A19F6">
        <w:rPr>
          <w:rFonts w:ascii="Arial" w:hAnsi="Arial" w:cs="Arial"/>
          <w:b/>
          <w:bCs/>
          <w:sz w:val="18"/>
          <w:szCs w:val="18"/>
        </w:rPr>
        <w:t xml:space="preserve">Mayo </w:t>
      </w:r>
      <w:r w:rsidRPr="00A42914">
        <w:rPr>
          <w:rFonts w:ascii="Arial" w:hAnsi="Arial" w:cs="Arial"/>
          <w:b/>
          <w:bCs/>
          <w:sz w:val="18"/>
          <w:szCs w:val="18"/>
        </w:rPr>
        <w:t xml:space="preserve">de 2014 </w:t>
      </w:r>
      <w:r w:rsidR="001A19F6">
        <w:rPr>
          <w:rFonts w:ascii="Arial" w:hAnsi="Arial" w:cs="Arial"/>
          <w:b/>
          <w:sz w:val="18"/>
          <w:szCs w:val="18"/>
        </w:rPr>
        <w:t>y dará inicio a las 10:0</w:t>
      </w:r>
      <w:r w:rsidR="00CF0242" w:rsidRPr="00A42914">
        <w:rPr>
          <w:rFonts w:ascii="Arial" w:hAnsi="Arial" w:cs="Arial"/>
          <w:b/>
          <w:sz w:val="18"/>
          <w:szCs w:val="18"/>
        </w:rPr>
        <w:t>0</w:t>
      </w:r>
      <w:r w:rsidRPr="00A42914">
        <w:rPr>
          <w:rFonts w:ascii="Arial" w:hAnsi="Arial" w:cs="Arial"/>
          <w:b/>
          <w:sz w:val="18"/>
          <w:szCs w:val="18"/>
        </w:rPr>
        <w:t xml:space="preserve"> horas</w:t>
      </w:r>
      <w:r w:rsidRPr="00A42914">
        <w:rPr>
          <w:rFonts w:ascii="Arial" w:hAnsi="Arial" w:cs="Arial"/>
          <w:sz w:val="18"/>
          <w:szCs w:val="18"/>
        </w:rPr>
        <w:t xml:space="preserve"> en la Sala de Licitaciones de las oficinas de la API Dos Bocas, ubicada en el domicilio descrito en el punto 1.1 de esta CONVOCATORIA. </w:t>
      </w:r>
      <w:r w:rsidRPr="00A42914">
        <w:rPr>
          <w:rFonts w:ascii="Arial" w:hAnsi="Arial" w:cs="Arial"/>
          <w:sz w:val="18"/>
          <w:szCs w:val="18"/>
          <w:u w:val="single"/>
        </w:rPr>
        <w:t xml:space="preserve">No se recibirán proposiciones después de la hora fijada para su inicio, </w:t>
      </w:r>
      <w:r w:rsidRPr="00A42914">
        <w:rPr>
          <w:rFonts w:ascii="Arial" w:hAnsi="Arial" w:cs="Arial"/>
          <w:sz w:val="18"/>
          <w:szCs w:val="18"/>
        </w:rPr>
        <w:t>por lo que se les recomienda a los LICITANTES llegar al lugar de la reunión al menos con 30 minutos de anticipación al inicio de la misma.</w:t>
      </w:r>
    </w:p>
    <w:p w:rsidR="00F751DE" w:rsidRPr="00A42914" w:rsidRDefault="00F751DE" w:rsidP="00F751DE">
      <w:pPr>
        <w:jc w:val="both"/>
        <w:rPr>
          <w:rFonts w:ascii="Arial" w:hAnsi="Arial" w:cs="Arial"/>
          <w:b/>
          <w:sz w:val="18"/>
          <w:szCs w:val="18"/>
        </w:rPr>
      </w:pPr>
    </w:p>
    <w:p w:rsidR="00F751DE" w:rsidRPr="00A42914" w:rsidRDefault="00F751DE" w:rsidP="00F751DE">
      <w:pPr>
        <w:jc w:val="both"/>
        <w:rPr>
          <w:rFonts w:ascii="Arial" w:hAnsi="Arial" w:cs="Arial"/>
          <w:sz w:val="18"/>
          <w:szCs w:val="18"/>
        </w:rPr>
      </w:pPr>
      <w:r w:rsidRPr="00A42914">
        <w:rPr>
          <w:rFonts w:ascii="Arial" w:hAnsi="Arial" w:cs="Arial"/>
          <w:sz w:val="18"/>
          <w:szCs w:val="18"/>
        </w:rPr>
        <w:t>Cualquier persona podrá asistir al acto de presentación y apertura de proposiciones en calidad de observador, registrando previamente su participación.</w:t>
      </w:r>
    </w:p>
    <w:p w:rsidR="00F751DE" w:rsidRPr="00A42914" w:rsidRDefault="00F751DE" w:rsidP="00F751DE">
      <w:pPr>
        <w:jc w:val="both"/>
        <w:rPr>
          <w:rFonts w:ascii="Arial" w:hAnsi="Arial" w:cs="Arial"/>
          <w:sz w:val="18"/>
          <w:szCs w:val="18"/>
        </w:rPr>
      </w:pPr>
    </w:p>
    <w:p w:rsidR="00F751DE" w:rsidRPr="00A42914" w:rsidRDefault="00F751DE" w:rsidP="00F751DE">
      <w:pPr>
        <w:jc w:val="both"/>
        <w:rPr>
          <w:rFonts w:ascii="Arial" w:hAnsi="Arial" w:cs="Arial"/>
          <w:sz w:val="18"/>
          <w:szCs w:val="18"/>
        </w:rPr>
      </w:pPr>
      <w:r w:rsidRPr="00A42914">
        <w:rPr>
          <w:rFonts w:ascii="Arial" w:hAnsi="Arial" w:cs="Arial"/>
          <w:sz w:val="18"/>
          <w:szCs w:val="18"/>
        </w:rPr>
        <w:t>El acto de presentación y apertura de proposiciones se llevará cabo conforme a lo siguiente:</w:t>
      </w:r>
    </w:p>
    <w:p w:rsidR="00F751DE" w:rsidRPr="00A42914" w:rsidRDefault="00F751DE" w:rsidP="00F751DE">
      <w:pPr>
        <w:jc w:val="both"/>
        <w:rPr>
          <w:rFonts w:ascii="Arial" w:hAnsi="Arial" w:cs="Arial"/>
          <w:sz w:val="18"/>
          <w:szCs w:val="18"/>
        </w:rPr>
      </w:pPr>
    </w:p>
    <w:p w:rsidR="00F751DE" w:rsidRPr="00A42914" w:rsidRDefault="00F751DE" w:rsidP="00F751DE">
      <w:pPr>
        <w:numPr>
          <w:ilvl w:val="0"/>
          <w:numId w:val="36"/>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Los representantes de los LICITANTES que asistan firmarán un registro para dejar constancia de su presencia. No será motivo de descalificación que un LICITANTE se ausente del evento, siempre y cuando hubiese presentado sus propuestas.</w:t>
      </w:r>
    </w:p>
    <w:p w:rsidR="00F751DE" w:rsidRPr="00A42914" w:rsidRDefault="00F751DE" w:rsidP="00F751DE">
      <w:pPr>
        <w:tabs>
          <w:tab w:val="left" w:pos="284"/>
          <w:tab w:val="left" w:pos="426"/>
        </w:tabs>
        <w:ind w:left="284"/>
        <w:jc w:val="both"/>
        <w:rPr>
          <w:rFonts w:ascii="Arial" w:hAnsi="Arial" w:cs="Arial"/>
          <w:sz w:val="18"/>
          <w:szCs w:val="18"/>
        </w:rPr>
      </w:pPr>
    </w:p>
    <w:p w:rsidR="00F751DE" w:rsidRPr="00A42914" w:rsidRDefault="00F751DE" w:rsidP="00F751DE">
      <w:pPr>
        <w:numPr>
          <w:ilvl w:val="0"/>
          <w:numId w:val="36"/>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La documentación distinta a la propuesta podrá entregarse, a elección del licitante, dentro o fuera del sobre que la contenga.</w:t>
      </w:r>
    </w:p>
    <w:p w:rsidR="00F751DE" w:rsidRPr="00A42914" w:rsidRDefault="00F751DE" w:rsidP="00F751DE">
      <w:pPr>
        <w:tabs>
          <w:tab w:val="left" w:pos="426"/>
        </w:tabs>
        <w:ind w:left="284"/>
        <w:rPr>
          <w:rFonts w:ascii="Arial" w:hAnsi="Arial" w:cs="Arial"/>
          <w:sz w:val="18"/>
          <w:szCs w:val="18"/>
          <w:lang w:val="es-MX"/>
        </w:rPr>
      </w:pPr>
    </w:p>
    <w:p w:rsidR="00F751DE" w:rsidRPr="00A42914" w:rsidRDefault="00F751DE" w:rsidP="00F751DE">
      <w:pPr>
        <w:numPr>
          <w:ilvl w:val="0"/>
          <w:numId w:val="36"/>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Para este acto, el servidor público de la API DOS BOCAS facultado para presidir el acto, o el servidor público quién este designe, procederá a recibir en primer término, los sobres que contengan las proposiciones de los LICITANTES en forma presencial que consten por escrito </w:t>
      </w:r>
      <w:r w:rsidRPr="00A42914">
        <w:rPr>
          <w:rFonts w:ascii="Arial" w:eastAsia="Calibri" w:hAnsi="Arial" w:cs="Arial"/>
          <w:sz w:val="18"/>
          <w:szCs w:val="18"/>
          <w:lang w:val="es-ES" w:eastAsia="en-US"/>
        </w:rPr>
        <w:t xml:space="preserve">sin que ello implique la evaluación de su contenido; </w:t>
      </w:r>
      <w:r w:rsidRPr="00A42914">
        <w:rPr>
          <w:rFonts w:ascii="Arial" w:hAnsi="Arial" w:cs="Arial"/>
          <w:sz w:val="18"/>
          <w:szCs w:val="18"/>
          <w:lang w:val="es-MX"/>
        </w:rPr>
        <w:t>y posteriormente, los correspondientes a las propuestas recibidas por medios remotos de comunicación electrónica imprimiendo para su rúbrica. (COMPRANET)</w:t>
      </w:r>
    </w:p>
    <w:p w:rsidR="00F751DE" w:rsidRPr="00A42914" w:rsidRDefault="00F751DE" w:rsidP="00F751DE">
      <w:pPr>
        <w:tabs>
          <w:tab w:val="left" w:pos="426"/>
        </w:tabs>
        <w:ind w:left="284"/>
        <w:rPr>
          <w:rFonts w:ascii="Arial" w:hAnsi="Arial" w:cs="Arial"/>
          <w:sz w:val="18"/>
          <w:szCs w:val="18"/>
          <w:lang w:val="es-MX"/>
        </w:rPr>
      </w:pPr>
    </w:p>
    <w:p w:rsidR="00F751DE" w:rsidRPr="00F92386" w:rsidRDefault="00F751DE" w:rsidP="00F751DE">
      <w:pPr>
        <w:numPr>
          <w:ilvl w:val="0"/>
          <w:numId w:val="36"/>
        </w:numPr>
        <w:tabs>
          <w:tab w:val="left" w:pos="284"/>
          <w:tab w:val="left" w:pos="426"/>
        </w:tabs>
        <w:ind w:left="284" w:firstLine="0"/>
        <w:jc w:val="both"/>
        <w:rPr>
          <w:rFonts w:ascii="Arial" w:hAnsi="Arial" w:cs="Arial"/>
          <w:b/>
          <w:sz w:val="18"/>
          <w:szCs w:val="18"/>
          <w:lang w:val="es-MX"/>
        </w:rPr>
      </w:pPr>
      <w:r w:rsidRPr="00A42914">
        <w:rPr>
          <w:rFonts w:ascii="Arial" w:hAnsi="Arial" w:cs="Arial"/>
          <w:sz w:val="18"/>
          <w:szCs w:val="18"/>
          <w:lang w:val="es-MX"/>
        </w:rPr>
        <w:t xml:space="preserve"> Continuando con el proceso, una vez recibidas las proposiciones, procederá a su apertura, revisando la documentación presentada por los LICITANTES con los requisitos exigidos en la CONVOCATORIA, según lo </w:t>
      </w:r>
      <w:r w:rsidRPr="00A42914">
        <w:rPr>
          <w:rFonts w:ascii="Arial" w:hAnsi="Arial" w:cs="Arial"/>
          <w:color w:val="000000"/>
          <w:sz w:val="18"/>
          <w:szCs w:val="18"/>
          <w:shd w:val="clear" w:color="auto" w:fill="FFFFFF"/>
          <w:lang w:val="es-MX"/>
        </w:rPr>
        <w:t>indicado en el punto 3.14 de esta</w:t>
      </w:r>
      <w:r w:rsidRPr="00A42914">
        <w:rPr>
          <w:rFonts w:ascii="Arial" w:hAnsi="Arial" w:cs="Arial"/>
          <w:sz w:val="18"/>
          <w:szCs w:val="18"/>
          <w:lang w:val="es-MX"/>
        </w:rPr>
        <w:t xml:space="preserve"> CONVOCATORIA, y las modificaciones que, en su caso, se definan en </w:t>
      </w:r>
      <w:r w:rsidRPr="00F92386">
        <w:rPr>
          <w:rFonts w:ascii="Arial" w:hAnsi="Arial" w:cs="Arial"/>
          <w:sz w:val="18"/>
          <w:szCs w:val="18"/>
          <w:lang w:val="es-MX"/>
        </w:rPr>
        <w:t>el acto de la Junta de Aclaraciones</w:t>
      </w:r>
      <w:r w:rsidRPr="00F92386">
        <w:rPr>
          <w:rFonts w:ascii="Arial" w:eastAsia="Calibri" w:hAnsi="Arial" w:cs="Arial"/>
          <w:sz w:val="18"/>
          <w:szCs w:val="18"/>
          <w:lang w:val="es-ES" w:eastAsia="en-US"/>
        </w:rPr>
        <w:t xml:space="preserve">, haciéndose constar la documentación recibida, sin que ello implique la evaluación de su contenido; acto seguido dentro de los licitantes se escogerá a uno que rubricará </w:t>
      </w:r>
      <w:r w:rsidRPr="00F92386">
        <w:rPr>
          <w:rFonts w:ascii="Arial" w:hAnsi="Arial" w:cs="Arial"/>
          <w:sz w:val="18"/>
          <w:szCs w:val="18"/>
          <w:lang w:val="es-MX"/>
        </w:rPr>
        <w:t xml:space="preserve">las propuestas señaladas a continuación: </w:t>
      </w:r>
      <w:r w:rsidRPr="00F92386">
        <w:rPr>
          <w:rFonts w:ascii="Arial" w:hAnsi="Arial" w:cs="Arial"/>
          <w:b/>
          <w:sz w:val="18"/>
          <w:szCs w:val="18"/>
          <w:lang w:val="es-MX"/>
        </w:rPr>
        <w:t>Anexo 1, Anexo 2, Anexo 3, Anexo 5, Anexo 7, Anexo 8 y Anexo 12.</w:t>
      </w:r>
    </w:p>
    <w:p w:rsidR="00F751DE" w:rsidRPr="00A42914" w:rsidRDefault="00F751DE" w:rsidP="00F751DE">
      <w:pPr>
        <w:ind w:left="708"/>
        <w:rPr>
          <w:rFonts w:ascii="Arial" w:hAnsi="Arial" w:cs="Arial"/>
          <w:noProof/>
          <w:sz w:val="18"/>
          <w:szCs w:val="18"/>
          <w:lang w:val="es-MX"/>
        </w:rPr>
      </w:pPr>
    </w:p>
    <w:p w:rsidR="00F751DE" w:rsidRPr="00A42914" w:rsidRDefault="00F751DE" w:rsidP="00F751DE">
      <w:pPr>
        <w:numPr>
          <w:ilvl w:val="0"/>
          <w:numId w:val="36"/>
        </w:numPr>
        <w:tabs>
          <w:tab w:val="left" w:pos="284"/>
          <w:tab w:val="left" w:pos="426"/>
        </w:tabs>
        <w:ind w:left="284" w:firstLine="0"/>
        <w:jc w:val="both"/>
        <w:rPr>
          <w:rFonts w:ascii="Arial" w:hAnsi="Arial" w:cs="Arial"/>
          <w:sz w:val="18"/>
          <w:szCs w:val="18"/>
          <w:lang w:val="es-MX"/>
        </w:rPr>
      </w:pPr>
      <w:r w:rsidRPr="00A42914">
        <w:rPr>
          <w:rFonts w:ascii="Arial" w:hAnsi="Arial" w:cs="Arial"/>
          <w:noProof/>
          <w:sz w:val="18"/>
          <w:szCs w:val="18"/>
          <w:lang w:val="es-MX"/>
        </w:rPr>
        <w:t xml:space="preserve"> En la apertura de las proposiciones, la convocante únicamente hará constar la documentación que presentó cada uno de los licitantes, sin entrar al análisis técnico, legal o administrativo de su contenido.</w:t>
      </w:r>
    </w:p>
    <w:p w:rsidR="00F751DE" w:rsidRPr="00A42914" w:rsidRDefault="00F751DE" w:rsidP="00F751DE">
      <w:pPr>
        <w:ind w:left="708"/>
        <w:rPr>
          <w:rFonts w:ascii="Arial" w:hAnsi="Arial" w:cs="Arial"/>
          <w:sz w:val="18"/>
          <w:szCs w:val="18"/>
          <w:lang w:val="es-MX"/>
        </w:rPr>
      </w:pPr>
    </w:p>
    <w:p w:rsidR="00F751DE" w:rsidRPr="00A42914" w:rsidRDefault="00F751DE" w:rsidP="00F751DE">
      <w:pPr>
        <w:numPr>
          <w:ilvl w:val="0"/>
          <w:numId w:val="36"/>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Acto seguido, se deberá dar lectura al importe total de cada una de las propuestas.</w:t>
      </w:r>
    </w:p>
    <w:p w:rsidR="00F751DE" w:rsidRPr="00A42914" w:rsidRDefault="00F751DE" w:rsidP="00F751DE">
      <w:pPr>
        <w:ind w:left="708"/>
        <w:rPr>
          <w:rFonts w:ascii="Arial" w:hAnsi="Arial" w:cs="Arial"/>
          <w:noProof/>
          <w:sz w:val="18"/>
          <w:szCs w:val="18"/>
          <w:lang w:val="es-MX"/>
        </w:rPr>
      </w:pPr>
    </w:p>
    <w:p w:rsidR="00F751DE" w:rsidRPr="00A42914" w:rsidRDefault="00F751DE" w:rsidP="00F751DE">
      <w:pPr>
        <w:numPr>
          <w:ilvl w:val="0"/>
          <w:numId w:val="36"/>
        </w:numPr>
        <w:tabs>
          <w:tab w:val="left" w:pos="284"/>
          <w:tab w:val="left" w:pos="426"/>
        </w:tabs>
        <w:ind w:left="284" w:firstLine="0"/>
        <w:jc w:val="both"/>
        <w:rPr>
          <w:rFonts w:ascii="Arial" w:hAnsi="Arial" w:cs="Arial"/>
          <w:sz w:val="18"/>
          <w:szCs w:val="18"/>
          <w:lang w:val="es-MX"/>
        </w:rPr>
      </w:pPr>
      <w:r w:rsidRPr="00A42914">
        <w:rPr>
          <w:rFonts w:ascii="Arial" w:hAnsi="Arial" w:cs="Arial"/>
          <w:noProof/>
          <w:sz w:val="18"/>
          <w:szCs w:val="18"/>
          <w:lang w:val="es-MX"/>
        </w:rPr>
        <w:t xml:space="preserve"> 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w:t>
      </w:r>
      <w:r w:rsidRPr="00A42914">
        <w:rPr>
          <w:rFonts w:ascii="Arial" w:hAnsi="Arial" w:cs="Arial"/>
          <w:noProof/>
          <w:sz w:val="18"/>
          <w:szCs w:val="18"/>
          <w:lang w:val="es-MX"/>
        </w:rPr>
        <w:lastRenderedPageBreak/>
        <w:t>En ambos supuestos el análisis detallado de las proposiciones se efectuará posteriormente por la convocante, al realizar la evaluación de las mismas.</w:t>
      </w:r>
    </w:p>
    <w:p w:rsidR="00F751DE" w:rsidRPr="00A42914" w:rsidRDefault="00F751DE" w:rsidP="00F751DE">
      <w:pPr>
        <w:ind w:left="708"/>
        <w:rPr>
          <w:rFonts w:ascii="Arial" w:hAnsi="Arial" w:cs="Arial"/>
          <w:sz w:val="18"/>
          <w:szCs w:val="18"/>
          <w:lang w:val="es-MX"/>
        </w:rPr>
      </w:pPr>
    </w:p>
    <w:p w:rsidR="00F751DE" w:rsidRPr="00A42914" w:rsidRDefault="00F751DE" w:rsidP="00F751DE">
      <w:pPr>
        <w:numPr>
          <w:ilvl w:val="0"/>
          <w:numId w:val="36"/>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Al concluir este acto se levantará acta, que servirá de constancia de la celebración del acto de presentación y apertura de proposiciones, en la que se harán constar las propuestas aceptadas para su posterior evaluación y el importe de cada una de ellas, señalando que las propuestas que fueron recibidas en tiempo y forma por medio presencial y medios electrónicos. El acta será firmada por los servidores públicos asistentes a los cuales se les dará copia de la misma, la falta de firma de algún LICITANTE no invalidará el contenido y efectos de la citada acta.</w:t>
      </w:r>
    </w:p>
    <w:p w:rsidR="00F751DE" w:rsidRPr="00A42914" w:rsidRDefault="00F751DE" w:rsidP="00F751DE">
      <w:pPr>
        <w:ind w:left="708"/>
        <w:rPr>
          <w:rFonts w:ascii="Arial" w:eastAsia="Calibri" w:hAnsi="Arial" w:cs="Arial"/>
          <w:sz w:val="18"/>
          <w:szCs w:val="18"/>
          <w:lang w:val="es-ES" w:eastAsia="en-US"/>
        </w:rPr>
      </w:pPr>
    </w:p>
    <w:p w:rsidR="00F751DE" w:rsidRPr="00A42914" w:rsidRDefault="00F751DE" w:rsidP="00F751DE">
      <w:pPr>
        <w:numPr>
          <w:ilvl w:val="0"/>
          <w:numId w:val="36"/>
        </w:numPr>
        <w:tabs>
          <w:tab w:val="left" w:pos="284"/>
          <w:tab w:val="left" w:pos="426"/>
        </w:tabs>
        <w:ind w:left="284" w:firstLine="0"/>
        <w:jc w:val="both"/>
        <w:rPr>
          <w:rFonts w:ascii="Arial" w:hAnsi="Arial" w:cs="Arial"/>
          <w:sz w:val="18"/>
          <w:szCs w:val="18"/>
          <w:lang w:val="es-MX"/>
        </w:rPr>
      </w:pPr>
      <w:r w:rsidRPr="00A42914">
        <w:rPr>
          <w:rFonts w:ascii="Arial" w:eastAsia="Calibri" w:hAnsi="Arial" w:cs="Arial"/>
          <w:sz w:val="18"/>
          <w:szCs w:val="18"/>
          <w:lang w:val="es-ES" w:eastAsia="en-US"/>
        </w:rPr>
        <w:t>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F751DE" w:rsidRPr="00A42914" w:rsidRDefault="00F751DE" w:rsidP="00F751DE">
      <w:pPr>
        <w:ind w:left="708"/>
        <w:rPr>
          <w:rFonts w:ascii="Arial" w:hAnsi="Arial" w:cs="Arial"/>
          <w:noProof/>
          <w:sz w:val="18"/>
          <w:szCs w:val="18"/>
          <w:lang w:val="es-MX"/>
        </w:rPr>
      </w:pPr>
    </w:p>
    <w:p w:rsidR="00F751DE" w:rsidRPr="00A42914" w:rsidRDefault="00F751DE" w:rsidP="00F751DE">
      <w:pPr>
        <w:numPr>
          <w:ilvl w:val="0"/>
          <w:numId w:val="36"/>
        </w:numPr>
        <w:tabs>
          <w:tab w:val="left" w:pos="284"/>
          <w:tab w:val="left" w:pos="426"/>
        </w:tabs>
        <w:ind w:left="284" w:firstLine="0"/>
        <w:jc w:val="both"/>
        <w:rPr>
          <w:rFonts w:ascii="Arial" w:hAnsi="Arial" w:cs="Arial"/>
          <w:sz w:val="18"/>
          <w:szCs w:val="18"/>
          <w:lang w:val="es-MX"/>
        </w:rPr>
      </w:pPr>
      <w:r w:rsidRPr="00A42914">
        <w:rPr>
          <w:rFonts w:ascii="Arial" w:hAnsi="Arial" w:cs="Arial"/>
          <w:noProof/>
          <w:sz w:val="18"/>
          <w:szCs w:val="18"/>
          <w:lang w:val="es-MX"/>
        </w:rPr>
        <w:t xml:space="preserve"> Tratándose de licitaciones públicas electrónicas, las actas correspondientes al acto de presentación y apertura de proposiciones, se difundirán a través de CompraNet para efectos de su notificación en términos de lo dispuesto en el último párrafo del artículo 37 Bis de la Ley.</w:t>
      </w:r>
    </w:p>
    <w:p w:rsidR="00F751DE" w:rsidRPr="00A42914" w:rsidRDefault="00F751DE" w:rsidP="00F751DE">
      <w:pPr>
        <w:ind w:left="708"/>
        <w:rPr>
          <w:rFonts w:ascii="Arial" w:hAnsi="Arial" w:cs="Arial"/>
          <w:sz w:val="18"/>
          <w:szCs w:val="18"/>
          <w:lang w:val="es-MX"/>
        </w:rPr>
      </w:pPr>
    </w:p>
    <w:p w:rsidR="00F751DE" w:rsidRPr="00A42914" w:rsidRDefault="00F751DE" w:rsidP="00F751DE">
      <w:pPr>
        <w:numPr>
          <w:ilvl w:val="0"/>
          <w:numId w:val="36"/>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Dicha acta, al concluir el acto, se pondrá a la vista del público en los tableros informativos de la  Entidad durante un período de 5 días naturales, y similarmente se podrá consultar en la dirección electrónica en Internet: </w:t>
      </w:r>
      <w:hyperlink r:id="rId14" w:history="1">
        <w:r w:rsidRPr="00A42914">
          <w:rPr>
            <w:rFonts w:ascii="Arial" w:hAnsi="Arial" w:cs="Arial"/>
            <w:color w:val="0000FF"/>
            <w:sz w:val="18"/>
            <w:szCs w:val="18"/>
            <w:u w:val="single"/>
            <w:lang w:val="es-MX"/>
          </w:rPr>
          <w:t>www.compranet.funcionpublica.gob.mx</w:t>
        </w:r>
      </w:hyperlink>
      <w:r w:rsidRPr="00A42914">
        <w:rPr>
          <w:rFonts w:ascii="Arial" w:hAnsi="Arial" w:cs="Arial"/>
          <w:sz w:val="18"/>
          <w:szCs w:val="18"/>
          <w:lang w:val="es-MX"/>
        </w:rPr>
        <w:t xml:space="preserve"> siendo de la exclusiva responsabilidad de los LICITANTES enterarse de su contenido y obtener copia de la misma. </w:t>
      </w:r>
      <w:r w:rsidRPr="00A42914">
        <w:rPr>
          <w:rFonts w:ascii="Arial" w:hAnsi="Arial" w:cs="Arial"/>
          <w:sz w:val="18"/>
          <w:szCs w:val="18"/>
          <w:u w:val="single"/>
          <w:lang w:val="es-MX"/>
        </w:rPr>
        <w:t>Este procedimiento sustituirá a la notificación personal.</w:t>
      </w:r>
    </w:p>
    <w:p w:rsidR="00F751DE" w:rsidRPr="00A42914" w:rsidRDefault="00F751DE" w:rsidP="00F751DE">
      <w:pPr>
        <w:ind w:left="708"/>
        <w:rPr>
          <w:rFonts w:ascii="Arial" w:hAnsi="Arial" w:cs="Arial"/>
          <w:sz w:val="18"/>
          <w:szCs w:val="18"/>
          <w:lang w:val="es-MX"/>
        </w:rPr>
      </w:pPr>
    </w:p>
    <w:p w:rsidR="00F751DE" w:rsidRPr="00A42914" w:rsidRDefault="00F751DE" w:rsidP="00F751DE">
      <w:pPr>
        <w:numPr>
          <w:ilvl w:val="0"/>
          <w:numId w:val="36"/>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Se aclara que respecto a las propuestas desechadas durante la LICITACIÓN, podrán ser devueltas a los LICITANTES que los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destrucción. </w:t>
      </w:r>
    </w:p>
    <w:p w:rsidR="00F751DE" w:rsidRPr="00A42914" w:rsidRDefault="00F751DE" w:rsidP="00F751DE">
      <w:pPr>
        <w:ind w:left="708"/>
        <w:rPr>
          <w:rFonts w:ascii="Arial" w:hAnsi="Arial" w:cs="Arial"/>
          <w:sz w:val="18"/>
          <w:szCs w:val="18"/>
          <w:lang w:val="es-MX"/>
        </w:rPr>
      </w:pPr>
    </w:p>
    <w:p w:rsidR="00F751DE" w:rsidRPr="00C041B1" w:rsidRDefault="00F751DE" w:rsidP="00F751DE">
      <w:pPr>
        <w:numPr>
          <w:ilvl w:val="0"/>
          <w:numId w:val="36"/>
        </w:numPr>
        <w:tabs>
          <w:tab w:val="left" w:pos="284"/>
          <w:tab w:val="left" w:pos="426"/>
        </w:tabs>
        <w:ind w:left="284" w:firstLine="0"/>
        <w:jc w:val="both"/>
        <w:rPr>
          <w:rFonts w:ascii="Arial" w:hAnsi="Arial" w:cs="Arial"/>
          <w:b/>
          <w:sz w:val="18"/>
          <w:szCs w:val="18"/>
          <w:lang w:val="es-MX"/>
        </w:rPr>
      </w:pPr>
      <w:r w:rsidRPr="00A42914">
        <w:rPr>
          <w:rFonts w:ascii="Arial" w:hAnsi="Arial" w:cs="Arial"/>
          <w:sz w:val="18"/>
          <w:szCs w:val="18"/>
          <w:lang w:val="es-MX"/>
        </w:rPr>
        <w:t xml:space="preserve"> En el supuesto de que durante el acto de presentación y apertura de proposiciones, por causas ajenas a la voluntad de la API DOS BOCAS, no sea posible abrir los sobres que contengan las propuestas enviadas </w:t>
      </w:r>
      <w:r w:rsidRPr="00C041B1">
        <w:rPr>
          <w:rFonts w:ascii="Arial" w:hAnsi="Arial" w:cs="Arial"/>
          <w:sz w:val="18"/>
          <w:szCs w:val="18"/>
          <w:lang w:val="es-MX"/>
        </w:rPr>
        <w:t>por medios remotos de comunicación electrónica, el acto se reanudará a partir de que se restablezcan las condiciones que dieron origen a la interrupción, salvo lo previsto en el inciso d) de la disposición Sexta del ACUERDO.</w:t>
      </w:r>
    </w:p>
    <w:p w:rsidR="00F751DE" w:rsidRPr="00C041B1" w:rsidRDefault="00F751DE" w:rsidP="00F751DE">
      <w:pPr>
        <w:ind w:left="708"/>
        <w:rPr>
          <w:rFonts w:ascii="Arial" w:hAnsi="Arial" w:cs="Arial"/>
          <w:sz w:val="18"/>
          <w:szCs w:val="18"/>
          <w:lang w:val="es-MX"/>
        </w:rPr>
      </w:pPr>
    </w:p>
    <w:p w:rsidR="00F751DE" w:rsidRPr="00C041B1" w:rsidRDefault="00F751DE" w:rsidP="00F751DE">
      <w:pPr>
        <w:numPr>
          <w:ilvl w:val="0"/>
          <w:numId w:val="36"/>
        </w:numPr>
        <w:tabs>
          <w:tab w:val="left" w:pos="284"/>
          <w:tab w:val="left" w:pos="426"/>
        </w:tabs>
        <w:ind w:left="284" w:firstLine="0"/>
        <w:jc w:val="both"/>
        <w:rPr>
          <w:rFonts w:ascii="Arial" w:hAnsi="Arial" w:cs="Arial"/>
          <w:sz w:val="18"/>
          <w:szCs w:val="18"/>
          <w:lang w:val="es-MX"/>
        </w:rPr>
      </w:pPr>
      <w:r w:rsidRPr="00C041B1">
        <w:rPr>
          <w:rFonts w:ascii="Arial" w:hAnsi="Arial" w:cs="Arial"/>
          <w:sz w:val="18"/>
          <w:szCs w:val="18"/>
          <w:lang w:val="es-MX"/>
        </w:rPr>
        <w:t xml:space="preserve"> El OIC podrá verificar en cualquier momento que, durante el lapso de interrupción, no se haya suscitado alguna modificación a las propuestas que obren en el poder de la API DOS BOCAS.</w:t>
      </w:r>
    </w:p>
    <w:p w:rsidR="00F751DE" w:rsidRPr="00C041B1" w:rsidRDefault="00F751DE" w:rsidP="00F751DE">
      <w:pPr>
        <w:ind w:left="708"/>
        <w:rPr>
          <w:rFonts w:ascii="Arial" w:hAnsi="Arial" w:cs="Arial"/>
          <w:noProof/>
          <w:sz w:val="18"/>
          <w:szCs w:val="18"/>
          <w:lang w:val="es-MX"/>
        </w:rPr>
      </w:pPr>
    </w:p>
    <w:p w:rsidR="00F751DE" w:rsidRPr="00C041B1" w:rsidRDefault="00F751DE" w:rsidP="00F751DE">
      <w:pPr>
        <w:numPr>
          <w:ilvl w:val="0"/>
          <w:numId w:val="36"/>
        </w:numPr>
        <w:tabs>
          <w:tab w:val="left" w:pos="284"/>
          <w:tab w:val="left" w:pos="426"/>
        </w:tabs>
        <w:ind w:left="284" w:firstLine="0"/>
        <w:jc w:val="both"/>
        <w:rPr>
          <w:rFonts w:ascii="Arial" w:hAnsi="Arial" w:cs="Arial"/>
          <w:sz w:val="18"/>
          <w:szCs w:val="18"/>
          <w:lang w:val="es-MX"/>
        </w:rPr>
      </w:pPr>
      <w:r w:rsidRPr="00C041B1">
        <w:rPr>
          <w:rFonts w:ascii="Arial" w:hAnsi="Arial" w:cs="Arial"/>
          <w:noProof/>
          <w:sz w:val="18"/>
          <w:szCs w:val="18"/>
          <w:lang w:val="es-MX"/>
        </w:rPr>
        <w:t xml:space="preserve"> En el acta correspondiente al acto de presentación y apertura de proposiciones se asentarán las manifestaciones que, en su caso, emitan los licitantes en relación con el mismo, así como los hechos relevantes que se hubieren presentado.</w:t>
      </w:r>
    </w:p>
    <w:p w:rsidR="00C6564B" w:rsidRPr="00C041B1" w:rsidRDefault="00C6564B" w:rsidP="003217B0">
      <w:pPr>
        <w:jc w:val="both"/>
        <w:rPr>
          <w:rFonts w:ascii="Arial" w:hAnsi="Arial" w:cs="Arial"/>
          <w:b/>
          <w:sz w:val="18"/>
          <w:szCs w:val="18"/>
          <w:lang w:val="es-MX"/>
        </w:rPr>
      </w:pPr>
    </w:p>
    <w:p w:rsidR="003217B0" w:rsidRPr="00C041B1" w:rsidRDefault="003217B0" w:rsidP="00F751DE">
      <w:pPr>
        <w:tabs>
          <w:tab w:val="left" w:pos="426"/>
        </w:tabs>
        <w:jc w:val="both"/>
        <w:rPr>
          <w:rFonts w:ascii="Arial" w:hAnsi="Arial" w:cs="Arial"/>
          <w:b/>
          <w:sz w:val="18"/>
          <w:szCs w:val="18"/>
        </w:rPr>
      </w:pPr>
      <w:r w:rsidRPr="00C041B1">
        <w:rPr>
          <w:rFonts w:ascii="Arial" w:hAnsi="Arial" w:cs="Arial"/>
          <w:b/>
          <w:sz w:val="18"/>
          <w:szCs w:val="18"/>
        </w:rPr>
        <w:t>3.6</w:t>
      </w:r>
      <w:r w:rsidRPr="00C041B1">
        <w:rPr>
          <w:rFonts w:ascii="Arial" w:hAnsi="Arial" w:cs="Arial"/>
          <w:b/>
          <w:sz w:val="18"/>
          <w:szCs w:val="18"/>
        </w:rPr>
        <w:tab/>
        <w:t>CRITERIOS QUE SE APLICARÁN P</w:t>
      </w:r>
      <w:r w:rsidR="00D57DAB">
        <w:rPr>
          <w:rFonts w:ascii="Arial" w:hAnsi="Arial" w:cs="Arial"/>
          <w:b/>
          <w:sz w:val="18"/>
          <w:szCs w:val="18"/>
        </w:rPr>
        <w:t>ARA ADJUDICAR EL CONTRATO</w:t>
      </w:r>
      <w:r w:rsidRPr="00C041B1">
        <w:rPr>
          <w:rFonts w:ascii="Arial" w:hAnsi="Arial" w:cs="Arial"/>
          <w:b/>
          <w:sz w:val="18"/>
          <w:szCs w:val="18"/>
        </w:rPr>
        <w:t>.</w:t>
      </w:r>
    </w:p>
    <w:p w:rsidR="003217B0" w:rsidRPr="00C041B1" w:rsidRDefault="003217B0" w:rsidP="00F751DE">
      <w:pPr>
        <w:jc w:val="both"/>
        <w:rPr>
          <w:rFonts w:ascii="Arial" w:hAnsi="Arial" w:cs="Arial"/>
          <w:sz w:val="18"/>
          <w:szCs w:val="18"/>
        </w:rPr>
      </w:pPr>
    </w:p>
    <w:p w:rsidR="003217B0" w:rsidRPr="00C041B1" w:rsidRDefault="003217B0" w:rsidP="00F751DE">
      <w:pPr>
        <w:widowControl w:val="0"/>
        <w:autoSpaceDE w:val="0"/>
        <w:autoSpaceDN w:val="0"/>
        <w:adjustRightInd w:val="0"/>
        <w:jc w:val="both"/>
        <w:rPr>
          <w:rFonts w:ascii="Arial" w:hAnsi="Arial" w:cs="Arial"/>
          <w:sz w:val="18"/>
          <w:szCs w:val="18"/>
          <w:lang w:val="es-MX"/>
        </w:rPr>
      </w:pPr>
      <w:r w:rsidRPr="00C041B1">
        <w:rPr>
          <w:rFonts w:ascii="Arial" w:hAnsi="Arial" w:cs="Arial"/>
          <w:sz w:val="18"/>
          <w:szCs w:val="18"/>
          <w:lang w:val="es-MX"/>
        </w:rPr>
        <w:t xml:space="preserve">Los criterios en que se fundamenta la evaluación de las proposiciones y la adjudicación de los </w:t>
      </w:r>
      <w:r w:rsidR="00D33595">
        <w:rPr>
          <w:rFonts w:ascii="Arial" w:hAnsi="Arial" w:cs="Arial"/>
          <w:sz w:val="18"/>
          <w:szCs w:val="18"/>
          <w:lang w:val="es-MX"/>
        </w:rPr>
        <w:t>SERVICIOS</w:t>
      </w:r>
      <w:r w:rsidRPr="00C041B1">
        <w:rPr>
          <w:rFonts w:ascii="Arial" w:hAnsi="Arial" w:cs="Arial"/>
          <w:sz w:val="18"/>
          <w:szCs w:val="18"/>
          <w:lang w:val="es-MX"/>
        </w:rPr>
        <w:t xml:space="preserve"> serán los siguientes:</w:t>
      </w:r>
    </w:p>
    <w:p w:rsidR="003217B0" w:rsidRPr="006019C4" w:rsidRDefault="003217B0" w:rsidP="003217B0">
      <w:pPr>
        <w:widowControl w:val="0"/>
        <w:autoSpaceDE w:val="0"/>
        <w:autoSpaceDN w:val="0"/>
        <w:adjustRightInd w:val="0"/>
        <w:jc w:val="both"/>
        <w:rPr>
          <w:rFonts w:ascii="Arial" w:hAnsi="Arial" w:cs="Arial"/>
          <w:sz w:val="18"/>
          <w:szCs w:val="18"/>
          <w:lang w:val="es-MX"/>
        </w:rPr>
      </w:pPr>
    </w:p>
    <w:p w:rsidR="003217B0" w:rsidRPr="006019C4" w:rsidRDefault="003217B0" w:rsidP="003217B0">
      <w:pPr>
        <w:widowControl w:val="0"/>
        <w:autoSpaceDE w:val="0"/>
        <w:autoSpaceDN w:val="0"/>
        <w:adjustRightInd w:val="0"/>
        <w:jc w:val="both"/>
        <w:rPr>
          <w:rFonts w:ascii="Arial" w:hAnsi="Arial" w:cs="Arial"/>
          <w:sz w:val="18"/>
          <w:szCs w:val="18"/>
          <w:lang w:val="es-MX"/>
        </w:rPr>
      </w:pPr>
      <w:r w:rsidRPr="006019C4">
        <w:rPr>
          <w:rFonts w:ascii="Arial" w:hAnsi="Arial" w:cs="Arial"/>
          <w:sz w:val="18"/>
          <w:szCs w:val="18"/>
          <w:lang w:val="es-MX"/>
        </w:rPr>
        <w:t xml:space="preserve">La evaluación de las proposiciones se realizará considerando exclusivamente el criterio de Puntos y Porcentajes incluyendo los requisitos y condiciones establecidos en la presente convocatoria y en el o los resultados de la junta de aclaraciones a la misma, así como en los términos de referencia descritos en el </w:t>
      </w:r>
      <w:r w:rsidR="00886278">
        <w:rPr>
          <w:rFonts w:ascii="Arial" w:hAnsi="Arial" w:cs="Arial"/>
          <w:b/>
          <w:bCs/>
          <w:sz w:val="18"/>
          <w:szCs w:val="18"/>
          <w:lang w:val="es-MX"/>
        </w:rPr>
        <w:t>ANEXO 1</w:t>
      </w:r>
      <w:r w:rsidRPr="006019C4">
        <w:rPr>
          <w:rFonts w:ascii="Arial" w:hAnsi="Arial" w:cs="Arial"/>
          <w:sz w:val="18"/>
          <w:szCs w:val="18"/>
          <w:lang w:val="es-MX"/>
        </w:rPr>
        <w:t xml:space="preserve"> a efecto de que se garantice satisfactoriamente el cumplimiento de las obligaciones respectivas.</w:t>
      </w:r>
    </w:p>
    <w:p w:rsidR="003217B0" w:rsidRPr="006019C4" w:rsidRDefault="003217B0" w:rsidP="003217B0">
      <w:pPr>
        <w:widowControl w:val="0"/>
        <w:autoSpaceDE w:val="0"/>
        <w:autoSpaceDN w:val="0"/>
        <w:adjustRightInd w:val="0"/>
        <w:ind w:left="709"/>
        <w:jc w:val="both"/>
        <w:rPr>
          <w:rFonts w:ascii="Arial" w:hAnsi="Arial" w:cs="Arial"/>
          <w:sz w:val="18"/>
          <w:szCs w:val="18"/>
          <w:lang w:val="es-MX"/>
        </w:rPr>
      </w:pPr>
    </w:p>
    <w:p w:rsidR="003217B0" w:rsidRPr="006019C4" w:rsidRDefault="003217B0" w:rsidP="003217B0">
      <w:pPr>
        <w:widowControl w:val="0"/>
        <w:autoSpaceDE w:val="0"/>
        <w:autoSpaceDN w:val="0"/>
        <w:adjustRightInd w:val="0"/>
        <w:jc w:val="both"/>
        <w:rPr>
          <w:rFonts w:ascii="Arial" w:hAnsi="Arial" w:cs="Arial"/>
          <w:sz w:val="18"/>
          <w:szCs w:val="18"/>
          <w:lang w:val="es-MX"/>
        </w:rPr>
      </w:pPr>
      <w:r w:rsidRPr="006019C4">
        <w:rPr>
          <w:rFonts w:ascii="Arial" w:hAnsi="Arial" w:cs="Arial"/>
          <w:sz w:val="18"/>
          <w:szCs w:val="18"/>
          <w:lang w:val="es-MX"/>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3217B0" w:rsidRPr="006019C4" w:rsidRDefault="003217B0" w:rsidP="003217B0">
      <w:pPr>
        <w:widowControl w:val="0"/>
        <w:autoSpaceDE w:val="0"/>
        <w:autoSpaceDN w:val="0"/>
        <w:adjustRightInd w:val="0"/>
        <w:jc w:val="both"/>
        <w:rPr>
          <w:rFonts w:ascii="Arial" w:hAnsi="Arial" w:cs="Arial"/>
          <w:sz w:val="18"/>
          <w:szCs w:val="18"/>
          <w:lang w:val="es-MX"/>
        </w:rPr>
      </w:pPr>
    </w:p>
    <w:p w:rsidR="003217B0" w:rsidRPr="006019C4" w:rsidRDefault="003217B0" w:rsidP="003217B0">
      <w:pPr>
        <w:widowControl w:val="0"/>
        <w:autoSpaceDE w:val="0"/>
        <w:autoSpaceDN w:val="0"/>
        <w:adjustRightInd w:val="0"/>
        <w:jc w:val="both"/>
        <w:rPr>
          <w:rFonts w:ascii="Arial" w:hAnsi="Arial" w:cs="Arial"/>
          <w:sz w:val="18"/>
          <w:szCs w:val="18"/>
          <w:lang w:val="es-MX"/>
        </w:rPr>
      </w:pPr>
      <w:r w:rsidRPr="006019C4">
        <w:rPr>
          <w:rFonts w:ascii="Arial" w:hAnsi="Arial" w:cs="Arial"/>
          <w:sz w:val="18"/>
          <w:szCs w:val="18"/>
          <w:lang w:val="es-MX"/>
        </w:rPr>
        <w:t xml:space="preserve">Ninguna de las condiciones contenidas en la presente convocatoria podrán ser modificadas una vez celebrada </w:t>
      </w:r>
      <w:r w:rsidRPr="006019C4">
        <w:rPr>
          <w:rFonts w:ascii="Arial" w:hAnsi="Arial" w:cs="Arial"/>
          <w:sz w:val="18"/>
          <w:szCs w:val="18"/>
          <w:lang w:val="es-MX"/>
        </w:rPr>
        <w:lastRenderedPageBreak/>
        <w:t>la junta de aclaraciones, asimismo ninguna de las proposiciones presentadas por los licitantes podrán ser negociadas.</w:t>
      </w:r>
    </w:p>
    <w:p w:rsidR="003217B0" w:rsidRPr="006019C4" w:rsidRDefault="003217B0" w:rsidP="003217B0">
      <w:pPr>
        <w:widowControl w:val="0"/>
        <w:autoSpaceDE w:val="0"/>
        <w:autoSpaceDN w:val="0"/>
        <w:adjustRightInd w:val="0"/>
        <w:jc w:val="both"/>
        <w:rPr>
          <w:rFonts w:ascii="Arial" w:hAnsi="Arial" w:cs="Arial"/>
          <w:sz w:val="18"/>
          <w:szCs w:val="18"/>
          <w:lang w:val="es-MX"/>
        </w:rPr>
      </w:pPr>
    </w:p>
    <w:p w:rsidR="00794AB4" w:rsidRPr="006019C4" w:rsidRDefault="003217B0" w:rsidP="003217B0">
      <w:pPr>
        <w:widowControl w:val="0"/>
        <w:autoSpaceDE w:val="0"/>
        <w:autoSpaceDN w:val="0"/>
        <w:adjustRightInd w:val="0"/>
        <w:jc w:val="both"/>
        <w:rPr>
          <w:rFonts w:ascii="Arial" w:hAnsi="Arial" w:cs="Arial"/>
          <w:sz w:val="18"/>
          <w:szCs w:val="18"/>
          <w:lang w:val="es-MX"/>
        </w:rPr>
      </w:pPr>
      <w:r w:rsidRPr="006019C4">
        <w:rPr>
          <w:rFonts w:ascii="Arial" w:hAnsi="Arial" w:cs="Arial"/>
          <w:sz w:val="18"/>
          <w:szCs w:val="18"/>
          <w:lang w:val="es-MX"/>
        </w:rPr>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w:t>
      </w:r>
      <w:r w:rsidR="00794AB4">
        <w:rPr>
          <w:rFonts w:ascii="Arial" w:hAnsi="Arial" w:cs="Arial"/>
          <w:sz w:val="18"/>
          <w:szCs w:val="18"/>
          <w:lang w:val="es-MX"/>
        </w:rPr>
        <w:t xml:space="preserve"> </w:t>
      </w:r>
      <w:r w:rsidR="00D33595">
        <w:rPr>
          <w:rFonts w:ascii="Arial" w:hAnsi="Arial" w:cs="Arial"/>
          <w:sz w:val="18"/>
          <w:szCs w:val="18"/>
          <w:lang w:val="es-MX"/>
        </w:rPr>
        <w:t>SERVICIOS</w:t>
      </w:r>
      <w:r w:rsidRPr="006019C4">
        <w:rPr>
          <w:rFonts w:ascii="Arial" w:hAnsi="Arial" w:cs="Arial"/>
          <w:sz w:val="18"/>
          <w:szCs w:val="18"/>
          <w:lang w:val="es-MX"/>
        </w:rPr>
        <w:t>, o cualquier otro acuerdo que tenga como fin obtener una ventaja sobre los demás licitantes.</w:t>
      </w:r>
    </w:p>
    <w:p w:rsidR="003217B0" w:rsidRPr="006019C4" w:rsidRDefault="003217B0" w:rsidP="003217B0">
      <w:pPr>
        <w:widowControl w:val="0"/>
        <w:autoSpaceDE w:val="0"/>
        <w:autoSpaceDN w:val="0"/>
        <w:adjustRightInd w:val="0"/>
        <w:jc w:val="both"/>
        <w:rPr>
          <w:rFonts w:ascii="Arial" w:hAnsi="Arial" w:cs="Arial"/>
          <w:sz w:val="18"/>
          <w:szCs w:val="18"/>
          <w:lang w:val="es-MX"/>
        </w:rPr>
      </w:pPr>
    </w:p>
    <w:p w:rsidR="003217B0" w:rsidRPr="006019C4" w:rsidRDefault="003217B0" w:rsidP="003217B0">
      <w:pPr>
        <w:widowControl w:val="0"/>
        <w:autoSpaceDE w:val="0"/>
        <w:autoSpaceDN w:val="0"/>
        <w:adjustRightInd w:val="0"/>
        <w:jc w:val="both"/>
        <w:rPr>
          <w:rFonts w:ascii="Arial" w:hAnsi="Arial" w:cs="Arial"/>
          <w:sz w:val="18"/>
          <w:szCs w:val="18"/>
          <w:lang w:val="es-MX"/>
        </w:rPr>
      </w:pPr>
      <w:r w:rsidRPr="006019C4">
        <w:rPr>
          <w:rFonts w:ascii="Arial" w:hAnsi="Arial" w:cs="Arial"/>
          <w:sz w:val="18"/>
          <w:szCs w:val="18"/>
          <w:lang w:val="es-MX"/>
        </w:rPr>
        <w:t>En el acto de presentación y apertura de proposiciones, no habrá revisión de la documentación recibida; el análisis detallado de su contenido, se efectuará duran</w:t>
      </w:r>
      <w:r w:rsidR="00C041B1">
        <w:rPr>
          <w:rFonts w:ascii="Arial" w:hAnsi="Arial" w:cs="Arial"/>
          <w:sz w:val="18"/>
          <w:szCs w:val="18"/>
          <w:lang w:val="es-MX"/>
        </w:rPr>
        <w:t xml:space="preserve">te el proceso de evaluación de </w:t>
      </w:r>
      <w:r w:rsidRPr="006019C4">
        <w:rPr>
          <w:rFonts w:ascii="Arial" w:hAnsi="Arial" w:cs="Arial"/>
          <w:sz w:val="18"/>
          <w:szCs w:val="18"/>
          <w:lang w:val="es-MX"/>
        </w:rPr>
        <w:t xml:space="preserve">las proposiciones a través del criterio puntos y porcentajes. </w:t>
      </w:r>
    </w:p>
    <w:p w:rsidR="003217B0" w:rsidRPr="006019C4" w:rsidRDefault="003217B0" w:rsidP="003217B0">
      <w:pPr>
        <w:widowControl w:val="0"/>
        <w:autoSpaceDE w:val="0"/>
        <w:autoSpaceDN w:val="0"/>
        <w:adjustRightInd w:val="0"/>
        <w:ind w:left="709"/>
        <w:jc w:val="both"/>
        <w:rPr>
          <w:rFonts w:ascii="Arial" w:hAnsi="Arial" w:cs="Arial"/>
          <w:color w:val="FF0000"/>
          <w:sz w:val="18"/>
          <w:szCs w:val="18"/>
          <w:lang w:val="es-MX"/>
        </w:rPr>
      </w:pPr>
    </w:p>
    <w:p w:rsidR="003217B0" w:rsidRPr="006019C4" w:rsidRDefault="003217B0" w:rsidP="003217B0">
      <w:pPr>
        <w:widowControl w:val="0"/>
        <w:numPr>
          <w:ilvl w:val="0"/>
          <w:numId w:val="3"/>
        </w:numPr>
        <w:tabs>
          <w:tab w:val="clear" w:pos="1069"/>
          <w:tab w:val="num" w:pos="284"/>
        </w:tabs>
        <w:autoSpaceDE w:val="0"/>
        <w:autoSpaceDN w:val="0"/>
        <w:adjustRightInd w:val="0"/>
        <w:ind w:hanging="1069"/>
        <w:jc w:val="both"/>
        <w:rPr>
          <w:rFonts w:ascii="Arial" w:hAnsi="Arial" w:cs="Arial"/>
          <w:b/>
          <w:sz w:val="18"/>
          <w:szCs w:val="18"/>
          <w:lang w:val="es-MX"/>
        </w:rPr>
      </w:pPr>
      <w:r w:rsidRPr="006019C4">
        <w:rPr>
          <w:rFonts w:ascii="Arial" w:hAnsi="Arial" w:cs="Arial"/>
          <w:b/>
          <w:sz w:val="18"/>
          <w:szCs w:val="18"/>
          <w:lang w:val="es-MX"/>
        </w:rPr>
        <w:t>EVALUACIÓN LEGAL Y ADMINISTRATIVA DE LAS PROPOSICIONES</w:t>
      </w:r>
    </w:p>
    <w:p w:rsidR="003217B0" w:rsidRPr="006019C4" w:rsidRDefault="003217B0" w:rsidP="003217B0">
      <w:pPr>
        <w:widowControl w:val="0"/>
        <w:autoSpaceDE w:val="0"/>
        <w:autoSpaceDN w:val="0"/>
        <w:adjustRightInd w:val="0"/>
        <w:ind w:left="709"/>
        <w:jc w:val="both"/>
        <w:rPr>
          <w:rFonts w:ascii="Arial" w:hAnsi="Arial" w:cs="Arial"/>
          <w:sz w:val="18"/>
          <w:szCs w:val="18"/>
          <w:lang w:val="es-MX"/>
        </w:rPr>
      </w:pPr>
    </w:p>
    <w:p w:rsidR="003217B0" w:rsidRPr="006019C4" w:rsidRDefault="003217B0" w:rsidP="003217B0">
      <w:pPr>
        <w:widowControl w:val="0"/>
        <w:autoSpaceDE w:val="0"/>
        <w:autoSpaceDN w:val="0"/>
        <w:adjustRightInd w:val="0"/>
        <w:jc w:val="both"/>
        <w:rPr>
          <w:rFonts w:ascii="Arial" w:hAnsi="Arial" w:cs="Arial"/>
          <w:sz w:val="18"/>
          <w:szCs w:val="18"/>
          <w:lang w:val="es-MX"/>
        </w:rPr>
      </w:pPr>
      <w:r w:rsidRPr="006019C4">
        <w:rPr>
          <w:rFonts w:ascii="Arial" w:hAnsi="Arial" w:cs="Arial"/>
          <w:sz w:val="18"/>
          <w:szCs w:val="18"/>
          <w:lang w:val="es-MX"/>
        </w:rPr>
        <w:t>Se realizará la evaluación cuantitativa y cualitativa de la documentación presentada por los licitantes bajo el criterio cumple-no cumple.</w:t>
      </w:r>
    </w:p>
    <w:p w:rsidR="003217B0" w:rsidRPr="006019C4" w:rsidRDefault="003217B0" w:rsidP="003217B0">
      <w:pPr>
        <w:widowControl w:val="0"/>
        <w:autoSpaceDE w:val="0"/>
        <w:autoSpaceDN w:val="0"/>
        <w:adjustRightInd w:val="0"/>
        <w:jc w:val="both"/>
        <w:rPr>
          <w:rFonts w:ascii="Arial" w:hAnsi="Arial" w:cs="Arial"/>
          <w:sz w:val="18"/>
          <w:szCs w:val="18"/>
          <w:lang w:val="es-MX"/>
        </w:rPr>
      </w:pPr>
    </w:p>
    <w:p w:rsidR="003217B0" w:rsidRPr="006019C4" w:rsidRDefault="003217B0" w:rsidP="003217B0">
      <w:pPr>
        <w:widowControl w:val="0"/>
        <w:autoSpaceDE w:val="0"/>
        <w:autoSpaceDN w:val="0"/>
        <w:adjustRightInd w:val="0"/>
        <w:jc w:val="both"/>
        <w:rPr>
          <w:rFonts w:ascii="Arial" w:hAnsi="Arial" w:cs="Arial"/>
          <w:sz w:val="18"/>
          <w:szCs w:val="18"/>
          <w:lang w:val="es-MX"/>
        </w:rPr>
      </w:pPr>
      <w:r w:rsidRPr="006019C4">
        <w:rPr>
          <w:rFonts w:ascii="Arial" w:hAnsi="Arial" w:cs="Arial"/>
          <w:sz w:val="18"/>
          <w:szCs w:val="18"/>
          <w:lang w:val="es-MX"/>
        </w:rPr>
        <w:t xml:space="preserve">Se verificará que las proposiciones cumplan con todo lo señalado en la presente convocatoria. </w:t>
      </w:r>
    </w:p>
    <w:p w:rsidR="003217B0" w:rsidRPr="006019C4" w:rsidRDefault="003217B0" w:rsidP="003217B0">
      <w:pPr>
        <w:widowControl w:val="0"/>
        <w:autoSpaceDE w:val="0"/>
        <w:autoSpaceDN w:val="0"/>
        <w:adjustRightInd w:val="0"/>
        <w:ind w:left="709"/>
        <w:jc w:val="both"/>
        <w:rPr>
          <w:rFonts w:ascii="Arial" w:hAnsi="Arial" w:cs="Arial"/>
          <w:b/>
          <w:color w:val="FF0000"/>
          <w:sz w:val="18"/>
          <w:szCs w:val="18"/>
          <w:lang w:val="es-MX"/>
        </w:rPr>
      </w:pPr>
    </w:p>
    <w:p w:rsidR="003217B0" w:rsidRPr="005E5ED0" w:rsidRDefault="003217B0" w:rsidP="003217B0">
      <w:pPr>
        <w:widowControl w:val="0"/>
        <w:numPr>
          <w:ilvl w:val="0"/>
          <w:numId w:val="3"/>
        </w:numPr>
        <w:tabs>
          <w:tab w:val="clear" w:pos="1069"/>
          <w:tab w:val="num" w:pos="284"/>
        </w:tabs>
        <w:autoSpaceDE w:val="0"/>
        <w:autoSpaceDN w:val="0"/>
        <w:adjustRightInd w:val="0"/>
        <w:ind w:hanging="1069"/>
        <w:jc w:val="both"/>
        <w:rPr>
          <w:rFonts w:ascii="Arial" w:hAnsi="Arial" w:cs="Arial"/>
          <w:b/>
          <w:sz w:val="18"/>
          <w:szCs w:val="18"/>
          <w:lang w:val="es-MX"/>
        </w:rPr>
      </w:pPr>
      <w:r w:rsidRPr="005E5ED0">
        <w:rPr>
          <w:rFonts w:ascii="Arial" w:hAnsi="Arial" w:cs="Arial"/>
          <w:b/>
          <w:sz w:val="18"/>
          <w:szCs w:val="18"/>
          <w:lang w:val="es-MX"/>
        </w:rPr>
        <w:t>EVALUACIÓN TÉCNICA.</w:t>
      </w:r>
    </w:p>
    <w:p w:rsidR="003217B0" w:rsidRPr="005E5ED0" w:rsidRDefault="003217B0" w:rsidP="003217B0">
      <w:pPr>
        <w:widowControl w:val="0"/>
        <w:autoSpaceDE w:val="0"/>
        <w:autoSpaceDN w:val="0"/>
        <w:adjustRightInd w:val="0"/>
        <w:ind w:left="709"/>
        <w:jc w:val="both"/>
        <w:rPr>
          <w:rFonts w:ascii="Arial" w:hAnsi="Arial" w:cs="Arial"/>
          <w:sz w:val="18"/>
          <w:szCs w:val="18"/>
          <w:lang w:val="es-MX"/>
        </w:rPr>
      </w:pPr>
    </w:p>
    <w:p w:rsidR="003217B0" w:rsidRPr="005E5ED0" w:rsidRDefault="003217B0" w:rsidP="003217B0">
      <w:pPr>
        <w:widowControl w:val="0"/>
        <w:autoSpaceDE w:val="0"/>
        <w:autoSpaceDN w:val="0"/>
        <w:adjustRightInd w:val="0"/>
        <w:jc w:val="both"/>
        <w:rPr>
          <w:rFonts w:ascii="Arial" w:hAnsi="Arial" w:cs="Arial"/>
          <w:sz w:val="18"/>
          <w:szCs w:val="18"/>
          <w:lang w:val="es-MX"/>
        </w:rPr>
      </w:pPr>
      <w:r w:rsidRPr="005E5ED0">
        <w:rPr>
          <w:rFonts w:ascii="Arial" w:hAnsi="Arial" w:cs="Arial"/>
          <w:sz w:val="18"/>
          <w:szCs w:val="18"/>
          <w:lang w:val="es-MX"/>
        </w:rPr>
        <w:t xml:space="preserve">Con apego en lo establecido por los </w:t>
      </w:r>
      <w:r w:rsidRPr="00C041B1">
        <w:rPr>
          <w:rFonts w:ascii="Arial" w:hAnsi="Arial" w:cs="Arial"/>
          <w:sz w:val="18"/>
          <w:szCs w:val="18"/>
          <w:lang w:val="es-MX"/>
        </w:rPr>
        <w:t>artíc</w:t>
      </w:r>
      <w:r w:rsidR="00E54AD2" w:rsidRPr="00C041B1">
        <w:rPr>
          <w:rFonts w:ascii="Arial" w:hAnsi="Arial" w:cs="Arial"/>
          <w:sz w:val="18"/>
          <w:szCs w:val="18"/>
          <w:lang w:val="es-MX"/>
        </w:rPr>
        <w:t xml:space="preserve">ulos 29 fracción XIII y 36 bis de la </w:t>
      </w:r>
      <w:r w:rsidRPr="00C041B1">
        <w:rPr>
          <w:rFonts w:ascii="Arial" w:hAnsi="Arial" w:cs="Arial"/>
          <w:sz w:val="18"/>
          <w:szCs w:val="18"/>
          <w:lang w:val="es-MX"/>
        </w:rPr>
        <w:t xml:space="preserve">LEY; la convocante efectuará la evaluación técnica utilizando el criterio de </w:t>
      </w:r>
      <w:r w:rsidRPr="00C041B1">
        <w:rPr>
          <w:rFonts w:ascii="Arial" w:hAnsi="Arial" w:cs="Arial"/>
          <w:b/>
          <w:sz w:val="18"/>
          <w:szCs w:val="18"/>
          <w:lang w:val="es-MX"/>
        </w:rPr>
        <w:t>puntos y porcentajes</w:t>
      </w:r>
      <w:r w:rsidRPr="00C041B1">
        <w:rPr>
          <w:rFonts w:ascii="Arial" w:hAnsi="Arial" w:cs="Arial"/>
          <w:sz w:val="18"/>
          <w:szCs w:val="18"/>
          <w:lang w:val="es-MX"/>
        </w:rPr>
        <w:t xml:space="preserve"> conforme la metodología que se describe a</w:t>
      </w:r>
      <w:r w:rsidRPr="005E5ED0">
        <w:rPr>
          <w:rFonts w:ascii="Arial" w:hAnsi="Arial" w:cs="Arial"/>
          <w:sz w:val="18"/>
          <w:szCs w:val="18"/>
          <w:lang w:val="es-MX"/>
        </w:rPr>
        <w:t xml:space="preserve"> continuación:</w:t>
      </w:r>
    </w:p>
    <w:p w:rsidR="003217B0" w:rsidRPr="005E5ED0" w:rsidRDefault="003217B0" w:rsidP="003217B0">
      <w:pPr>
        <w:widowControl w:val="0"/>
        <w:autoSpaceDE w:val="0"/>
        <w:autoSpaceDN w:val="0"/>
        <w:adjustRightInd w:val="0"/>
        <w:jc w:val="both"/>
        <w:rPr>
          <w:rFonts w:ascii="Arial" w:hAnsi="Arial" w:cs="Arial"/>
          <w:sz w:val="18"/>
          <w:szCs w:val="18"/>
          <w:lang w:val="es-MX"/>
        </w:rPr>
      </w:pPr>
    </w:p>
    <w:p w:rsidR="003217B0" w:rsidRPr="005E5ED0" w:rsidRDefault="003217B0" w:rsidP="003217B0">
      <w:pPr>
        <w:autoSpaceDE w:val="0"/>
        <w:autoSpaceDN w:val="0"/>
        <w:adjustRightInd w:val="0"/>
        <w:jc w:val="both"/>
        <w:rPr>
          <w:rFonts w:ascii="Arial" w:hAnsi="Arial" w:cs="Arial"/>
          <w:sz w:val="18"/>
          <w:szCs w:val="18"/>
          <w:lang w:val="es-MX"/>
        </w:rPr>
      </w:pPr>
      <w:r w:rsidRPr="005E5ED0">
        <w:rPr>
          <w:rFonts w:ascii="Arial" w:hAnsi="Arial" w:cs="Arial"/>
          <w:sz w:val="18"/>
          <w:szCs w:val="18"/>
          <w:lang w:val="es-MX"/>
        </w:rPr>
        <w:t>La puntuación o unidades porcentuales a obtener en la propuesta técnica para ser considerada solvente y, por tanto, no ser desechada, será de cuando menos 37.5 de los 50 máximos que se pueden obtener en su evaluación.</w:t>
      </w:r>
    </w:p>
    <w:p w:rsidR="003217B0" w:rsidRPr="005E5ED0" w:rsidRDefault="003217B0" w:rsidP="003217B0">
      <w:pPr>
        <w:autoSpaceDE w:val="0"/>
        <w:autoSpaceDN w:val="0"/>
        <w:adjustRightInd w:val="0"/>
        <w:ind w:left="709"/>
        <w:jc w:val="both"/>
        <w:rPr>
          <w:rFonts w:ascii="Arial" w:hAnsi="Arial" w:cs="Arial"/>
          <w:b/>
          <w:sz w:val="18"/>
          <w:szCs w:val="18"/>
          <w:u w:val="single"/>
          <w:lang w:val="es-MX"/>
        </w:rPr>
      </w:pPr>
    </w:p>
    <w:p w:rsidR="003217B0" w:rsidRPr="0024109C" w:rsidRDefault="00AE7694" w:rsidP="00AE7694">
      <w:pPr>
        <w:pStyle w:val="Prrafodelista"/>
        <w:tabs>
          <w:tab w:val="left" w:pos="426"/>
        </w:tabs>
        <w:autoSpaceDE w:val="0"/>
        <w:autoSpaceDN w:val="0"/>
        <w:adjustRightInd w:val="0"/>
        <w:ind w:left="0"/>
        <w:rPr>
          <w:rFonts w:ascii="Arial" w:hAnsi="Arial" w:cs="Arial"/>
          <w:sz w:val="18"/>
          <w:szCs w:val="18"/>
        </w:rPr>
      </w:pPr>
      <w:r w:rsidRPr="00AE7694">
        <w:rPr>
          <w:rFonts w:ascii="Arial" w:hAnsi="Arial" w:cs="Arial"/>
          <w:b/>
          <w:sz w:val="18"/>
          <w:szCs w:val="18"/>
          <w:u w:val="single"/>
        </w:rPr>
        <w:t xml:space="preserve">B1.- </w:t>
      </w:r>
      <w:r w:rsidR="003217B0" w:rsidRPr="00AE7694">
        <w:rPr>
          <w:rFonts w:ascii="Arial" w:hAnsi="Arial" w:cs="Arial"/>
          <w:b/>
          <w:sz w:val="18"/>
          <w:szCs w:val="18"/>
          <w:u w:val="single"/>
        </w:rPr>
        <w:t>Características Técnicas</w:t>
      </w:r>
    </w:p>
    <w:p w:rsidR="003217B0" w:rsidRPr="005E5ED0" w:rsidRDefault="003217B0" w:rsidP="003217B0">
      <w:pPr>
        <w:autoSpaceDE w:val="0"/>
        <w:autoSpaceDN w:val="0"/>
        <w:adjustRightInd w:val="0"/>
        <w:ind w:left="709"/>
        <w:jc w:val="both"/>
        <w:rPr>
          <w:rFonts w:ascii="Arial" w:hAnsi="Arial" w:cs="Arial"/>
          <w:sz w:val="18"/>
          <w:szCs w:val="18"/>
          <w:lang w:val="es-MX"/>
        </w:rPr>
      </w:pPr>
    </w:p>
    <w:p w:rsidR="003217B0" w:rsidRPr="005E5ED0" w:rsidRDefault="003217B0" w:rsidP="003217B0">
      <w:pPr>
        <w:tabs>
          <w:tab w:val="left" w:pos="0"/>
        </w:tabs>
        <w:jc w:val="both"/>
        <w:rPr>
          <w:rFonts w:ascii="Arial" w:hAnsi="Arial" w:cs="Arial"/>
          <w:sz w:val="18"/>
          <w:szCs w:val="18"/>
          <w:lang w:val="es-MX"/>
        </w:rPr>
      </w:pPr>
      <w:r w:rsidRPr="005E5ED0">
        <w:rPr>
          <w:rFonts w:ascii="Arial" w:hAnsi="Arial" w:cs="Arial"/>
          <w:sz w:val="18"/>
          <w:szCs w:val="18"/>
          <w:lang w:val="es-MX"/>
        </w:rPr>
        <w:t>La convocante evaluará la consistencia y congruencia de la propuesta técnica con los requisitos y/o aspectos técnicos descritos y contenidos en el Anexo 1 de la convocatoria.</w:t>
      </w:r>
      <w:r w:rsidR="00AE7694">
        <w:rPr>
          <w:rFonts w:ascii="Arial" w:hAnsi="Arial" w:cs="Arial"/>
          <w:sz w:val="18"/>
          <w:szCs w:val="18"/>
          <w:lang w:val="es-MX"/>
        </w:rPr>
        <w:t xml:space="preserve"> A este rubro se le otorgarán </w:t>
      </w:r>
      <w:r w:rsidR="00AE7694" w:rsidRPr="00B97688">
        <w:rPr>
          <w:rFonts w:ascii="Arial" w:hAnsi="Arial" w:cs="Arial"/>
          <w:b/>
          <w:sz w:val="18"/>
          <w:szCs w:val="18"/>
          <w:lang w:val="es-MX"/>
        </w:rPr>
        <w:t>2</w:t>
      </w:r>
      <w:r w:rsidR="000C70B1">
        <w:rPr>
          <w:rFonts w:ascii="Arial" w:hAnsi="Arial" w:cs="Arial"/>
          <w:b/>
          <w:sz w:val="18"/>
          <w:szCs w:val="18"/>
          <w:lang w:val="es-MX"/>
        </w:rPr>
        <w:t>2.5</w:t>
      </w:r>
      <w:r w:rsidRPr="00B97688">
        <w:rPr>
          <w:rFonts w:ascii="Arial" w:hAnsi="Arial" w:cs="Arial"/>
          <w:b/>
          <w:sz w:val="18"/>
          <w:szCs w:val="18"/>
          <w:lang w:val="es-MX"/>
        </w:rPr>
        <w:t xml:space="preserve"> puntos</w:t>
      </w:r>
      <w:r w:rsidRPr="005E5ED0">
        <w:rPr>
          <w:rFonts w:ascii="Arial" w:hAnsi="Arial" w:cs="Arial"/>
          <w:sz w:val="18"/>
          <w:szCs w:val="18"/>
          <w:lang w:val="es-MX"/>
        </w:rPr>
        <w:t xml:space="preserve">. </w:t>
      </w:r>
    </w:p>
    <w:p w:rsidR="003217B0" w:rsidRPr="005E5ED0" w:rsidRDefault="003217B0" w:rsidP="003217B0">
      <w:pPr>
        <w:tabs>
          <w:tab w:val="left" w:pos="0"/>
        </w:tabs>
        <w:jc w:val="both"/>
        <w:rPr>
          <w:rFonts w:ascii="Arial" w:hAnsi="Arial" w:cs="Arial"/>
          <w:color w:val="FF0000"/>
          <w:sz w:val="18"/>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1804"/>
        <w:gridCol w:w="2993"/>
      </w:tblGrid>
      <w:tr w:rsidR="003217B0" w:rsidRPr="005E5ED0" w:rsidTr="00872E72">
        <w:trPr>
          <w:jc w:val="center"/>
        </w:trPr>
        <w:tc>
          <w:tcPr>
            <w:tcW w:w="4181" w:type="dxa"/>
            <w:tcBorders>
              <w:bottom w:val="single" w:sz="4" w:space="0" w:color="auto"/>
            </w:tcBorders>
            <w:shd w:val="clear" w:color="auto" w:fill="F2F2F2" w:themeFill="background1" w:themeFillShade="F2"/>
            <w:vAlign w:val="center"/>
          </w:tcPr>
          <w:p w:rsidR="003217B0" w:rsidRPr="005E5ED0" w:rsidRDefault="003217B0" w:rsidP="00704D1E">
            <w:pPr>
              <w:autoSpaceDE w:val="0"/>
              <w:autoSpaceDN w:val="0"/>
              <w:adjustRightInd w:val="0"/>
              <w:jc w:val="center"/>
              <w:rPr>
                <w:rFonts w:ascii="Arial" w:hAnsi="Arial" w:cs="Arial"/>
                <w:b/>
                <w:sz w:val="18"/>
                <w:szCs w:val="18"/>
                <w:lang w:val="es-MX"/>
              </w:rPr>
            </w:pPr>
            <w:r w:rsidRPr="005E5ED0">
              <w:rPr>
                <w:rFonts w:ascii="Arial" w:hAnsi="Arial" w:cs="Arial"/>
                <w:b/>
                <w:sz w:val="18"/>
                <w:szCs w:val="18"/>
                <w:lang w:val="es-MX"/>
              </w:rPr>
              <w:t>Elementos a evaluar de la propuesta técnica</w:t>
            </w:r>
          </w:p>
        </w:tc>
        <w:tc>
          <w:tcPr>
            <w:tcW w:w="1804" w:type="dxa"/>
            <w:tcBorders>
              <w:bottom w:val="single" w:sz="4" w:space="0" w:color="auto"/>
            </w:tcBorders>
            <w:shd w:val="clear" w:color="auto" w:fill="F2F2F2" w:themeFill="background1" w:themeFillShade="F2"/>
            <w:vAlign w:val="center"/>
          </w:tcPr>
          <w:p w:rsidR="003217B0" w:rsidRPr="005E5ED0" w:rsidRDefault="003217B0" w:rsidP="00704D1E">
            <w:pPr>
              <w:autoSpaceDE w:val="0"/>
              <w:autoSpaceDN w:val="0"/>
              <w:adjustRightInd w:val="0"/>
              <w:jc w:val="center"/>
              <w:rPr>
                <w:rFonts w:ascii="Arial" w:hAnsi="Arial" w:cs="Arial"/>
                <w:b/>
                <w:sz w:val="18"/>
                <w:szCs w:val="18"/>
                <w:lang w:val="es-MX"/>
              </w:rPr>
            </w:pPr>
            <w:r w:rsidRPr="005E5ED0">
              <w:rPr>
                <w:rFonts w:ascii="Arial" w:hAnsi="Arial" w:cs="Arial"/>
                <w:b/>
                <w:sz w:val="18"/>
                <w:szCs w:val="18"/>
                <w:lang w:val="es-MX"/>
              </w:rPr>
              <w:t>Puntos a otorgar por elemento evaluado</w:t>
            </w:r>
          </w:p>
        </w:tc>
        <w:tc>
          <w:tcPr>
            <w:tcW w:w="2993" w:type="dxa"/>
            <w:tcBorders>
              <w:bottom w:val="single" w:sz="4" w:space="0" w:color="auto"/>
            </w:tcBorders>
            <w:shd w:val="clear" w:color="auto" w:fill="F2F2F2" w:themeFill="background1" w:themeFillShade="F2"/>
            <w:vAlign w:val="center"/>
          </w:tcPr>
          <w:p w:rsidR="003217B0" w:rsidRPr="005E5ED0" w:rsidRDefault="003217B0" w:rsidP="00704D1E">
            <w:pPr>
              <w:autoSpaceDE w:val="0"/>
              <w:autoSpaceDN w:val="0"/>
              <w:adjustRightInd w:val="0"/>
              <w:jc w:val="center"/>
              <w:rPr>
                <w:rFonts w:ascii="Arial" w:hAnsi="Arial" w:cs="Arial"/>
                <w:b/>
                <w:sz w:val="18"/>
                <w:szCs w:val="18"/>
                <w:lang w:val="es-MX"/>
              </w:rPr>
            </w:pPr>
            <w:r w:rsidRPr="005E5ED0">
              <w:rPr>
                <w:rFonts w:ascii="Arial" w:hAnsi="Arial" w:cs="Arial"/>
                <w:b/>
                <w:sz w:val="18"/>
                <w:szCs w:val="18"/>
                <w:lang w:val="es-MX"/>
              </w:rPr>
              <w:t>Método de evaluación</w:t>
            </w:r>
          </w:p>
        </w:tc>
      </w:tr>
      <w:tr w:rsidR="003217B0" w:rsidRPr="005E5ED0" w:rsidTr="00704D1E">
        <w:trPr>
          <w:jc w:val="center"/>
        </w:trPr>
        <w:tc>
          <w:tcPr>
            <w:tcW w:w="4181" w:type="dxa"/>
            <w:tcBorders>
              <w:bottom w:val="nil"/>
            </w:tcBorders>
            <w:vAlign w:val="center"/>
          </w:tcPr>
          <w:p w:rsidR="003217B0" w:rsidRPr="005E5ED0" w:rsidRDefault="003217B0" w:rsidP="00704D1E">
            <w:pPr>
              <w:tabs>
                <w:tab w:val="left" w:pos="0"/>
              </w:tabs>
              <w:rPr>
                <w:rFonts w:ascii="Arial" w:hAnsi="Arial" w:cs="Arial"/>
                <w:sz w:val="18"/>
                <w:szCs w:val="18"/>
                <w:lang w:val="es-MX"/>
              </w:rPr>
            </w:pPr>
            <w:r w:rsidRPr="005E5ED0">
              <w:rPr>
                <w:rFonts w:ascii="Arial" w:hAnsi="Arial" w:cs="Arial"/>
                <w:sz w:val="18"/>
                <w:szCs w:val="18"/>
                <w:lang w:val="es-MX"/>
              </w:rPr>
              <w:t xml:space="preserve">Cumplimiento del total de requisitos establecidos en el Anexo 1: “Descripción detallada de los </w:t>
            </w:r>
            <w:r w:rsidR="00D33595">
              <w:rPr>
                <w:rFonts w:ascii="Arial" w:hAnsi="Arial" w:cs="Arial"/>
                <w:sz w:val="18"/>
                <w:szCs w:val="18"/>
                <w:lang w:val="es-MX"/>
              </w:rPr>
              <w:t>SERVICIOS</w:t>
            </w:r>
            <w:r w:rsidRPr="005E5ED0">
              <w:rPr>
                <w:rFonts w:ascii="Arial" w:hAnsi="Arial" w:cs="Arial"/>
                <w:sz w:val="18"/>
                <w:szCs w:val="18"/>
                <w:lang w:val="es-MX"/>
              </w:rPr>
              <w:t>” de la presente convocatoria:</w:t>
            </w:r>
          </w:p>
        </w:tc>
        <w:tc>
          <w:tcPr>
            <w:tcW w:w="1804" w:type="dxa"/>
            <w:tcBorders>
              <w:bottom w:val="nil"/>
            </w:tcBorders>
            <w:vAlign w:val="center"/>
          </w:tcPr>
          <w:p w:rsidR="003217B0" w:rsidRPr="005E5ED0" w:rsidRDefault="00AE7694" w:rsidP="00704D1E">
            <w:pPr>
              <w:jc w:val="center"/>
              <w:rPr>
                <w:rFonts w:ascii="Arial" w:hAnsi="Arial" w:cs="Arial"/>
                <w:b/>
                <w:sz w:val="18"/>
                <w:szCs w:val="18"/>
              </w:rPr>
            </w:pPr>
            <w:r>
              <w:rPr>
                <w:rFonts w:ascii="Arial" w:hAnsi="Arial" w:cs="Arial"/>
                <w:b/>
                <w:sz w:val="18"/>
                <w:szCs w:val="18"/>
              </w:rPr>
              <w:t>2</w:t>
            </w:r>
            <w:r w:rsidR="000C70B1">
              <w:rPr>
                <w:rFonts w:ascii="Arial" w:hAnsi="Arial" w:cs="Arial"/>
                <w:b/>
                <w:sz w:val="18"/>
                <w:szCs w:val="18"/>
              </w:rPr>
              <w:t>2.5</w:t>
            </w:r>
          </w:p>
          <w:p w:rsidR="003217B0" w:rsidRPr="005E5ED0" w:rsidRDefault="003217B0" w:rsidP="00704D1E">
            <w:pPr>
              <w:jc w:val="center"/>
              <w:rPr>
                <w:rFonts w:ascii="Arial" w:hAnsi="Arial" w:cs="Arial"/>
                <w:sz w:val="18"/>
                <w:szCs w:val="18"/>
              </w:rPr>
            </w:pPr>
          </w:p>
        </w:tc>
        <w:tc>
          <w:tcPr>
            <w:tcW w:w="2993" w:type="dxa"/>
            <w:vMerge w:val="restart"/>
            <w:vAlign w:val="center"/>
          </w:tcPr>
          <w:p w:rsidR="003217B0" w:rsidRPr="005E5ED0" w:rsidRDefault="003217B0" w:rsidP="00F7048C">
            <w:pPr>
              <w:tabs>
                <w:tab w:val="left" w:pos="0"/>
              </w:tabs>
              <w:jc w:val="center"/>
              <w:rPr>
                <w:rFonts w:ascii="Arial" w:hAnsi="Arial" w:cs="Arial"/>
                <w:sz w:val="18"/>
                <w:szCs w:val="18"/>
              </w:rPr>
            </w:pPr>
            <w:r w:rsidRPr="005E5ED0">
              <w:rPr>
                <w:rFonts w:ascii="Arial" w:hAnsi="Arial" w:cs="Arial"/>
                <w:sz w:val="18"/>
                <w:szCs w:val="18"/>
              </w:rPr>
              <w:t>Requis</w:t>
            </w:r>
            <w:r w:rsidR="00F7048C">
              <w:rPr>
                <w:rFonts w:ascii="Arial" w:hAnsi="Arial" w:cs="Arial"/>
                <w:sz w:val="18"/>
                <w:szCs w:val="18"/>
              </w:rPr>
              <w:t xml:space="preserve">itos solicitados en el </w:t>
            </w:r>
            <w:r w:rsidR="00886278" w:rsidRPr="00886278">
              <w:rPr>
                <w:rFonts w:ascii="Arial" w:hAnsi="Arial" w:cs="Arial"/>
                <w:b/>
                <w:sz w:val="18"/>
                <w:szCs w:val="18"/>
              </w:rPr>
              <w:t>ANEXO 1</w:t>
            </w:r>
            <w:r w:rsidR="00886278">
              <w:rPr>
                <w:rFonts w:ascii="Arial" w:hAnsi="Arial" w:cs="Arial"/>
                <w:sz w:val="18"/>
                <w:szCs w:val="18"/>
              </w:rPr>
              <w:t xml:space="preserve"> </w:t>
            </w:r>
          </w:p>
        </w:tc>
      </w:tr>
      <w:tr w:rsidR="003217B0" w:rsidRPr="005E5ED0" w:rsidTr="00704D1E">
        <w:trPr>
          <w:jc w:val="center"/>
        </w:trPr>
        <w:tc>
          <w:tcPr>
            <w:tcW w:w="4181" w:type="dxa"/>
            <w:tcBorders>
              <w:top w:val="nil"/>
              <w:bottom w:val="nil"/>
            </w:tcBorders>
            <w:vAlign w:val="center"/>
          </w:tcPr>
          <w:p w:rsidR="003217B0" w:rsidRPr="005E5ED0" w:rsidRDefault="003217B0" w:rsidP="00704D1E">
            <w:pPr>
              <w:pStyle w:val="Prrafodelista"/>
              <w:numPr>
                <w:ilvl w:val="0"/>
                <w:numId w:val="28"/>
              </w:numPr>
              <w:tabs>
                <w:tab w:val="left" w:pos="0"/>
              </w:tabs>
              <w:contextualSpacing/>
              <w:rPr>
                <w:rFonts w:ascii="Arial" w:hAnsi="Arial" w:cs="Arial"/>
                <w:sz w:val="18"/>
                <w:szCs w:val="18"/>
              </w:rPr>
            </w:pPr>
            <w:r w:rsidRPr="005E5ED0">
              <w:rPr>
                <w:rFonts w:ascii="Arial" w:hAnsi="Arial" w:cs="Arial"/>
                <w:sz w:val="18"/>
                <w:szCs w:val="18"/>
              </w:rPr>
              <w:t>No cumple con uno o más requisitos</w:t>
            </w:r>
          </w:p>
        </w:tc>
        <w:tc>
          <w:tcPr>
            <w:tcW w:w="1804" w:type="dxa"/>
            <w:tcBorders>
              <w:top w:val="nil"/>
              <w:bottom w:val="nil"/>
            </w:tcBorders>
            <w:vAlign w:val="center"/>
          </w:tcPr>
          <w:p w:rsidR="003217B0" w:rsidRPr="005E5ED0" w:rsidRDefault="003217B0" w:rsidP="00704D1E">
            <w:pPr>
              <w:jc w:val="center"/>
              <w:rPr>
                <w:rFonts w:ascii="Arial" w:hAnsi="Arial" w:cs="Arial"/>
                <w:sz w:val="18"/>
                <w:szCs w:val="18"/>
              </w:rPr>
            </w:pPr>
            <w:r w:rsidRPr="005E5ED0">
              <w:rPr>
                <w:rFonts w:ascii="Arial" w:hAnsi="Arial" w:cs="Arial"/>
                <w:sz w:val="18"/>
                <w:szCs w:val="18"/>
              </w:rPr>
              <w:t>0*</w:t>
            </w:r>
          </w:p>
        </w:tc>
        <w:tc>
          <w:tcPr>
            <w:tcW w:w="2993" w:type="dxa"/>
            <w:vMerge/>
            <w:vAlign w:val="center"/>
          </w:tcPr>
          <w:p w:rsidR="003217B0" w:rsidRPr="005E5ED0" w:rsidRDefault="003217B0" w:rsidP="00704D1E">
            <w:pPr>
              <w:tabs>
                <w:tab w:val="left" w:pos="0"/>
              </w:tabs>
              <w:jc w:val="center"/>
              <w:rPr>
                <w:rFonts w:ascii="Arial" w:hAnsi="Arial" w:cs="Arial"/>
                <w:sz w:val="18"/>
                <w:szCs w:val="18"/>
              </w:rPr>
            </w:pPr>
          </w:p>
        </w:tc>
      </w:tr>
      <w:tr w:rsidR="003217B0" w:rsidRPr="005E5ED0" w:rsidTr="00704D1E">
        <w:trPr>
          <w:jc w:val="center"/>
        </w:trPr>
        <w:tc>
          <w:tcPr>
            <w:tcW w:w="4181" w:type="dxa"/>
            <w:tcBorders>
              <w:top w:val="nil"/>
              <w:bottom w:val="single" w:sz="4" w:space="0" w:color="auto"/>
            </w:tcBorders>
            <w:vAlign w:val="center"/>
          </w:tcPr>
          <w:p w:rsidR="003217B0" w:rsidRPr="005E5ED0" w:rsidRDefault="003217B0" w:rsidP="00704D1E">
            <w:pPr>
              <w:pStyle w:val="Prrafodelista"/>
              <w:numPr>
                <w:ilvl w:val="0"/>
                <w:numId w:val="28"/>
              </w:numPr>
              <w:tabs>
                <w:tab w:val="left" w:pos="0"/>
              </w:tabs>
              <w:contextualSpacing/>
              <w:rPr>
                <w:rFonts w:ascii="Arial" w:hAnsi="Arial" w:cs="Arial"/>
                <w:sz w:val="18"/>
                <w:szCs w:val="18"/>
              </w:rPr>
            </w:pPr>
            <w:r w:rsidRPr="005E5ED0">
              <w:rPr>
                <w:rFonts w:ascii="Arial" w:hAnsi="Arial" w:cs="Arial"/>
                <w:sz w:val="18"/>
                <w:szCs w:val="18"/>
              </w:rPr>
              <w:t>Cumple con todos los requisitos</w:t>
            </w:r>
          </w:p>
        </w:tc>
        <w:tc>
          <w:tcPr>
            <w:tcW w:w="1804" w:type="dxa"/>
            <w:tcBorders>
              <w:top w:val="nil"/>
              <w:bottom w:val="single" w:sz="4" w:space="0" w:color="auto"/>
            </w:tcBorders>
            <w:vAlign w:val="center"/>
          </w:tcPr>
          <w:p w:rsidR="003217B0" w:rsidRPr="005E5ED0" w:rsidRDefault="00886278" w:rsidP="00704D1E">
            <w:pPr>
              <w:jc w:val="center"/>
              <w:rPr>
                <w:rFonts w:ascii="Arial" w:hAnsi="Arial" w:cs="Arial"/>
                <w:sz w:val="18"/>
                <w:szCs w:val="18"/>
              </w:rPr>
            </w:pPr>
            <w:r>
              <w:rPr>
                <w:rFonts w:ascii="Arial" w:hAnsi="Arial" w:cs="Arial"/>
                <w:sz w:val="18"/>
                <w:szCs w:val="18"/>
              </w:rPr>
              <w:t>22.5</w:t>
            </w:r>
          </w:p>
        </w:tc>
        <w:tc>
          <w:tcPr>
            <w:tcW w:w="2993" w:type="dxa"/>
            <w:vMerge/>
            <w:tcBorders>
              <w:bottom w:val="single" w:sz="4" w:space="0" w:color="auto"/>
            </w:tcBorders>
            <w:vAlign w:val="center"/>
          </w:tcPr>
          <w:p w:rsidR="003217B0" w:rsidRPr="005E5ED0" w:rsidRDefault="003217B0" w:rsidP="00704D1E">
            <w:pPr>
              <w:tabs>
                <w:tab w:val="left" w:pos="0"/>
              </w:tabs>
              <w:jc w:val="center"/>
              <w:rPr>
                <w:rFonts w:ascii="Arial" w:hAnsi="Arial" w:cs="Arial"/>
                <w:sz w:val="18"/>
                <w:szCs w:val="18"/>
              </w:rPr>
            </w:pPr>
          </w:p>
        </w:tc>
      </w:tr>
      <w:tr w:rsidR="003217B0" w:rsidRPr="005E5ED0" w:rsidTr="00704D1E">
        <w:trPr>
          <w:jc w:val="center"/>
        </w:trPr>
        <w:tc>
          <w:tcPr>
            <w:tcW w:w="4181" w:type="dxa"/>
            <w:vAlign w:val="center"/>
          </w:tcPr>
          <w:p w:rsidR="003217B0" w:rsidRPr="005E5ED0" w:rsidRDefault="003217B0" w:rsidP="00704D1E">
            <w:pPr>
              <w:tabs>
                <w:tab w:val="left" w:pos="0"/>
              </w:tabs>
              <w:rPr>
                <w:rFonts w:ascii="Arial" w:hAnsi="Arial" w:cs="Arial"/>
                <w:b/>
                <w:sz w:val="18"/>
                <w:szCs w:val="18"/>
              </w:rPr>
            </w:pPr>
            <w:r w:rsidRPr="005E5ED0">
              <w:rPr>
                <w:rFonts w:ascii="Arial" w:hAnsi="Arial" w:cs="Arial"/>
                <w:b/>
                <w:sz w:val="18"/>
                <w:szCs w:val="18"/>
              </w:rPr>
              <w:t xml:space="preserve">Total  </w:t>
            </w:r>
          </w:p>
        </w:tc>
        <w:tc>
          <w:tcPr>
            <w:tcW w:w="1804" w:type="dxa"/>
            <w:vAlign w:val="center"/>
          </w:tcPr>
          <w:p w:rsidR="003217B0" w:rsidRPr="005E5ED0" w:rsidRDefault="00886278" w:rsidP="00704D1E">
            <w:pPr>
              <w:jc w:val="center"/>
              <w:rPr>
                <w:rFonts w:ascii="Arial" w:hAnsi="Arial" w:cs="Arial"/>
                <w:b/>
                <w:sz w:val="18"/>
                <w:szCs w:val="18"/>
              </w:rPr>
            </w:pPr>
            <w:r>
              <w:rPr>
                <w:rFonts w:ascii="Arial" w:hAnsi="Arial" w:cs="Arial"/>
                <w:b/>
                <w:sz w:val="18"/>
                <w:szCs w:val="18"/>
              </w:rPr>
              <w:t>22.5</w:t>
            </w:r>
          </w:p>
        </w:tc>
        <w:tc>
          <w:tcPr>
            <w:tcW w:w="2993" w:type="dxa"/>
            <w:vAlign w:val="center"/>
          </w:tcPr>
          <w:p w:rsidR="003217B0" w:rsidRPr="005E5ED0" w:rsidRDefault="003217B0" w:rsidP="00704D1E">
            <w:pPr>
              <w:tabs>
                <w:tab w:val="left" w:pos="0"/>
              </w:tabs>
              <w:jc w:val="center"/>
              <w:rPr>
                <w:rFonts w:ascii="Arial" w:hAnsi="Arial" w:cs="Arial"/>
                <w:b/>
                <w:sz w:val="18"/>
                <w:szCs w:val="18"/>
              </w:rPr>
            </w:pPr>
          </w:p>
        </w:tc>
      </w:tr>
    </w:tbl>
    <w:p w:rsidR="003217B0" w:rsidRPr="005E5ED0" w:rsidRDefault="003217B0" w:rsidP="003217B0">
      <w:pPr>
        <w:tabs>
          <w:tab w:val="left" w:pos="0"/>
        </w:tabs>
        <w:jc w:val="both"/>
        <w:rPr>
          <w:rFonts w:ascii="Arial" w:hAnsi="Arial" w:cs="Arial"/>
          <w:color w:val="FF0000"/>
          <w:sz w:val="18"/>
          <w:szCs w:val="18"/>
        </w:rPr>
      </w:pPr>
    </w:p>
    <w:p w:rsidR="003217B0" w:rsidRDefault="003217B0" w:rsidP="003217B0">
      <w:pPr>
        <w:jc w:val="both"/>
        <w:rPr>
          <w:rFonts w:ascii="Arial" w:hAnsi="Arial" w:cs="Arial"/>
          <w:sz w:val="18"/>
          <w:szCs w:val="18"/>
        </w:rPr>
      </w:pPr>
      <w:r w:rsidRPr="005E5ED0">
        <w:rPr>
          <w:rFonts w:ascii="Arial" w:hAnsi="Arial" w:cs="Arial"/>
          <w:sz w:val="18"/>
          <w:szCs w:val="18"/>
        </w:rPr>
        <w:t>* Además de que no se otorgan puntos se descalifica la propuesta por no cumplir con alguno de los requisitos técnicos establecidos en la convocatoria de licitación.</w:t>
      </w:r>
    </w:p>
    <w:p w:rsidR="00C041B1" w:rsidRDefault="00C041B1" w:rsidP="003217B0">
      <w:pPr>
        <w:jc w:val="both"/>
        <w:rPr>
          <w:rFonts w:ascii="Arial" w:hAnsi="Arial" w:cs="Arial"/>
          <w:sz w:val="18"/>
          <w:szCs w:val="18"/>
        </w:rPr>
      </w:pPr>
    </w:p>
    <w:p w:rsidR="00AE7694" w:rsidRPr="005E5ED0" w:rsidRDefault="00AE7694" w:rsidP="00AE7694">
      <w:pPr>
        <w:autoSpaceDE w:val="0"/>
        <w:autoSpaceDN w:val="0"/>
        <w:adjustRightInd w:val="0"/>
        <w:jc w:val="both"/>
        <w:rPr>
          <w:rFonts w:ascii="Arial" w:hAnsi="Arial" w:cs="Arial"/>
          <w:b/>
          <w:sz w:val="18"/>
          <w:szCs w:val="18"/>
          <w:u w:val="single"/>
          <w:lang w:val="es-MX"/>
        </w:rPr>
      </w:pPr>
      <w:r>
        <w:rPr>
          <w:rFonts w:ascii="Arial" w:hAnsi="Arial" w:cs="Arial"/>
          <w:b/>
          <w:sz w:val="18"/>
          <w:szCs w:val="18"/>
          <w:u w:val="single"/>
          <w:lang w:val="es-MX"/>
        </w:rPr>
        <w:t>B2</w:t>
      </w:r>
      <w:r w:rsidRPr="005E5ED0">
        <w:rPr>
          <w:rFonts w:ascii="Arial" w:hAnsi="Arial" w:cs="Arial"/>
          <w:b/>
          <w:sz w:val="18"/>
          <w:szCs w:val="18"/>
          <w:u w:val="single"/>
          <w:lang w:val="es-MX"/>
        </w:rPr>
        <w:t>.- Capacidad.</w:t>
      </w:r>
    </w:p>
    <w:p w:rsidR="00AE7694" w:rsidRPr="005E5ED0" w:rsidRDefault="00AE7694" w:rsidP="00AE7694">
      <w:pPr>
        <w:autoSpaceDE w:val="0"/>
        <w:autoSpaceDN w:val="0"/>
        <w:adjustRightInd w:val="0"/>
        <w:ind w:left="708" w:firstLine="60"/>
        <w:jc w:val="both"/>
        <w:rPr>
          <w:rFonts w:ascii="Arial" w:hAnsi="Arial" w:cs="Arial"/>
          <w:b/>
          <w:sz w:val="18"/>
          <w:szCs w:val="18"/>
          <w:lang w:val="es-MX"/>
        </w:rPr>
      </w:pPr>
    </w:p>
    <w:p w:rsidR="00AE7694" w:rsidRPr="005E5ED0" w:rsidRDefault="00AE7694" w:rsidP="00AE7694">
      <w:pPr>
        <w:autoSpaceDE w:val="0"/>
        <w:autoSpaceDN w:val="0"/>
        <w:adjustRightInd w:val="0"/>
        <w:jc w:val="both"/>
        <w:rPr>
          <w:rFonts w:ascii="Arial" w:hAnsi="Arial" w:cs="Arial"/>
          <w:sz w:val="18"/>
          <w:szCs w:val="18"/>
          <w:lang w:val="es-MX"/>
        </w:rPr>
      </w:pPr>
      <w:r w:rsidRPr="005E5ED0">
        <w:rPr>
          <w:rFonts w:ascii="Arial" w:hAnsi="Arial" w:cs="Arial"/>
          <w:sz w:val="18"/>
          <w:szCs w:val="18"/>
          <w:lang w:val="es-MX"/>
        </w:rPr>
        <w:t>Recursos humanos, económicos, técnicos y equipamiento para el suminis</w:t>
      </w:r>
      <w:r>
        <w:rPr>
          <w:rFonts w:ascii="Arial" w:hAnsi="Arial" w:cs="Arial"/>
          <w:sz w:val="18"/>
          <w:szCs w:val="18"/>
          <w:lang w:val="es-MX"/>
        </w:rPr>
        <w:t>tro e instalación de los SERVICIOS.</w:t>
      </w:r>
    </w:p>
    <w:p w:rsidR="00AE7694" w:rsidRPr="005E5ED0" w:rsidRDefault="00AE7694" w:rsidP="00AE7694">
      <w:pPr>
        <w:autoSpaceDE w:val="0"/>
        <w:autoSpaceDN w:val="0"/>
        <w:adjustRightInd w:val="0"/>
        <w:ind w:firstLine="708"/>
        <w:jc w:val="both"/>
        <w:rPr>
          <w:rFonts w:ascii="Arial" w:hAnsi="Arial" w:cs="Arial"/>
          <w:b/>
          <w:sz w:val="18"/>
          <w:szCs w:val="18"/>
          <w:lang w:val="es-MX"/>
        </w:rPr>
      </w:pPr>
    </w:p>
    <w:p w:rsidR="00AE7694" w:rsidRPr="005E5ED0" w:rsidRDefault="00AE7694" w:rsidP="00B97688">
      <w:pPr>
        <w:autoSpaceDE w:val="0"/>
        <w:autoSpaceDN w:val="0"/>
        <w:adjustRightInd w:val="0"/>
        <w:jc w:val="both"/>
        <w:rPr>
          <w:rFonts w:ascii="Arial" w:hAnsi="Arial" w:cs="Arial"/>
          <w:b/>
          <w:sz w:val="18"/>
          <w:szCs w:val="18"/>
          <w:lang w:val="es-MX"/>
        </w:rPr>
      </w:pPr>
      <w:r w:rsidRPr="005E5ED0">
        <w:rPr>
          <w:rFonts w:ascii="Arial" w:hAnsi="Arial" w:cs="Arial"/>
          <w:b/>
          <w:sz w:val="18"/>
          <w:szCs w:val="18"/>
          <w:lang w:val="es-MX"/>
        </w:rPr>
        <w:t>VALOR MÁXIMO DE PONDERACIÓN 10 PUNTOS.</w:t>
      </w:r>
    </w:p>
    <w:p w:rsidR="00AE7694" w:rsidRPr="005E5ED0" w:rsidRDefault="00AE7694" w:rsidP="00AE7694">
      <w:pPr>
        <w:autoSpaceDE w:val="0"/>
        <w:autoSpaceDN w:val="0"/>
        <w:adjustRightInd w:val="0"/>
        <w:jc w:val="both"/>
        <w:rPr>
          <w:rFonts w:ascii="Arial" w:hAnsi="Arial" w:cs="Arial"/>
          <w:b/>
          <w:color w:val="FF0000"/>
          <w:sz w:val="18"/>
          <w:szCs w:val="18"/>
          <w:lang w:val="es-MX"/>
        </w:rPr>
      </w:pPr>
    </w:p>
    <w:tbl>
      <w:tblPr>
        <w:tblpPr w:leftFromText="141" w:rightFromText="141"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060"/>
        <w:gridCol w:w="1260"/>
      </w:tblGrid>
      <w:tr w:rsidR="00AE7694" w:rsidRPr="005E5ED0" w:rsidTr="005742BB">
        <w:tc>
          <w:tcPr>
            <w:tcW w:w="4077" w:type="dxa"/>
            <w:tcBorders>
              <w:top w:val="single" w:sz="4" w:space="0" w:color="auto"/>
              <w:left w:val="single" w:sz="4" w:space="0" w:color="auto"/>
              <w:bottom w:val="single" w:sz="4" w:space="0" w:color="auto"/>
              <w:right w:val="single" w:sz="4" w:space="0" w:color="auto"/>
            </w:tcBorders>
            <w:shd w:val="clear" w:color="auto" w:fill="D9D9D9"/>
          </w:tcPr>
          <w:p w:rsidR="00AE7694" w:rsidRPr="005E5ED0" w:rsidRDefault="00AE7694" w:rsidP="005742BB">
            <w:pPr>
              <w:autoSpaceDE w:val="0"/>
              <w:autoSpaceDN w:val="0"/>
              <w:adjustRightInd w:val="0"/>
              <w:jc w:val="center"/>
              <w:rPr>
                <w:rFonts w:ascii="Arial" w:hAnsi="Arial" w:cs="Arial"/>
                <w:b/>
                <w:sz w:val="18"/>
                <w:szCs w:val="18"/>
                <w:lang w:val="es-MX"/>
              </w:rPr>
            </w:pPr>
            <w:r w:rsidRPr="005E5ED0">
              <w:rPr>
                <w:rFonts w:ascii="Arial" w:hAnsi="Arial" w:cs="Arial"/>
                <w:b/>
                <w:sz w:val="18"/>
                <w:szCs w:val="18"/>
                <w:lang w:val="es-MX"/>
              </w:rPr>
              <w:t>Subrubro</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AE7694" w:rsidRPr="005E5ED0" w:rsidRDefault="00AE7694" w:rsidP="005742BB">
            <w:pPr>
              <w:autoSpaceDE w:val="0"/>
              <w:autoSpaceDN w:val="0"/>
              <w:adjustRightInd w:val="0"/>
              <w:jc w:val="center"/>
              <w:rPr>
                <w:rFonts w:ascii="Arial" w:hAnsi="Arial" w:cs="Arial"/>
                <w:b/>
                <w:sz w:val="18"/>
                <w:szCs w:val="18"/>
                <w:lang w:val="es-MX"/>
              </w:rPr>
            </w:pPr>
            <w:r w:rsidRPr="005E5ED0">
              <w:rPr>
                <w:rFonts w:ascii="Arial" w:hAnsi="Arial" w:cs="Arial"/>
                <w:b/>
                <w:sz w:val="18"/>
                <w:szCs w:val="18"/>
                <w:lang w:val="es-MX"/>
              </w:rPr>
              <w:t>Número de Empleados</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E7694" w:rsidRPr="005E5ED0" w:rsidRDefault="00AE7694" w:rsidP="005742BB">
            <w:pPr>
              <w:autoSpaceDE w:val="0"/>
              <w:autoSpaceDN w:val="0"/>
              <w:adjustRightInd w:val="0"/>
              <w:jc w:val="center"/>
              <w:rPr>
                <w:rFonts w:ascii="Arial" w:hAnsi="Arial" w:cs="Arial"/>
                <w:b/>
                <w:sz w:val="18"/>
                <w:szCs w:val="18"/>
                <w:lang w:val="es-MX"/>
              </w:rPr>
            </w:pPr>
            <w:r w:rsidRPr="005E5ED0">
              <w:rPr>
                <w:rFonts w:ascii="Arial" w:hAnsi="Arial" w:cs="Arial"/>
                <w:b/>
                <w:sz w:val="18"/>
                <w:szCs w:val="18"/>
                <w:lang w:val="es-MX"/>
              </w:rPr>
              <w:t>Puntos</w:t>
            </w:r>
          </w:p>
        </w:tc>
      </w:tr>
      <w:tr w:rsidR="00AE7694" w:rsidRPr="005E5ED0" w:rsidTr="005742BB">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AE7694" w:rsidRPr="005E5ED0" w:rsidRDefault="00AE7694" w:rsidP="005742BB">
            <w:pPr>
              <w:autoSpaceDE w:val="0"/>
              <w:autoSpaceDN w:val="0"/>
              <w:adjustRightInd w:val="0"/>
              <w:jc w:val="center"/>
              <w:rPr>
                <w:rFonts w:ascii="Arial" w:hAnsi="Arial" w:cs="Arial"/>
                <w:b/>
                <w:sz w:val="18"/>
                <w:szCs w:val="18"/>
                <w:lang w:val="es-MX"/>
              </w:rPr>
            </w:pPr>
            <w:r>
              <w:rPr>
                <w:rFonts w:ascii="Arial" w:hAnsi="Arial" w:cs="Arial"/>
                <w:b/>
                <w:sz w:val="18"/>
                <w:szCs w:val="18"/>
                <w:lang w:val="es-MX"/>
              </w:rPr>
              <w:t>MONTO DE CONTRATOS (</w:t>
            </w:r>
            <w:r w:rsidRPr="005E5ED0">
              <w:rPr>
                <w:rFonts w:ascii="Arial" w:hAnsi="Arial" w:cs="Arial"/>
                <w:b/>
                <w:sz w:val="18"/>
                <w:szCs w:val="18"/>
                <w:lang w:val="es-MX"/>
              </w:rPr>
              <w:t>MILES DE PESOS)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AE7694" w:rsidRPr="005E5ED0" w:rsidRDefault="00AE7694" w:rsidP="005742BB">
            <w:pPr>
              <w:autoSpaceDE w:val="0"/>
              <w:autoSpaceDN w:val="0"/>
              <w:adjustRightInd w:val="0"/>
              <w:rPr>
                <w:rFonts w:ascii="Arial" w:hAnsi="Arial" w:cs="Arial"/>
                <w:b/>
                <w:sz w:val="18"/>
                <w:szCs w:val="18"/>
                <w:lang w:val="es-MX"/>
              </w:rPr>
            </w:pPr>
            <w:r w:rsidRPr="005E5ED0">
              <w:rPr>
                <w:rFonts w:ascii="Arial" w:hAnsi="Arial" w:cs="Arial"/>
                <w:b/>
                <w:sz w:val="18"/>
                <w:szCs w:val="18"/>
                <w:lang w:val="es-MX"/>
              </w:rPr>
              <w:t>Puntos: 3</w:t>
            </w:r>
          </w:p>
        </w:tc>
      </w:tr>
      <w:tr w:rsidR="00AE7694" w:rsidRPr="005E5ED0" w:rsidTr="005742BB">
        <w:tc>
          <w:tcPr>
            <w:tcW w:w="4077" w:type="dxa"/>
            <w:tcBorders>
              <w:top w:val="single" w:sz="4" w:space="0" w:color="auto"/>
              <w:left w:val="single" w:sz="4" w:space="0" w:color="auto"/>
              <w:bottom w:val="single" w:sz="4" w:space="0" w:color="auto"/>
              <w:right w:val="single" w:sz="4" w:space="0" w:color="auto"/>
            </w:tcBorders>
          </w:tcPr>
          <w:p w:rsidR="00AE7694" w:rsidRPr="005E5ED0" w:rsidRDefault="00AE7694" w:rsidP="005742BB">
            <w:pPr>
              <w:autoSpaceDE w:val="0"/>
              <w:autoSpaceDN w:val="0"/>
              <w:adjustRightInd w:val="0"/>
              <w:rPr>
                <w:rFonts w:ascii="Arial" w:hAnsi="Arial" w:cs="Arial"/>
                <w:b/>
                <w:sz w:val="18"/>
                <w:szCs w:val="18"/>
                <w:lang w:val="es-MX"/>
              </w:rPr>
            </w:pPr>
            <w:r w:rsidRPr="005E5ED0">
              <w:rPr>
                <w:rFonts w:ascii="Arial" w:hAnsi="Arial" w:cs="Arial"/>
                <w:sz w:val="18"/>
                <w:szCs w:val="18"/>
                <w:lang w:val="es-MX"/>
              </w:rPr>
              <w:t xml:space="preserve">Monto de los contratos.  </w:t>
            </w:r>
          </w:p>
        </w:tc>
        <w:tc>
          <w:tcPr>
            <w:tcW w:w="3060" w:type="dxa"/>
            <w:tcBorders>
              <w:top w:val="single" w:sz="4" w:space="0" w:color="auto"/>
              <w:left w:val="single" w:sz="4" w:space="0" w:color="auto"/>
              <w:bottom w:val="single" w:sz="4" w:space="0" w:color="auto"/>
              <w:right w:val="single" w:sz="4" w:space="0" w:color="auto"/>
            </w:tcBorders>
          </w:tcPr>
          <w:p w:rsidR="00AE7694" w:rsidRPr="005E5ED0" w:rsidRDefault="00AE7694" w:rsidP="005742BB">
            <w:pPr>
              <w:autoSpaceDE w:val="0"/>
              <w:autoSpaceDN w:val="0"/>
              <w:adjustRightInd w:val="0"/>
              <w:rPr>
                <w:rFonts w:ascii="Arial" w:hAnsi="Arial" w:cs="Arial"/>
                <w:sz w:val="18"/>
                <w:szCs w:val="18"/>
                <w:lang w:val="es-MX"/>
              </w:rPr>
            </w:pPr>
            <w:r>
              <w:rPr>
                <w:rFonts w:ascii="Arial" w:hAnsi="Arial" w:cs="Arial"/>
                <w:sz w:val="18"/>
                <w:szCs w:val="18"/>
                <w:lang w:val="es-MX"/>
              </w:rPr>
              <w:t>Menos de 1</w:t>
            </w:r>
            <w:r w:rsidRPr="005E5ED0">
              <w:rPr>
                <w:rFonts w:ascii="Arial" w:hAnsi="Arial" w:cs="Arial"/>
                <w:sz w:val="18"/>
                <w:szCs w:val="18"/>
                <w:lang w:val="es-MX"/>
              </w:rPr>
              <w:t>0</w:t>
            </w:r>
            <w:r>
              <w:rPr>
                <w:rFonts w:ascii="Arial" w:hAnsi="Arial" w:cs="Arial"/>
                <w:sz w:val="18"/>
                <w:szCs w:val="18"/>
                <w:lang w:val="es-MX"/>
              </w:rPr>
              <w:t>0</w:t>
            </w:r>
            <w:r w:rsidRPr="005E5ED0">
              <w:rPr>
                <w:rFonts w:ascii="Arial" w:hAnsi="Arial" w:cs="Arial"/>
                <w:sz w:val="18"/>
                <w:szCs w:val="18"/>
                <w:lang w:val="es-MX"/>
              </w:rPr>
              <w:t>.0</w:t>
            </w:r>
          </w:p>
          <w:p w:rsidR="00AE7694" w:rsidRPr="005E5ED0" w:rsidRDefault="00AE7694" w:rsidP="005742BB">
            <w:pPr>
              <w:autoSpaceDE w:val="0"/>
              <w:autoSpaceDN w:val="0"/>
              <w:adjustRightInd w:val="0"/>
              <w:rPr>
                <w:rFonts w:ascii="Arial" w:hAnsi="Arial" w:cs="Arial"/>
                <w:sz w:val="18"/>
                <w:szCs w:val="18"/>
                <w:lang w:val="es-MX"/>
              </w:rPr>
            </w:pPr>
          </w:p>
          <w:p w:rsidR="00AE7694" w:rsidRPr="005E5ED0" w:rsidRDefault="00AE7694" w:rsidP="005742BB">
            <w:pPr>
              <w:autoSpaceDE w:val="0"/>
              <w:autoSpaceDN w:val="0"/>
              <w:adjustRightInd w:val="0"/>
              <w:rPr>
                <w:rFonts w:ascii="Arial" w:hAnsi="Arial" w:cs="Arial"/>
                <w:sz w:val="18"/>
                <w:szCs w:val="18"/>
                <w:lang w:val="es-MX"/>
              </w:rPr>
            </w:pPr>
            <w:r>
              <w:rPr>
                <w:rFonts w:ascii="Arial" w:hAnsi="Arial" w:cs="Arial"/>
                <w:sz w:val="18"/>
                <w:szCs w:val="18"/>
                <w:lang w:val="es-MX"/>
              </w:rPr>
              <w:t>de 100.1 a 2</w:t>
            </w:r>
            <w:r w:rsidRPr="005E5ED0">
              <w:rPr>
                <w:rFonts w:ascii="Arial" w:hAnsi="Arial" w:cs="Arial"/>
                <w:sz w:val="18"/>
                <w:szCs w:val="18"/>
                <w:lang w:val="es-MX"/>
              </w:rPr>
              <w:t>0</w:t>
            </w:r>
            <w:r>
              <w:rPr>
                <w:rFonts w:ascii="Arial" w:hAnsi="Arial" w:cs="Arial"/>
                <w:sz w:val="18"/>
                <w:szCs w:val="18"/>
                <w:lang w:val="es-MX"/>
              </w:rPr>
              <w:t>0</w:t>
            </w:r>
            <w:r w:rsidRPr="005E5ED0">
              <w:rPr>
                <w:rFonts w:ascii="Arial" w:hAnsi="Arial" w:cs="Arial"/>
                <w:sz w:val="18"/>
                <w:szCs w:val="18"/>
                <w:lang w:val="es-MX"/>
              </w:rPr>
              <w:t>.0</w:t>
            </w:r>
          </w:p>
          <w:p w:rsidR="00AE7694" w:rsidRPr="005E5ED0" w:rsidRDefault="00AE7694" w:rsidP="005742BB">
            <w:pPr>
              <w:autoSpaceDE w:val="0"/>
              <w:autoSpaceDN w:val="0"/>
              <w:adjustRightInd w:val="0"/>
              <w:rPr>
                <w:rFonts w:ascii="Arial" w:hAnsi="Arial" w:cs="Arial"/>
                <w:sz w:val="18"/>
                <w:szCs w:val="18"/>
                <w:lang w:val="es-MX"/>
              </w:rPr>
            </w:pPr>
          </w:p>
          <w:p w:rsidR="00AE7694" w:rsidRPr="005E5ED0" w:rsidRDefault="00AE7694" w:rsidP="005742BB">
            <w:pPr>
              <w:autoSpaceDE w:val="0"/>
              <w:autoSpaceDN w:val="0"/>
              <w:adjustRightInd w:val="0"/>
              <w:rPr>
                <w:rFonts w:ascii="Arial" w:hAnsi="Arial" w:cs="Arial"/>
                <w:sz w:val="18"/>
                <w:szCs w:val="18"/>
                <w:lang w:val="es-MX"/>
              </w:rPr>
            </w:pPr>
            <w:r>
              <w:rPr>
                <w:rFonts w:ascii="Arial" w:hAnsi="Arial" w:cs="Arial"/>
                <w:sz w:val="18"/>
                <w:szCs w:val="18"/>
                <w:lang w:val="es-MX"/>
              </w:rPr>
              <w:t>de 200.1</w:t>
            </w:r>
            <w:r w:rsidRPr="005E5ED0">
              <w:rPr>
                <w:rFonts w:ascii="Arial" w:hAnsi="Arial" w:cs="Arial"/>
                <w:sz w:val="18"/>
                <w:szCs w:val="18"/>
                <w:lang w:val="es-MX"/>
              </w:rPr>
              <w:t xml:space="preserve"> o más</w:t>
            </w:r>
          </w:p>
        </w:tc>
        <w:tc>
          <w:tcPr>
            <w:tcW w:w="1260" w:type="dxa"/>
            <w:tcBorders>
              <w:top w:val="single" w:sz="4" w:space="0" w:color="auto"/>
              <w:left w:val="single" w:sz="4" w:space="0" w:color="auto"/>
              <w:bottom w:val="single" w:sz="4" w:space="0" w:color="auto"/>
              <w:right w:val="single" w:sz="4" w:space="0" w:color="auto"/>
            </w:tcBorders>
          </w:tcPr>
          <w:p w:rsidR="00AE7694" w:rsidRPr="005E5ED0" w:rsidRDefault="00AE7694" w:rsidP="00AE7694">
            <w:pPr>
              <w:autoSpaceDE w:val="0"/>
              <w:autoSpaceDN w:val="0"/>
              <w:adjustRightInd w:val="0"/>
              <w:jc w:val="center"/>
              <w:rPr>
                <w:rFonts w:ascii="Arial" w:hAnsi="Arial" w:cs="Arial"/>
                <w:sz w:val="18"/>
                <w:szCs w:val="18"/>
                <w:lang w:val="es-MX"/>
              </w:rPr>
            </w:pPr>
            <w:r>
              <w:rPr>
                <w:rFonts w:ascii="Arial" w:hAnsi="Arial" w:cs="Arial"/>
                <w:sz w:val="18"/>
                <w:szCs w:val="18"/>
                <w:lang w:val="es-MX"/>
              </w:rPr>
              <w:lastRenderedPageBreak/>
              <w:t>1</w:t>
            </w:r>
          </w:p>
          <w:p w:rsidR="00AE7694" w:rsidRPr="005E5ED0" w:rsidRDefault="00AE7694" w:rsidP="00AE7694">
            <w:pPr>
              <w:autoSpaceDE w:val="0"/>
              <w:autoSpaceDN w:val="0"/>
              <w:adjustRightInd w:val="0"/>
              <w:jc w:val="center"/>
              <w:rPr>
                <w:rFonts w:ascii="Arial" w:hAnsi="Arial" w:cs="Arial"/>
                <w:sz w:val="18"/>
                <w:szCs w:val="18"/>
                <w:lang w:val="es-MX"/>
              </w:rPr>
            </w:pPr>
          </w:p>
          <w:p w:rsidR="00AE7694" w:rsidRPr="005E5ED0" w:rsidRDefault="00AE7694" w:rsidP="00AE7694">
            <w:pPr>
              <w:autoSpaceDE w:val="0"/>
              <w:autoSpaceDN w:val="0"/>
              <w:adjustRightInd w:val="0"/>
              <w:jc w:val="center"/>
              <w:rPr>
                <w:rFonts w:ascii="Arial" w:hAnsi="Arial" w:cs="Arial"/>
                <w:sz w:val="18"/>
                <w:szCs w:val="18"/>
                <w:lang w:val="es-MX"/>
              </w:rPr>
            </w:pPr>
            <w:r w:rsidRPr="005E5ED0">
              <w:rPr>
                <w:rFonts w:ascii="Arial" w:hAnsi="Arial" w:cs="Arial"/>
                <w:sz w:val="18"/>
                <w:szCs w:val="18"/>
                <w:lang w:val="es-MX"/>
              </w:rPr>
              <w:t>2</w:t>
            </w:r>
          </w:p>
          <w:p w:rsidR="00AE7694" w:rsidRPr="005E5ED0" w:rsidRDefault="00AE7694" w:rsidP="00AE7694">
            <w:pPr>
              <w:autoSpaceDE w:val="0"/>
              <w:autoSpaceDN w:val="0"/>
              <w:adjustRightInd w:val="0"/>
              <w:jc w:val="center"/>
              <w:rPr>
                <w:rFonts w:ascii="Arial" w:hAnsi="Arial" w:cs="Arial"/>
                <w:sz w:val="18"/>
                <w:szCs w:val="18"/>
                <w:lang w:val="es-MX"/>
              </w:rPr>
            </w:pPr>
          </w:p>
          <w:p w:rsidR="00AE7694" w:rsidRPr="005E5ED0" w:rsidRDefault="00AE7694" w:rsidP="00AE7694">
            <w:pPr>
              <w:autoSpaceDE w:val="0"/>
              <w:autoSpaceDN w:val="0"/>
              <w:adjustRightInd w:val="0"/>
              <w:jc w:val="center"/>
              <w:rPr>
                <w:rFonts w:ascii="Arial" w:hAnsi="Arial" w:cs="Arial"/>
                <w:sz w:val="18"/>
                <w:szCs w:val="18"/>
                <w:lang w:val="es-MX"/>
              </w:rPr>
            </w:pPr>
            <w:r w:rsidRPr="005E5ED0">
              <w:rPr>
                <w:rFonts w:ascii="Arial" w:hAnsi="Arial" w:cs="Arial"/>
                <w:sz w:val="18"/>
                <w:szCs w:val="18"/>
                <w:lang w:val="es-MX"/>
              </w:rPr>
              <w:t>3</w:t>
            </w:r>
          </w:p>
        </w:tc>
      </w:tr>
      <w:tr w:rsidR="00AE7694" w:rsidRPr="005E5ED0" w:rsidTr="005742BB">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AE7694" w:rsidRPr="005E5ED0" w:rsidRDefault="00AE7694" w:rsidP="005742BB">
            <w:pPr>
              <w:autoSpaceDE w:val="0"/>
              <w:autoSpaceDN w:val="0"/>
              <w:adjustRightInd w:val="0"/>
              <w:jc w:val="center"/>
              <w:rPr>
                <w:rFonts w:ascii="Arial" w:hAnsi="Arial" w:cs="Arial"/>
                <w:b/>
                <w:sz w:val="18"/>
                <w:szCs w:val="18"/>
                <w:lang w:val="es-MX"/>
              </w:rPr>
            </w:pPr>
            <w:r>
              <w:rPr>
                <w:rFonts w:ascii="Arial" w:hAnsi="Arial" w:cs="Arial"/>
                <w:b/>
                <w:sz w:val="18"/>
                <w:szCs w:val="18"/>
                <w:lang w:val="es-MX"/>
              </w:rPr>
              <w:lastRenderedPageBreak/>
              <w:t>NÚ</w:t>
            </w:r>
            <w:r w:rsidRPr="005E5ED0">
              <w:rPr>
                <w:rFonts w:ascii="Arial" w:hAnsi="Arial" w:cs="Arial"/>
                <w:b/>
                <w:sz w:val="18"/>
                <w:szCs w:val="18"/>
                <w:lang w:val="es-MX"/>
              </w:rPr>
              <w:t>MERO DE CLIENTES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AE7694" w:rsidRPr="005E5ED0" w:rsidRDefault="00AE7694" w:rsidP="005742BB">
            <w:pPr>
              <w:autoSpaceDE w:val="0"/>
              <w:autoSpaceDN w:val="0"/>
              <w:adjustRightInd w:val="0"/>
              <w:rPr>
                <w:rFonts w:ascii="Arial" w:hAnsi="Arial" w:cs="Arial"/>
                <w:b/>
                <w:sz w:val="18"/>
                <w:szCs w:val="18"/>
                <w:lang w:val="es-MX"/>
              </w:rPr>
            </w:pPr>
            <w:r w:rsidRPr="005E5ED0">
              <w:rPr>
                <w:rFonts w:ascii="Arial" w:hAnsi="Arial" w:cs="Arial"/>
                <w:b/>
                <w:sz w:val="18"/>
                <w:szCs w:val="18"/>
                <w:lang w:val="es-MX"/>
              </w:rPr>
              <w:t>Puntos: 2</w:t>
            </w:r>
          </w:p>
        </w:tc>
      </w:tr>
      <w:tr w:rsidR="00AE7694" w:rsidRPr="005E5ED0" w:rsidTr="005742BB">
        <w:tc>
          <w:tcPr>
            <w:tcW w:w="4077" w:type="dxa"/>
            <w:tcBorders>
              <w:top w:val="single" w:sz="4" w:space="0" w:color="auto"/>
              <w:left w:val="single" w:sz="4" w:space="0" w:color="auto"/>
              <w:bottom w:val="single" w:sz="4" w:space="0" w:color="auto"/>
              <w:right w:val="single" w:sz="4" w:space="0" w:color="auto"/>
            </w:tcBorders>
          </w:tcPr>
          <w:p w:rsidR="00AE7694" w:rsidRPr="005E5ED0" w:rsidRDefault="00AE7694" w:rsidP="005742BB">
            <w:pPr>
              <w:autoSpaceDE w:val="0"/>
              <w:autoSpaceDN w:val="0"/>
              <w:adjustRightInd w:val="0"/>
              <w:rPr>
                <w:rFonts w:ascii="Arial" w:hAnsi="Arial" w:cs="Arial"/>
                <w:b/>
                <w:sz w:val="18"/>
                <w:szCs w:val="18"/>
                <w:lang w:val="es-MX"/>
              </w:rPr>
            </w:pPr>
            <w:r w:rsidRPr="005E5ED0">
              <w:rPr>
                <w:rFonts w:ascii="Arial" w:hAnsi="Arial" w:cs="Arial"/>
                <w:sz w:val="18"/>
                <w:szCs w:val="18"/>
                <w:lang w:val="es-MX"/>
              </w:rPr>
              <w:t>Relación de cuando menos 10 principales clientes.</w:t>
            </w:r>
          </w:p>
          <w:p w:rsidR="00AE7694" w:rsidRPr="005E5ED0" w:rsidRDefault="00AE7694" w:rsidP="005742BB">
            <w:pPr>
              <w:autoSpaceDE w:val="0"/>
              <w:autoSpaceDN w:val="0"/>
              <w:adjustRightInd w:val="0"/>
              <w:rPr>
                <w:rFonts w:ascii="Arial" w:hAnsi="Arial" w:cs="Arial"/>
                <w:b/>
                <w:sz w:val="18"/>
                <w:szCs w:val="18"/>
                <w:lang w:val="es-MX"/>
              </w:rPr>
            </w:pPr>
          </w:p>
        </w:tc>
        <w:tc>
          <w:tcPr>
            <w:tcW w:w="3060" w:type="dxa"/>
            <w:tcBorders>
              <w:top w:val="single" w:sz="4" w:space="0" w:color="auto"/>
              <w:left w:val="single" w:sz="4" w:space="0" w:color="auto"/>
              <w:bottom w:val="single" w:sz="4" w:space="0" w:color="auto"/>
              <w:right w:val="single" w:sz="4" w:space="0" w:color="auto"/>
            </w:tcBorders>
          </w:tcPr>
          <w:p w:rsidR="00AE7694" w:rsidRPr="005E5ED0" w:rsidRDefault="00AE7694" w:rsidP="005742BB">
            <w:pPr>
              <w:autoSpaceDE w:val="0"/>
              <w:autoSpaceDN w:val="0"/>
              <w:adjustRightInd w:val="0"/>
              <w:rPr>
                <w:rFonts w:ascii="Arial" w:hAnsi="Arial" w:cs="Arial"/>
                <w:sz w:val="18"/>
                <w:szCs w:val="18"/>
                <w:lang w:val="es-MX"/>
              </w:rPr>
            </w:pPr>
            <w:r w:rsidRPr="005E5ED0">
              <w:rPr>
                <w:rFonts w:ascii="Arial" w:hAnsi="Arial" w:cs="Arial"/>
                <w:sz w:val="18"/>
                <w:szCs w:val="18"/>
                <w:lang w:val="es-MX"/>
              </w:rPr>
              <w:t>10</w:t>
            </w:r>
          </w:p>
          <w:p w:rsidR="00AE7694" w:rsidRPr="005E5ED0" w:rsidRDefault="00AE7694" w:rsidP="005742BB">
            <w:pPr>
              <w:autoSpaceDE w:val="0"/>
              <w:autoSpaceDN w:val="0"/>
              <w:adjustRightInd w:val="0"/>
              <w:rPr>
                <w:rFonts w:ascii="Arial" w:hAnsi="Arial" w:cs="Arial"/>
                <w:sz w:val="18"/>
                <w:szCs w:val="18"/>
                <w:lang w:val="es-MX"/>
              </w:rPr>
            </w:pPr>
          </w:p>
          <w:p w:rsidR="00AE7694" w:rsidRPr="005E5ED0" w:rsidRDefault="00AE7694" w:rsidP="005742BB">
            <w:pPr>
              <w:autoSpaceDE w:val="0"/>
              <w:autoSpaceDN w:val="0"/>
              <w:adjustRightInd w:val="0"/>
              <w:rPr>
                <w:rFonts w:ascii="Arial" w:hAnsi="Arial" w:cs="Arial"/>
                <w:sz w:val="18"/>
                <w:szCs w:val="18"/>
                <w:lang w:val="es-MX"/>
              </w:rPr>
            </w:pPr>
            <w:r w:rsidRPr="005E5ED0">
              <w:rPr>
                <w:rFonts w:ascii="Arial" w:hAnsi="Arial" w:cs="Arial"/>
                <w:sz w:val="18"/>
                <w:szCs w:val="18"/>
                <w:lang w:val="es-MX"/>
              </w:rPr>
              <w:t>más de 10</w:t>
            </w:r>
          </w:p>
        </w:tc>
        <w:tc>
          <w:tcPr>
            <w:tcW w:w="1260" w:type="dxa"/>
            <w:tcBorders>
              <w:top w:val="single" w:sz="4" w:space="0" w:color="auto"/>
              <w:left w:val="single" w:sz="4" w:space="0" w:color="auto"/>
              <w:bottom w:val="single" w:sz="4" w:space="0" w:color="auto"/>
              <w:right w:val="single" w:sz="4" w:space="0" w:color="auto"/>
            </w:tcBorders>
          </w:tcPr>
          <w:p w:rsidR="00AE7694" w:rsidRPr="005E5ED0" w:rsidRDefault="00AE7694" w:rsidP="00AE7694">
            <w:pPr>
              <w:autoSpaceDE w:val="0"/>
              <w:autoSpaceDN w:val="0"/>
              <w:adjustRightInd w:val="0"/>
              <w:jc w:val="center"/>
              <w:rPr>
                <w:rFonts w:ascii="Arial" w:hAnsi="Arial" w:cs="Arial"/>
                <w:sz w:val="18"/>
                <w:szCs w:val="18"/>
                <w:lang w:val="es-MX"/>
              </w:rPr>
            </w:pPr>
            <w:r w:rsidRPr="005E5ED0">
              <w:rPr>
                <w:rFonts w:ascii="Arial" w:hAnsi="Arial" w:cs="Arial"/>
                <w:sz w:val="18"/>
                <w:szCs w:val="18"/>
                <w:lang w:val="es-MX"/>
              </w:rPr>
              <w:t>1</w:t>
            </w:r>
          </w:p>
          <w:p w:rsidR="00AE7694" w:rsidRPr="005E5ED0" w:rsidRDefault="00AE7694" w:rsidP="00AE7694">
            <w:pPr>
              <w:autoSpaceDE w:val="0"/>
              <w:autoSpaceDN w:val="0"/>
              <w:adjustRightInd w:val="0"/>
              <w:jc w:val="center"/>
              <w:rPr>
                <w:rFonts w:ascii="Arial" w:hAnsi="Arial" w:cs="Arial"/>
                <w:sz w:val="18"/>
                <w:szCs w:val="18"/>
                <w:lang w:val="es-MX"/>
              </w:rPr>
            </w:pPr>
          </w:p>
          <w:p w:rsidR="00AE7694" w:rsidRPr="005E5ED0" w:rsidRDefault="00AE7694" w:rsidP="00AE7694">
            <w:pPr>
              <w:autoSpaceDE w:val="0"/>
              <w:autoSpaceDN w:val="0"/>
              <w:adjustRightInd w:val="0"/>
              <w:jc w:val="center"/>
              <w:rPr>
                <w:rFonts w:ascii="Arial" w:hAnsi="Arial" w:cs="Arial"/>
                <w:sz w:val="18"/>
                <w:szCs w:val="18"/>
                <w:lang w:val="es-MX"/>
              </w:rPr>
            </w:pPr>
            <w:r w:rsidRPr="005E5ED0">
              <w:rPr>
                <w:rFonts w:ascii="Arial" w:hAnsi="Arial" w:cs="Arial"/>
                <w:sz w:val="18"/>
                <w:szCs w:val="18"/>
                <w:lang w:val="es-MX"/>
              </w:rPr>
              <w:t>2</w:t>
            </w:r>
          </w:p>
        </w:tc>
      </w:tr>
      <w:tr w:rsidR="00AE7694" w:rsidRPr="005E5ED0" w:rsidTr="005742BB">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AE7694" w:rsidRPr="005E5ED0" w:rsidRDefault="00AE7694" w:rsidP="005742BB">
            <w:pPr>
              <w:autoSpaceDE w:val="0"/>
              <w:autoSpaceDN w:val="0"/>
              <w:adjustRightInd w:val="0"/>
              <w:jc w:val="center"/>
              <w:rPr>
                <w:rFonts w:ascii="Arial" w:hAnsi="Arial" w:cs="Arial"/>
                <w:b/>
                <w:sz w:val="18"/>
                <w:szCs w:val="18"/>
                <w:lang w:val="es-MX"/>
              </w:rPr>
            </w:pPr>
            <w:r w:rsidRPr="005E5ED0">
              <w:rPr>
                <w:rFonts w:ascii="Arial" w:hAnsi="Arial" w:cs="Arial"/>
                <w:b/>
                <w:sz w:val="18"/>
                <w:szCs w:val="18"/>
                <w:lang w:val="es-MX"/>
              </w:rPr>
              <w:t>PORCENTAJE DE TRABAJADORES CON DISCAPACIDAD</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AE7694" w:rsidRPr="005E5ED0" w:rsidRDefault="00AE7694" w:rsidP="005742BB">
            <w:pPr>
              <w:autoSpaceDE w:val="0"/>
              <w:autoSpaceDN w:val="0"/>
              <w:adjustRightInd w:val="0"/>
              <w:rPr>
                <w:rFonts w:ascii="Arial" w:hAnsi="Arial" w:cs="Arial"/>
                <w:b/>
                <w:sz w:val="18"/>
                <w:szCs w:val="18"/>
                <w:lang w:val="es-MX"/>
              </w:rPr>
            </w:pPr>
            <w:r w:rsidRPr="005E5ED0">
              <w:rPr>
                <w:rFonts w:ascii="Arial" w:hAnsi="Arial" w:cs="Arial"/>
                <w:b/>
                <w:sz w:val="18"/>
                <w:szCs w:val="18"/>
                <w:lang w:val="es-MX"/>
              </w:rPr>
              <w:t>Puntos: 2</w:t>
            </w:r>
          </w:p>
        </w:tc>
      </w:tr>
      <w:tr w:rsidR="00AE7694" w:rsidRPr="005E5ED0" w:rsidTr="005742BB">
        <w:tc>
          <w:tcPr>
            <w:tcW w:w="4077" w:type="dxa"/>
            <w:tcBorders>
              <w:top w:val="single" w:sz="4" w:space="0" w:color="auto"/>
              <w:left w:val="single" w:sz="4" w:space="0" w:color="auto"/>
              <w:bottom w:val="single" w:sz="4" w:space="0" w:color="auto"/>
              <w:right w:val="single" w:sz="4" w:space="0" w:color="auto"/>
            </w:tcBorders>
          </w:tcPr>
          <w:p w:rsidR="00AE7694" w:rsidRPr="005E5ED0" w:rsidRDefault="00AE7694" w:rsidP="005742BB">
            <w:pPr>
              <w:autoSpaceDE w:val="0"/>
              <w:autoSpaceDN w:val="0"/>
              <w:adjustRightInd w:val="0"/>
              <w:jc w:val="both"/>
              <w:rPr>
                <w:rFonts w:ascii="Arial" w:hAnsi="Arial" w:cs="Arial"/>
                <w:sz w:val="18"/>
                <w:szCs w:val="18"/>
                <w:lang w:val="es-MX"/>
              </w:rPr>
            </w:pPr>
            <w:r w:rsidRPr="005E5ED0">
              <w:rPr>
                <w:rFonts w:ascii="Arial" w:hAnsi="Arial" w:cs="Arial"/>
                <w:sz w:val="18"/>
                <w:szCs w:val="18"/>
                <w:lang w:val="es-MX"/>
              </w:rPr>
              <w:t>Licitante que cuente con personal con discapacidad, cuya antigüedad no sea inferior a seis meses, misma que se comprobará con el aviso de alta al régimen obligatorio del IMSS.</w:t>
            </w:r>
          </w:p>
        </w:tc>
        <w:tc>
          <w:tcPr>
            <w:tcW w:w="3060" w:type="dxa"/>
            <w:tcBorders>
              <w:top w:val="single" w:sz="4" w:space="0" w:color="auto"/>
              <w:left w:val="single" w:sz="4" w:space="0" w:color="auto"/>
              <w:bottom w:val="single" w:sz="4" w:space="0" w:color="auto"/>
              <w:right w:val="single" w:sz="4" w:space="0" w:color="auto"/>
            </w:tcBorders>
          </w:tcPr>
          <w:p w:rsidR="00AE7694" w:rsidRPr="005E5ED0" w:rsidRDefault="00AE7694" w:rsidP="00AE7694">
            <w:pPr>
              <w:autoSpaceDE w:val="0"/>
              <w:autoSpaceDN w:val="0"/>
              <w:adjustRightInd w:val="0"/>
              <w:jc w:val="both"/>
              <w:rPr>
                <w:rFonts w:ascii="Arial" w:hAnsi="Arial" w:cs="Arial"/>
                <w:sz w:val="18"/>
                <w:szCs w:val="18"/>
                <w:lang w:val="es-MX"/>
              </w:rPr>
            </w:pPr>
            <w:r w:rsidRPr="005E5ED0">
              <w:rPr>
                <w:rFonts w:ascii="Arial" w:hAnsi="Arial" w:cs="Arial"/>
                <w:sz w:val="18"/>
                <w:szCs w:val="18"/>
                <w:lang w:val="es-MX"/>
              </w:rPr>
              <w:t xml:space="preserve">menos de 5% del total de su planta de empleados </w:t>
            </w:r>
          </w:p>
          <w:p w:rsidR="00AE7694" w:rsidRPr="005E5ED0" w:rsidRDefault="00AE7694" w:rsidP="005742BB">
            <w:pPr>
              <w:autoSpaceDE w:val="0"/>
              <w:autoSpaceDN w:val="0"/>
              <w:adjustRightInd w:val="0"/>
              <w:rPr>
                <w:rFonts w:ascii="Arial" w:hAnsi="Arial" w:cs="Arial"/>
                <w:sz w:val="18"/>
                <w:szCs w:val="18"/>
                <w:lang w:val="es-MX"/>
              </w:rPr>
            </w:pPr>
          </w:p>
          <w:p w:rsidR="00AE7694" w:rsidRPr="005E5ED0" w:rsidRDefault="00AE7694" w:rsidP="00AE7694">
            <w:pPr>
              <w:autoSpaceDE w:val="0"/>
              <w:autoSpaceDN w:val="0"/>
              <w:adjustRightInd w:val="0"/>
              <w:jc w:val="both"/>
              <w:rPr>
                <w:rFonts w:ascii="Arial" w:hAnsi="Arial" w:cs="Arial"/>
                <w:sz w:val="18"/>
                <w:szCs w:val="18"/>
                <w:lang w:val="es-MX"/>
              </w:rPr>
            </w:pPr>
            <w:r w:rsidRPr="005E5ED0">
              <w:rPr>
                <w:rFonts w:ascii="Arial" w:hAnsi="Arial" w:cs="Arial"/>
                <w:sz w:val="18"/>
                <w:szCs w:val="18"/>
                <w:lang w:val="es-MX"/>
              </w:rPr>
              <w:t>5% o más del total de su planta de empleados</w:t>
            </w:r>
          </w:p>
        </w:tc>
        <w:tc>
          <w:tcPr>
            <w:tcW w:w="1260" w:type="dxa"/>
            <w:tcBorders>
              <w:top w:val="single" w:sz="4" w:space="0" w:color="auto"/>
              <w:left w:val="single" w:sz="4" w:space="0" w:color="auto"/>
              <w:bottom w:val="single" w:sz="4" w:space="0" w:color="auto"/>
              <w:right w:val="single" w:sz="4" w:space="0" w:color="auto"/>
            </w:tcBorders>
          </w:tcPr>
          <w:p w:rsidR="00AE7694" w:rsidRPr="005E5ED0" w:rsidRDefault="00AE7694" w:rsidP="00AE7694">
            <w:pPr>
              <w:autoSpaceDE w:val="0"/>
              <w:autoSpaceDN w:val="0"/>
              <w:adjustRightInd w:val="0"/>
              <w:jc w:val="center"/>
              <w:rPr>
                <w:rFonts w:ascii="Arial" w:hAnsi="Arial" w:cs="Arial"/>
                <w:sz w:val="18"/>
                <w:szCs w:val="18"/>
                <w:lang w:val="es-MX"/>
              </w:rPr>
            </w:pPr>
            <w:r w:rsidRPr="005E5ED0">
              <w:rPr>
                <w:rFonts w:ascii="Arial" w:hAnsi="Arial" w:cs="Arial"/>
                <w:sz w:val="18"/>
                <w:szCs w:val="18"/>
                <w:lang w:val="es-MX"/>
              </w:rPr>
              <w:t>0</w:t>
            </w:r>
          </w:p>
          <w:p w:rsidR="00AE7694" w:rsidRPr="005E5ED0" w:rsidRDefault="00AE7694" w:rsidP="00AE7694">
            <w:pPr>
              <w:autoSpaceDE w:val="0"/>
              <w:autoSpaceDN w:val="0"/>
              <w:adjustRightInd w:val="0"/>
              <w:jc w:val="center"/>
              <w:rPr>
                <w:rFonts w:ascii="Arial" w:hAnsi="Arial" w:cs="Arial"/>
                <w:sz w:val="18"/>
                <w:szCs w:val="18"/>
                <w:lang w:val="es-MX"/>
              </w:rPr>
            </w:pPr>
          </w:p>
          <w:p w:rsidR="00AE7694" w:rsidRPr="005E5ED0" w:rsidRDefault="00AE7694" w:rsidP="00AE7694">
            <w:pPr>
              <w:autoSpaceDE w:val="0"/>
              <w:autoSpaceDN w:val="0"/>
              <w:adjustRightInd w:val="0"/>
              <w:jc w:val="center"/>
              <w:rPr>
                <w:rFonts w:ascii="Arial" w:hAnsi="Arial" w:cs="Arial"/>
                <w:sz w:val="18"/>
                <w:szCs w:val="18"/>
                <w:lang w:val="es-MX"/>
              </w:rPr>
            </w:pPr>
          </w:p>
          <w:p w:rsidR="00AE7694" w:rsidRPr="005E5ED0" w:rsidRDefault="00AE7694" w:rsidP="00AE7694">
            <w:pPr>
              <w:autoSpaceDE w:val="0"/>
              <w:autoSpaceDN w:val="0"/>
              <w:adjustRightInd w:val="0"/>
              <w:jc w:val="center"/>
              <w:rPr>
                <w:rFonts w:ascii="Arial" w:hAnsi="Arial" w:cs="Arial"/>
                <w:sz w:val="18"/>
                <w:szCs w:val="18"/>
                <w:lang w:val="es-MX"/>
              </w:rPr>
            </w:pPr>
          </w:p>
          <w:p w:rsidR="00AE7694" w:rsidRPr="005E5ED0" w:rsidRDefault="00AE7694" w:rsidP="00AE7694">
            <w:pPr>
              <w:autoSpaceDE w:val="0"/>
              <w:autoSpaceDN w:val="0"/>
              <w:adjustRightInd w:val="0"/>
              <w:jc w:val="center"/>
              <w:rPr>
                <w:rFonts w:ascii="Arial" w:hAnsi="Arial" w:cs="Arial"/>
                <w:sz w:val="18"/>
                <w:szCs w:val="18"/>
                <w:lang w:val="es-MX"/>
              </w:rPr>
            </w:pPr>
            <w:r w:rsidRPr="005E5ED0">
              <w:rPr>
                <w:rFonts w:ascii="Arial" w:hAnsi="Arial" w:cs="Arial"/>
                <w:sz w:val="18"/>
                <w:szCs w:val="18"/>
                <w:lang w:val="es-MX"/>
              </w:rPr>
              <w:t>2</w:t>
            </w:r>
          </w:p>
        </w:tc>
      </w:tr>
      <w:tr w:rsidR="00AE7694" w:rsidRPr="005E5ED0" w:rsidTr="005742BB">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AE7694" w:rsidRPr="005E5ED0" w:rsidRDefault="00AE7694" w:rsidP="005742BB">
            <w:pPr>
              <w:autoSpaceDE w:val="0"/>
              <w:autoSpaceDN w:val="0"/>
              <w:adjustRightInd w:val="0"/>
              <w:jc w:val="center"/>
              <w:rPr>
                <w:rFonts w:ascii="Arial" w:hAnsi="Arial" w:cs="Arial"/>
                <w:b/>
                <w:sz w:val="18"/>
                <w:szCs w:val="18"/>
                <w:lang w:val="es-MX"/>
              </w:rPr>
            </w:pPr>
            <w:r w:rsidRPr="005E5ED0">
              <w:rPr>
                <w:rFonts w:ascii="Arial" w:hAnsi="Arial" w:cs="Arial"/>
                <w:b/>
                <w:sz w:val="18"/>
                <w:szCs w:val="18"/>
                <w:lang w:val="es-MX"/>
              </w:rPr>
              <w:t>MICROS, PEQUEÑAS O MEDIANAS EMPRESAS.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AE7694" w:rsidRPr="005E5ED0" w:rsidRDefault="00AE7694" w:rsidP="005742BB">
            <w:pPr>
              <w:autoSpaceDE w:val="0"/>
              <w:autoSpaceDN w:val="0"/>
              <w:adjustRightInd w:val="0"/>
              <w:rPr>
                <w:rFonts w:ascii="Arial" w:hAnsi="Arial" w:cs="Arial"/>
                <w:b/>
                <w:sz w:val="18"/>
                <w:szCs w:val="18"/>
                <w:lang w:val="es-MX"/>
              </w:rPr>
            </w:pPr>
            <w:r w:rsidRPr="005E5ED0">
              <w:rPr>
                <w:rFonts w:ascii="Arial" w:hAnsi="Arial" w:cs="Arial"/>
                <w:b/>
                <w:sz w:val="18"/>
                <w:szCs w:val="18"/>
                <w:lang w:val="es-MX"/>
              </w:rPr>
              <w:t>Puntos: 3</w:t>
            </w:r>
          </w:p>
        </w:tc>
      </w:tr>
      <w:tr w:rsidR="00AE7694" w:rsidRPr="005E5ED0" w:rsidTr="005742BB">
        <w:tc>
          <w:tcPr>
            <w:tcW w:w="4077" w:type="dxa"/>
            <w:tcBorders>
              <w:top w:val="single" w:sz="4" w:space="0" w:color="auto"/>
              <w:left w:val="single" w:sz="4" w:space="0" w:color="auto"/>
              <w:bottom w:val="single" w:sz="4" w:space="0" w:color="auto"/>
              <w:right w:val="single" w:sz="4" w:space="0" w:color="auto"/>
            </w:tcBorders>
          </w:tcPr>
          <w:p w:rsidR="00AE7694" w:rsidRPr="005E5ED0" w:rsidRDefault="00AE7694" w:rsidP="005742BB">
            <w:pPr>
              <w:autoSpaceDE w:val="0"/>
              <w:autoSpaceDN w:val="0"/>
              <w:adjustRightInd w:val="0"/>
              <w:jc w:val="both"/>
              <w:rPr>
                <w:rFonts w:ascii="Arial" w:hAnsi="Arial" w:cs="Arial"/>
                <w:sz w:val="18"/>
                <w:szCs w:val="18"/>
                <w:lang w:val="es-MX"/>
              </w:rPr>
            </w:pPr>
            <w:r w:rsidRPr="005E5ED0">
              <w:rPr>
                <w:rFonts w:ascii="Arial" w:hAnsi="Arial" w:cs="Arial"/>
                <w:sz w:val="18"/>
                <w:szCs w:val="18"/>
                <w:lang w:val="es-MX"/>
              </w:rPr>
              <w:t xml:space="preserve">C-7 Micros, pequeñas o medianas empresas que produzcan </w:t>
            </w:r>
            <w:r>
              <w:rPr>
                <w:rFonts w:ascii="Arial" w:hAnsi="Arial" w:cs="Arial"/>
                <w:sz w:val="18"/>
                <w:szCs w:val="18"/>
                <w:lang w:val="es-MX"/>
              </w:rPr>
              <w:t>SERVICIOS</w:t>
            </w:r>
            <w:r w:rsidRPr="005E5ED0">
              <w:rPr>
                <w:rFonts w:ascii="Arial" w:hAnsi="Arial" w:cs="Arial"/>
                <w:sz w:val="18"/>
                <w:szCs w:val="18"/>
                <w:lang w:val="es-MX"/>
              </w:rPr>
              <w:t xml:space="preserve"> con i</w:t>
            </w:r>
            <w:r>
              <w:rPr>
                <w:rFonts w:ascii="Arial" w:hAnsi="Arial" w:cs="Arial"/>
                <w:sz w:val="18"/>
                <w:szCs w:val="18"/>
                <w:lang w:val="es-MX"/>
              </w:rPr>
              <w:t>nnovación tecnológica, conforme</w:t>
            </w:r>
            <w:r w:rsidRPr="005E5ED0">
              <w:rPr>
                <w:rFonts w:ascii="Arial" w:hAnsi="Arial" w:cs="Arial"/>
                <w:sz w:val="18"/>
                <w:szCs w:val="18"/>
                <w:lang w:val="es-MX"/>
              </w:rPr>
              <w:t xml:space="preserve"> a la constancia correspondiente emitida por el Instituto Mexicano de la Propiedad Industrial, la cual no podrá tener una vigencia mayor a cinco años.</w:t>
            </w:r>
          </w:p>
        </w:tc>
        <w:tc>
          <w:tcPr>
            <w:tcW w:w="3060" w:type="dxa"/>
            <w:tcBorders>
              <w:top w:val="single" w:sz="4" w:space="0" w:color="auto"/>
              <w:left w:val="single" w:sz="4" w:space="0" w:color="auto"/>
              <w:bottom w:val="single" w:sz="4" w:space="0" w:color="auto"/>
              <w:right w:val="single" w:sz="4" w:space="0" w:color="auto"/>
            </w:tcBorders>
          </w:tcPr>
          <w:p w:rsidR="00AE7694" w:rsidRPr="005E5ED0" w:rsidRDefault="00AE7694" w:rsidP="00AE7694">
            <w:pPr>
              <w:autoSpaceDE w:val="0"/>
              <w:autoSpaceDN w:val="0"/>
              <w:adjustRightInd w:val="0"/>
              <w:jc w:val="both"/>
              <w:rPr>
                <w:rFonts w:ascii="Arial" w:hAnsi="Arial" w:cs="Arial"/>
                <w:sz w:val="18"/>
                <w:szCs w:val="18"/>
                <w:lang w:val="es-MX"/>
              </w:rPr>
            </w:pPr>
            <w:r w:rsidRPr="005E5ED0">
              <w:rPr>
                <w:rFonts w:ascii="Arial" w:hAnsi="Arial" w:cs="Arial"/>
                <w:sz w:val="18"/>
                <w:szCs w:val="18"/>
                <w:lang w:val="es-MX"/>
              </w:rPr>
              <w:t>Constancia con una vigencia menor a cinco años.</w:t>
            </w:r>
          </w:p>
          <w:p w:rsidR="00AE7694" w:rsidRPr="005E5ED0" w:rsidRDefault="00AE7694" w:rsidP="00AE7694">
            <w:pPr>
              <w:autoSpaceDE w:val="0"/>
              <w:autoSpaceDN w:val="0"/>
              <w:adjustRightInd w:val="0"/>
              <w:jc w:val="both"/>
              <w:rPr>
                <w:rFonts w:ascii="Arial" w:hAnsi="Arial" w:cs="Arial"/>
                <w:sz w:val="18"/>
                <w:szCs w:val="18"/>
                <w:lang w:val="es-MX"/>
              </w:rPr>
            </w:pPr>
          </w:p>
        </w:tc>
        <w:tc>
          <w:tcPr>
            <w:tcW w:w="1260" w:type="dxa"/>
            <w:tcBorders>
              <w:top w:val="single" w:sz="4" w:space="0" w:color="auto"/>
              <w:left w:val="single" w:sz="4" w:space="0" w:color="auto"/>
              <w:bottom w:val="single" w:sz="4" w:space="0" w:color="auto"/>
              <w:right w:val="single" w:sz="4" w:space="0" w:color="auto"/>
            </w:tcBorders>
          </w:tcPr>
          <w:p w:rsidR="00AE7694" w:rsidRPr="005E5ED0" w:rsidRDefault="00AE7694" w:rsidP="00AE7694">
            <w:pPr>
              <w:autoSpaceDE w:val="0"/>
              <w:autoSpaceDN w:val="0"/>
              <w:adjustRightInd w:val="0"/>
              <w:jc w:val="center"/>
              <w:rPr>
                <w:rFonts w:ascii="Arial" w:hAnsi="Arial" w:cs="Arial"/>
                <w:sz w:val="18"/>
                <w:szCs w:val="18"/>
                <w:lang w:val="es-MX"/>
              </w:rPr>
            </w:pPr>
            <w:r>
              <w:rPr>
                <w:rFonts w:ascii="Arial" w:hAnsi="Arial" w:cs="Arial"/>
                <w:sz w:val="18"/>
                <w:szCs w:val="18"/>
                <w:lang w:val="es-MX"/>
              </w:rPr>
              <w:t>3</w:t>
            </w:r>
          </w:p>
          <w:p w:rsidR="00AE7694" w:rsidRPr="005E5ED0" w:rsidRDefault="00AE7694" w:rsidP="005742BB">
            <w:pPr>
              <w:autoSpaceDE w:val="0"/>
              <w:autoSpaceDN w:val="0"/>
              <w:adjustRightInd w:val="0"/>
              <w:rPr>
                <w:rFonts w:ascii="Arial" w:hAnsi="Arial" w:cs="Arial"/>
                <w:sz w:val="18"/>
                <w:szCs w:val="18"/>
                <w:lang w:val="es-MX"/>
              </w:rPr>
            </w:pPr>
          </w:p>
        </w:tc>
      </w:tr>
    </w:tbl>
    <w:p w:rsidR="00AE7694" w:rsidRPr="005E5ED0" w:rsidRDefault="00AE7694" w:rsidP="00AE7694">
      <w:pPr>
        <w:autoSpaceDE w:val="0"/>
        <w:autoSpaceDN w:val="0"/>
        <w:adjustRightInd w:val="0"/>
        <w:ind w:left="708" w:firstLine="60"/>
        <w:jc w:val="both"/>
        <w:rPr>
          <w:rFonts w:ascii="Arial" w:hAnsi="Arial" w:cs="Arial"/>
          <w:b/>
          <w:color w:val="FF0000"/>
          <w:sz w:val="18"/>
          <w:szCs w:val="18"/>
          <w:lang w:val="es-MX"/>
        </w:rPr>
      </w:pPr>
    </w:p>
    <w:p w:rsidR="00AE7694" w:rsidRDefault="00AE7694" w:rsidP="003217B0">
      <w:pPr>
        <w:jc w:val="both"/>
        <w:rPr>
          <w:rFonts w:ascii="Arial" w:hAnsi="Arial" w:cs="Arial"/>
          <w:sz w:val="18"/>
          <w:szCs w:val="18"/>
        </w:rPr>
      </w:pPr>
    </w:p>
    <w:p w:rsidR="003217B0" w:rsidRPr="00B97688" w:rsidRDefault="00B97688" w:rsidP="00AE7694">
      <w:pPr>
        <w:pStyle w:val="Prrafodelista"/>
        <w:tabs>
          <w:tab w:val="left" w:pos="426"/>
        </w:tabs>
        <w:autoSpaceDE w:val="0"/>
        <w:autoSpaceDN w:val="0"/>
        <w:adjustRightInd w:val="0"/>
        <w:ind w:left="0"/>
        <w:jc w:val="both"/>
        <w:rPr>
          <w:rFonts w:ascii="Arial" w:hAnsi="Arial" w:cs="Arial"/>
          <w:sz w:val="18"/>
          <w:szCs w:val="18"/>
        </w:rPr>
      </w:pPr>
      <w:r w:rsidRPr="00B97688">
        <w:rPr>
          <w:rFonts w:ascii="Arial" w:hAnsi="Arial" w:cs="Arial"/>
          <w:b/>
          <w:sz w:val="18"/>
          <w:szCs w:val="18"/>
          <w:u w:val="single"/>
        </w:rPr>
        <w:t>B3</w:t>
      </w:r>
      <w:r w:rsidR="00AE7694" w:rsidRPr="00B97688">
        <w:rPr>
          <w:rFonts w:ascii="Arial" w:hAnsi="Arial" w:cs="Arial"/>
          <w:b/>
          <w:sz w:val="18"/>
          <w:szCs w:val="18"/>
          <w:u w:val="single"/>
        </w:rPr>
        <w:t xml:space="preserve">.- </w:t>
      </w:r>
      <w:r w:rsidR="003217B0" w:rsidRPr="00B97688">
        <w:rPr>
          <w:rFonts w:ascii="Arial" w:hAnsi="Arial" w:cs="Arial"/>
          <w:b/>
          <w:sz w:val="18"/>
          <w:szCs w:val="18"/>
          <w:u w:val="single"/>
        </w:rPr>
        <w:t xml:space="preserve">Experiencia </w:t>
      </w:r>
      <w:r w:rsidRPr="00B97688">
        <w:rPr>
          <w:rFonts w:ascii="Arial" w:hAnsi="Arial" w:cs="Arial"/>
          <w:b/>
          <w:sz w:val="18"/>
          <w:szCs w:val="18"/>
          <w:u w:val="single"/>
        </w:rPr>
        <w:t xml:space="preserve">y Especialidad </w:t>
      </w:r>
      <w:r w:rsidR="003217B0" w:rsidRPr="00B97688">
        <w:rPr>
          <w:rFonts w:ascii="Arial" w:hAnsi="Arial" w:cs="Arial"/>
          <w:b/>
          <w:sz w:val="18"/>
          <w:szCs w:val="18"/>
          <w:u w:val="single"/>
        </w:rPr>
        <w:t>del Licitante.</w:t>
      </w:r>
      <w:r w:rsidR="003217B0" w:rsidRPr="00B97688">
        <w:rPr>
          <w:rFonts w:ascii="Arial" w:hAnsi="Arial" w:cs="Arial"/>
          <w:sz w:val="18"/>
          <w:szCs w:val="18"/>
        </w:rPr>
        <w:t xml:space="preserve"> </w:t>
      </w:r>
    </w:p>
    <w:p w:rsidR="003217B0" w:rsidRPr="005E5ED0" w:rsidRDefault="003217B0" w:rsidP="003217B0">
      <w:pPr>
        <w:autoSpaceDE w:val="0"/>
        <w:autoSpaceDN w:val="0"/>
        <w:adjustRightInd w:val="0"/>
        <w:ind w:left="709"/>
        <w:jc w:val="both"/>
        <w:rPr>
          <w:rFonts w:ascii="Arial" w:hAnsi="Arial" w:cs="Arial"/>
          <w:sz w:val="18"/>
          <w:szCs w:val="18"/>
          <w:lang w:val="es-MX"/>
        </w:rPr>
      </w:pPr>
    </w:p>
    <w:p w:rsidR="003217B0" w:rsidRPr="005E5ED0" w:rsidRDefault="003217B0" w:rsidP="003217B0">
      <w:pPr>
        <w:autoSpaceDE w:val="0"/>
        <w:autoSpaceDN w:val="0"/>
        <w:adjustRightInd w:val="0"/>
        <w:jc w:val="both"/>
        <w:rPr>
          <w:rFonts w:ascii="Arial" w:hAnsi="Arial" w:cs="Arial"/>
          <w:sz w:val="18"/>
          <w:szCs w:val="18"/>
          <w:lang w:val="es-MX"/>
        </w:rPr>
      </w:pPr>
      <w:r w:rsidRPr="005E5ED0">
        <w:rPr>
          <w:rFonts w:ascii="Arial" w:hAnsi="Arial" w:cs="Arial"/>
          <w:sz w:val="18"/>
          <w:szCs w:val="18"/>
          <w:lang w:val="es-MX"/>
        </w:rPr>
        <w:t>Se refiere a los contratos similares del que se pretende contratar, y que el licitante acredite documentalmente haber celebrado en el último año o en años anteriores, con una antigüedad no mayor a cinco años.</w:t>
      </w:r>
    </w:p>
    <w:p w:rsidR="003217B0" w:rsidRPr="005E5ED0" w:rsidRDefault="003217B0" w:rsidP="003217B0">
      <w:pPr>
        <w:pStyle w:val="Texto"/>
        <w:spacing w:after="0" w:line="240" w:lineRule="auto"/>
        <w:ind w:firstLine="0"/>
        <w:rPr>
          <w:color w:val="FF0000"/>
          <w:szCs w:val="18"/>
          <w:lang w:val="es-MX"/>
        </w:rPr>
      </w:pPr>
    </w:p>
    <w:p w:rsidR="003217B0" w:rsidRPr="005E5ED0" w:rsidRDefault="00B97688" w:rsidP="00782FA5">
      <w:pPr>
        <w:autoSpaceDE w:val="0"/>
        <w:autoSpaceDN w:val="0"/>
        <w:adjustRightInd w:val="0"/>
        <w:jc w:val="both"/>
        <w:rPr>
          <w:rFonts w:ascii="Arial" w:hAnsi="Arial" w:cs="Arial"/>
          <w:sz w:val="18"/>
          <w:szCs w:val="18"/>
          <w:lang w:val="es-MX"/>
        </w:rPr>
      </w:pPr>
      <w:r>
        <w:rPr>
          <w:rFonts w:ascii="Arial" w:hAnsi="Arial" w:cs="Arial"/>
          <w:b/>
          <w:sz w:val="18"/>
          <w:szCs w:val="18"/>
          <w:lang w:val="es-MX"/>
        </w:rPr>
        <w:t>VALOR MÁXIMO DE PONDERACIÓN 7.</w:t>
      </w:r>
      <w:r w:rsidR="003217B0" w:rsidRPr="005E5ED0">
        <w:rPr>
          <w:rFonts w:ascii="Arial" w:hAnsi="Arial" w:cs="Arial"/>
          <w:b/>
          <w:sz w:val="18"/>
          <w:szCs w:val="18"/>
          <w:lang w:val="es-MX"/>
        </w:rPr>
        <w:t>5 PUNTOS.</w:t>
      </w:r>
    </w:p>
    <w:p w:rsidR="003217B0" w:rsidRPr="005E5ED0" w:rsidRDefault="003217B0" w:rsidP="003217B0">
      <w:pPr>
        <w:autoSpaceDE w:val="0"/>
        <w:autoSpaceDN w:val="0"/>
        <w:adjustRightInd w:val="0"/>
        <w:ind w:left="709"/>
        <w:jc w:val="both"/>
        <w:rPr>
          <w:rFonts w:ascii="Arial" w:hAnsi="Arial" w:cs="Arial"/>
          <w:sz w:val="18"/>
          <w:szCs w:val="18"/>
          <w:lang w:val="es-MX"/>
        </w:rPr>
      </w:pPr>
    </w:p>
    <w:p w:rsidR="003217B0" w:rsidRPr="005E5ED0" w:rsidRDefault="003217B0" w:rsidP="00B97688">
      <w:pPr>
        <w:autoSpaceDE w:val="0"/>
        <w:autoSpaceDN w:val="0"/>
        <w:adjustRightInd w:val="0"/>
        <w:jc w:val="both"/>
        <w:rPr>
          <w:rFonts w:ascii="Arial" w:hAnsi="Arial" w:cs="Arial"/>
          <w:sz w:val="18"/>
          <w:szCs w:val="18"/>
          <w:lang w:val="es-MX"/>
        </w:rPr>
      </w:pPr>
      <w:r w:rsidRPr="005E5ED0">
        <w:rPr>
          <w:rFonts w:ascii="Arial" w:hAnsi="Arial" w:cs="Arial"/>
          <w:sz w:val="18"/>
          <w:szCs w:val="18"/>
          <w:lang w:val="es-MX"/>
        </w:rPr>
        <w:t>Este rubro se determinará de acuerdo a los siguientes rangos:</w:t>
      </w:r>
    </w:p>
    <w:p w:rsidR="003217B0" w:rsidRPr="005E5ED0" w:rsidRDefault="003217B0" w:rsidP="003217B0">
      <w:pPr>
        <w:autoSpaceDE w:val="0"/>
        <w:autoSpaceDN w:val="0"/>
        <w:adjustRightInd w:val="0"/>
        <w:ind w:left="709"/>
        <w:jc w:val="both"/>
        <w:rPr>
          <w:rFonts w:ascii="Arial" w:hAnsi="Arial" w:cs="Arial"/>
          <w:sz w:val="18"/>
          <w:szCs w:val="18"/>
          <w:lang w:val="es-MX"/>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2700"/>
      </w:tblGrid>
      <w:tr w:rsidR="003217B0" w:rsidRPr="005E5ED0" w:rsidTr="00872E72">
        <w:trPr>
          <w:jc w:val="center"/>
        </w:trPr>
        <w:tc>
          <w:tcPr>
            <w:tcW w:w="5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217B0" w:rsidRPr="005E5ED0" w:rsidRDefault="003217B0" w:rsidP="00704D1E">
            <w:pPr>
              <w:autoSpaceDE w:val="0"/>
              <w:autoSpaceDN w:val="0"/>
              <w:adjustRightInd w:val="0"/>
              <w:jc w:val="center"/>
              <w:rPr>
                <w:rFonts w:ascii="Arial" w:hAnsi="Arial" w:cs="Arial"/>
                <w:b/>
                <w:sz w:val="18"/>
                <w:szCs w:val="18"/>
                <w:lang w:val="es-MX"/>
              </w:rPr>
            </w:pPr>
            <w:r w:rsidRPr="005E5ED0">
              <w:rPr>
                <w:rFonts w:ascii="Arial" w:hAnsi="Arial" w:cs="Arial"/>
                <w:b/>
                <w:sz w:val="18"/>
                <w:szCs w:val="18"/>
                <w:lang w:val="es-MX"/>
              </w:rPr>
              <w:t>Número de contratos celebrados.</w:t>
            </w:r>
          </w:p>
          <w:p w:rsidR="003217B0" w:rsidRPr="005E5ED0" w:rsidRDefault="003217B0" w:rsidP="00704D1E">
            <w:pPr>
              <w:autoSpaceDE w:val="0"/>
              <w:autoSpaceDN w:val="0"/>
              <w:adjustRightInd w:val="0"/>
              <w:jc w:val="center"/>
              <w:rPr>
                <w:rFonts w:ascii="Arial" w:hAnsi="Arial" w:cs="Arial"/>
                <w:b/>
                <w:sz w:val="18"/>
                <w:szCs w:val="18"/>
                <w:lang w:val="es-MX"/>
              </w:rPr>
            </w:pP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217B0" w:rsidRPr="005E5ED0" w:rsidRDefault="00B97688" w:rsidP="00704D1E">
            <w:pPr>
              <w:autoSpaceDE w:val="0"/>
              <w:autoSpaceDN w:val="0"/>
              <w:adjustRightInd w:val="0"/>
              <w:jc w:val="center"/>
              <w:rPr>
                <w:rFonts w:ascii="Arial" w:hAnsi="Arial" w:cs="Arial"/>
                <w:b/>
                <w:sz w:val="18"/>
                <w:szCs w:val="18"/>
                <w:lang w:val="es-MX"/>
              </w:rPr>
            </w:pPr>
            <w:r>
              <w:rPr>
                <w:rFonts w:ascii="Arial" w:hAnsi="Arial" w:cs="Arial"/>
                <w:b/>
                <w:sz w:val="18"/>
                <w:szCs w:val="18"/>
                <w:lang w:val="es-MX"/>
              </w:rPr>
              <w:t>Puntos: 7.5</w:t>
            </w:r>
          </w:p>
        </w:tc>
      </w:tr>
      <w:tr w:rsidR="003217B0" w:rsidRPr="005E5ED0" w:rsidTr="00704D1E">
        <w:trPr>
          <w:jc w:val="center"/>
        </w:trPr>
        <w:tc>
          <w:tcPr>
            <w:tcW w:w="5220" w:type="dxa"/>
            <w:tcBorders>
              <w:top w:val="single" w:sz="4" w:space="0" w:color="auto"/>
              <w:left w:val="single" w:sz="4" w:space="0" w:color="auto"/>
              <w:bottom w:val="single" w:sz="4" w:space="0" w:color="auto"/>
              <w:right w:val="single" w:sz="4" w:space="0" w:color="auto"/>
            </w:tcBorders>
          </w:tcPr>
          <w:p w:rsidR="003217B0" w:rsidRPr="005E5ED0" w:rsidRDefault="003217B0" w:rsidP="00704D1E">
            <w:pPr>
              <w:autoSpaceDE w:val="0"/>
              <w:autoSpaceDN w:val="0"/>
              <w:adjustRightInd w:val="0"/>
              <w:rPr>
                <w:rFonts w:ascii="Arial" w:hAnsi="Arial" w:cs="Arial"/>
                <w:sz w:val="18"/>
                <w:szCs w:val="18"/>
                <w:lang w:val="es-MX"/>
              </w:rPr>
            </w:pPr>
            <w:r w:rsidRPr="005E5ED0">
              <w:rPr>
                <w:rFonts w:ascii="Arial" w:hAnsi="Arial" w:cs="Arial"/>
                <w:sz w:val="18"/>
                <w:szCs w:val="18"/>
                <w:lang w:val="es-MX"/>
              </w:rPr>
              <w:t>DE 1 A 2</w:t>
            </w:r>
          </w:p>
        </w:tc>
        <w:tc>
          <w:tcPr>
            <w:tcW w:w="2700" w:type="dxa"/>
            <w:tcBorders>
              <w:top w:val="single" w:sz="4" w:space="0" w:color="auto"/>
              <w:left w:val="single" w:sz="4" w:space="0" w:color="auto"/>
              <w:bottom w:val="single" w:sz="4" w:space="0" w:color="auto"/>
              <w:right w:val="single" w:sz="4" w:space="0" w:color="auto"/>
            </w:tcBorders>
          </w:tcPr>
          <w:p w:rsidR="003217B0" w:rsidRPr="005E5ED0" w:rsidRDefault="00B97688" w:rsidP="00886278">
            <w:pPr>
              <w:autoSpaceDE w:val="0"/>
              <w:autoSpaceDN w:val="0"/>
              <w:adjustRightInd w:val="0"/>
              <w:jc w:val="center"/>
              <w:rPr>
                <w:rFonts w:ascii="Arial" w:hAnsi="Arial" w:cs="Arial"/>
                <w:sz w:val="18"/>
                <w:szCs w:val="18"/>
                <w:lang w:val="es-MX"/>
              </w:rPr>
            </w:pPr>
            <w:r>
              <w:rPr>
                <w:rFonts w:ascii="Arial" w:hAnsi="Arial" w:cs="Arial"/>
                <w:sz w:val="18"/>
                <w:szCs w:val="18"/>
                <w:lang w:val="es-MX"/>
              </w:rPr>
              <w:t>2</w:t>
            </w:r>
          </w:p>
        </w:tc>
      </w:tr>
      <w:tr w:rsidR="003217B0" w:rsidRPr="005E5ED0" w:rsidTr="00704D1E">
        <w:trPr>
          <w:jc w:val="center"/>
        </w:trPr>
        <w:tc>
          <w:tcPr>
            <w:tcW w:w="5220" w:type="dxa"/>
            <w:tcBorders>
              <w:top w:val="single" w:sz="4" w:space="0" w:color="auto"/>
              <w:left w:val="single" w:sz="4" w:space="0" w:color="auto"/>
              <w:bottom w:val="single" w:sz="4" w:space="0" w:color="auto"/>
              <w:right w:val="single" w:sz="4" w:space="0" w:color="auto"/>
            </w:tcBorders>
          </w:tcPr>
          <w:p w:rsidR="003217B0" w:rsidRPr="005E5ED0" w:rsidRDefault="00B97688" w:rsidP="00704D1E">
            <w:pPr>
              <w:autoSpaceDE w:val="0"/>
              <w:autoSpaceDN w:val="0"/>
              <w:adjustRightInd w:val="0"/>
              <w:rPr>
                <w:rFonts w:ascii="Arial" w:hAnsi="Arial" w:cs="Arial"/>
                <w:sz w:val="18"/>
                <w:szCs w:val="18"/>
                <w:lang w:val="es-MX"/>
              </w:rPr>
            </w:pPr>
            <w:r>
              <w:rPr>
                <w:rFonts w:ascii="Arial" w:hAnsi="Arial" w:cs="Arial"/>
                <w:sz w:val="18"/>
                <w:szCs w:val="18"/>
                <w:lang w:val="es-MX"/>
              </w:rPr>
              <w:t xml:space="preserve">DE 3 A 5 </w:t>
            </w:r>
          </w:p>
        </w:tc>
        <w:tc>
          <w:tcPr>
            <w:tcW w:w="2700" w:type="dxa"/>
            <w:tcBorders>
              <w:top w:val="single" w:sz="4" w:space="0" w:color="auto"/>
              <w:left w:val="single" w:sz="4" w:space="0" w:color="auto"/>
              <w:bottom w:val="single" w:sz="4" w:space="0" w:color="auto"/>
              <w:right w:val="single" w:sz="4" w:space="0" w:color="auto"/>
            </w:tcBorders>
          </w:tcPr>
          <w:p w:rsidR="003217B0" w:rsidRPr="005E5ED0" w:rsidRDefault="00B97688" w:rsidP="00886278">
            <w:pPr>
              <w:autoSpaceDE w:val="0"/>
              <w:autoSpaceDN w:val="0"/>
              <w:adjustRightInd w:val="0"/>
              <w:jc w:val="center"/>
              <w:rPr>
                <w:rFonts w:ascii="Arial" w:hAnsi="Arial" w:cs="Arial"/>
                <w:sz w:val="18"/>
                <w:szCs w:val="18"/>
                <w:lang w:val="es-MX"/>
              </w:rPr>
            </w:pPr>
            <w:r>
              <w:rPr>
                <w:rFonts w:ascii="Arial" w:hAnsi="Arial" w:cs="Arial"/>
                <w:sz w:val="18"/>
                <w:szCs w:val="18"/>
                <w:lang w:val="es-MX"/>
              </w:rPr>
              <w:t>5</w:t>
            </w:r>
          </w:p>
        </w:tc>
      </w:tr>
      <w:tr w:rsidR="003217B0" w:rsidRPr="005E5ED0" w:rsidTr="00704D1E">
        <w:trPr>
          <w:jc w:val="center"/>
        </w:trPr>
        <w:tc>
          <w:tcPr>
            <w:tcW w:w="5220" w:type="dxa"/>
            <w:tcBorders>
              <w:top w:val="single" w:sz="4" w:space="0" w:color="auto"/>
              <w:left w:val="single" w:sz="4" w:space="0" w:color="auto"/>
              <w:bottom w:val="single" w:sz="4" w:space="0" w:color="auto"/>
              <w:right w:val="single" w:sz="4" w:space="0" w:color="auto"/>
            </w:tcBorders>
          </w:tcPr>
          <w:p w:rsidR="003217B0" w:rsidRPr="005E5ED0" w:rsidRDefault="00B97688" w:rsidP="00704D1E">
            <w:pPr>
              <w:autoSpaceDE w:val="0"/>
              <w:autoSpaceDN w:val="0"/>
              <w:adjustRightInd w:val="0"/>
              <w:rPr>
                <w:rFonts w:ascii="Arial" w:hAnsi="Arial" w:cs="Arial"/>
                <w:sz w:val="18"/>
                <w:szCs w:val="18"/>
                <w:lang w:val="es-MX"/>
              </w:rPr>
            </w:pPr>
            <w:r>
              <w:rPr>
                <w:rFonts w:ascii="Arial" w:hAnsi="Arial" w:cs="Arial"/>
                <w:sz w:val="18"/>
                <w:szCs w:val="18"/>
                <w:lang w:val="es-MX"/>
              </w:rPr>
              <w:t>DE 6</w:t>
            </w:r>
            <w:r w:rsidR="003217B0" w:rsidRPr="005E5ED0">
              <w:rPr>
                <w:rFonts w:ascii="Arial" w:hAnsi="Arial" w:cs="Arial"/>
                <w:sz w:val="18"/>
                <w:szCs w:val="18"/>
                <w:lang w:val="es-MX"/>
              </w:rPr>
              <w:t xml:space="preserve"> O MAS</w:t>
            </w:r>
          </w:p>
        </w:tc>
        <w:tc>
          <w:tcPr>
            <w:tcW w:w="2700" w:type="dxa"/>
            <w:tcBorders>
              <w:top w:val="single" w:sz="4" w:space="0" w:color="auto"/>
              <w:left w:val="single" w:sz="4" w:space="0" w:color="auto"/>
              <w:bottom w:val="single" w:sz="4" w:space="0" w:color="auto"/>
              <w:right w:val="single" w:sz="4" w:space="0" w:color="auto"/>
            </w:tcBorders>
          </w:tcPr>
          <w:p w:rsidR="003217B0" w:rsidRPr="005E5ED0" w:rsidRDefault="00B97688" w:rsidP="00886278">
            <w:pPr>
              <w:autoSpaceDE w:val="0"/>
              <w:autoSpaceDN w:val="0"/>
              <w:adjustRightInd w:val="0"/>
              <w:jc w:val="center"/>
              <w:rPr>
                <w:rFonts w:ascii="Arial" w:hAnsi="Arial" w:cs="Arial"/>
                <w:sz w:val="18"/>
                <w:szCs w:val="18"/>
                <w:lang w:val="es-MX"/>
              </w:rPr>
            </w:pPr>
            <w:r>
              <w:rPr>
                <w:rFonts w:ascii="Arial" w:hAnsi="Arial" w:cs="Arial"/>
                <w:sz w:val="18"/>
                <w:szCs w:val="18"/>
                <w:lang w:val="es-MX"/>
              </w:rPr>
              <w:t>7.5</w:t>
            </w:r>
          </w:p>
        </w:tc>
      </w:tr>
    </w:tbl>
    <w:p w:rsidR="003217B0" w:rsidRDefault="003217B0" w:rsidP="003217B0">
      <w:pPr>
        <w:autoSpaceDE w:val="0"/>
        <w:autoSpaceDN w:val="0"/>
        <w:adjustRightInd w:val="0"/>
        <w:ind w:left="708" w:firstLine="60"/>
        <w:jc w:val="both"/>
        <w:rPr>
          <w:rFonts w:ascii="Arial" w:hAnsi="Arial" w:cs="Arial"/>
          <w:b/>
          <w:sz w:val="18"/>
          <w:szCs w:val="18"/>
          <w:lang w:val="es-MX"/>
        </w:rPr>
      </w:pPr>
    </w:p>
    <w:p w:rsidR="00B97688" w:rsidRPr="00B97688" w:rsidRDefault="00B97688" w:rsidP="00B97688">
      <w:pPr>
        <w:autoSpaceDE w:val="0"/>
        <w:autoSpaceDN w:val="0"/>
        <w:adjustRightInd w:val="0"/>
        <w:jc w:val="both"/>
        <w:rPr>
          <w:rFonts w:ascii="Arial" w:hAnsi="Arial" w:cs="Arial"/>
          <w:sz w:val="18"/>
          <w:szCs w:val="18"/>
          <w:lang w:val="es-MX"/>
        </w:rPr>
      </w:pPr>
      <w:r w:rsidRPr="00B97688">
        <w:rPr>
          <w:rFonts w:ascii="Arial" w:hAnsi="Arial" w:cs="Arial"/>
          <w:sz w:val="18"/>
          <w:szCs w:val="18"/>
          <w:lang w:val="es-MX"/>
        </w:rPr>
        <w:t>La CONVOCANTE evaluará la experiencia y la especialidad de acuerdo a lo siguiente:</w:t>
      </w:r>
    </w:p>
    <w:p w:rsidR="00B97688" w:rsidRPr="00B97688" w:rsidRDefault="00B97688" w:rsidP="003217B0">
      <w:pPr>
        <w:autoSpaceDE w:val="0"/>
        <w:autoSpaceDN w:val="0"/>
        <w:adjustRightInd w:val="0"/>
        <w:ind w:left="708" w:firstLine="60"/>
        <w:jc w:val="both"/>
        <w:rPr>
          <w:rFonts w:ascii="Arial" w:hAnsi="Arial" w:cs="Arial"/>
          <w:b/>
          <w:sz w:val="18"/>
          <w:szCs w:val="18"/>
          <w:lang w:val="es-MX"/>
        </w:rPr>
      </w:pPr>
    </w:p>
    <w:p w:rsidR="00B97688" w:rsidRPr="00B97688" w:rsidRDefault="00B97688" w:rsidP="00B97688">
      <w:pPr>
        <w:autoSpaceDE w:val="0"/>
        <w:autoSpaceDN w:val="0"/>
        <w:adjustRightInd w:val="0"/>
        <w:jc w:val="both"/>
        <w:rPr>
          <w:rFonts w:ascii="Arial" w:hAnsi="Arial" w:cs="Arial"/>
          <w:sz w:val="18"/>
          <w:szCs w:val="18"/>
        </w:rPr>
      </w:pPr>
      <w:r w:rsidRPr="00B97688">
        <w:rPr>
          <w:rFonts w:ascii="Arial" w:hAnsi="Arial" w:cs="Arial"/>
          <w:sz w:val="18"/>
          <w:szCs w:val="18"/>
        </w:rPr>
        <w:t xml:space="preserve">a) Experiencia. Mayor tiempo suministrando </w:t>
      </w:r>
      <w:r>
        <w:rPr>
          <w:rFonts w:ascii="Arial" w:hAnsi="Arial" w:cs="Arial"/>
          <w:sz w:val="18"/>
          <w:szCs w:val="18"/>
        </w:rPr>
        <w:t xml:space="preserve">servicios </w:t>
      </w:r>
      <w:r w:rsidRPr="00B97688">
        <w:rPr>
          <w:rFonts w:ascii="Arial" w:hAnsi="Arial" w:cs="Arial"/>
          <w:sz w:val="18"/>
          <w:szCs w:val="18"/>
        </w:rPr>
        <w:t>similares a los requeridos en el procedimiento de contratación, y</w:t>
      </w:r>
    </w:p>
    <w:p w:rsidR="00B97688" w:rsidRPr="00B97688" w:rsidRDefault="00B97688" w:rsidP="00B97688">
      <w:pPr>
        <w:autoSpaceDE w:val="0"/>
        <w:autoSpaceDN w:val="0"/>
        <w:adjustRightInd w:val="0"/>
        <w:jc w:val="both"/>
        <w:rPr>
          <w:rFonts w:ascii="Arial" w:hAnsi="Arial" w:cs="Arial"/>
          <w:sz w:val="18"/>
          <w:szCs w:val="18"/>
        </w:rPr>
      </w:pPr>
    </w:p>
    <w:p w:rsidR="00B97688" w:rsidRPr="00B97688" w:rsidRDefault="00B97688" w:rsidP="00B97688">
      <w:pPr>
        <w:autoSpaceDE w:val="0"/>
        <w:autoSpaceDN w:val="0"/>
        <w:adjustRightInd w:val="0"/>
        <w:jc w:val="both"/>
        <w:rPr>
          <w:rFonts w:ascii="Arial" w:hAnsi="Arial" w:cs="Arial"/>
          <w:sz w:val="18"/>
          <w:szCs w:val="18"/>
        </w:rPr>
      </w:pPr>
      <w:r w:rsidRPr="00B97688">
        <w:rPr>
          <w:rFonts w:ascii="Arial" w:hAnsi="Arial" w:cs="Arial"/>
          <w:sz w:val="18"/>
          <w:szCs w:val="18"/>
        </w:rPr>
        <w:t xml:space="preserve">b) Especialidad. Mayor número de contratos o documentos con los cuales el licitante puede acreditar que ha suministrado </w:t>
      </w:r>
      <w:r>
        <w:rPr>
          <w:rFonts w:ascii="Arial" w:hAnsi="Arial" w:cs="Arial"/>
          <w:sz w:val="18"/>
          <w:szCs w:val="18"/>
        </w:rPr>
        <w:t xml:space="preserve">servicios </w:t>
      </w:r>
      <w:r w:rsidRPr="00B97688">
        <w:rPr>
          <w:rFonts w:ascii="Arial" w:hAnsi="Arial" w:cs="Arial"/>
          <w:sz w:val="18"/>
          <w:szCs w:val="18"/>
        </w:rPr>
        <w:t>con las características específicas y en condiciones y cantidades similares a las establecidas en la convocatoria.</w:t>
      </w:r>
    </w:p>
    <w:p w:rsidR="003217B0" w:rsidRPr="005E5ED0" w:rsidRDefault="003217B0" w:rsidP="003217B0">
      <w:pPr>
        <w:autoSpaceDE w:val="0"/>
        <w:autoSpaceDN w:val="0"/>
        <w:adjustRightInd w:val="0"/>
        <w:ind w:left="708" w:firstLine="60"/>
        <w:jc w:val="both"/>
        <w:rPr>
          <w:rFonts w:ascii="Arial" w:hAnsi="Arial" w:cs="Arial"/>
          <w:b/>
          <w:sz w:val="18"/>
          <w:szCs w:val="18"/>
          <w:lang w:val="es-MX"/>
        </w:rPr>
      </w:pPr>
    </w:p>
    <w:p w:rsidR="003217B0" w:rsidRPr="005E5ED0" w:rsidRDefault="000C70B1" w:rsidP="00782FA5">
      <w:pPr>
        <w:autoSpaceDE w:val="0"/>
        <w:autoSpaceDN w:val="0"/>
        <w:adjustRightInd w:val="0"/>
        <w:jc w:val="both"/>
        <w:rPr>
          <w:rFonts w:ascii="Arial" w:hAnsi="Arial" w:cs="Arial"/>
          <w:sz w:val="18"/>
          <w:szCs w:val="18"/>
          <w:lang w:val="es-MX"/>
        </w:rPr>
      </w:pPr>
      <w:r>
        <w:rPr>
          <w:rFonts w:ascii="Arial" w:hAnsi="Arial" w:cs="Arial"/>
          <w:b/>
          <w:sz w:val="18"/>
          <w:szCs w:val="18"/>
          <w:u w:val="single"/>
          <w:lang w:val="es-MX"/>
        </w:rPr>
        <w:t>B4.</w:t>
      </w:r>
      <w:r w:rsidR="003217B0" w:rsidRPr="005E5ED0">
        <w:rPr>
          <w:rFonts w:ascii="Arial" w:hAnsi="Arial" w:cs="Arial"/>
          <w:b/>
          <w:sz w:val="18"/>
          <w:szCs w:val="18"/>
          <w:u w:val="single"/>
          <w:lang w:val="es-MX"/>
        </w:rPr>
        <w:t>-</w:t>
      </w:r>
      <w:r>
        <w:rPr>
          <w:rFonts w:ascii="Arial" w:hAnsi="Arial" w:cs="Arial"/>
          <w:b/>
          <w:sz w:val="18"/>
          <w:szCs w:val="18"/>
          <w:u w:val="single"/>
          <w:lang w:val="es-MX"/>
        </w:rPr>
        <w:t xml:space="preserve"> </w:t>
      </w:r>
      <w:r w:rsidR="003217B0" w:rsidRPr="005E5ED0">
        <w:rPr>
          <w:rFonts w:ascii="Arial" w:hAnsi="Arial" w:cs="Arial"/>
          <w:b/>
          <w:sz w:val="18"/>
          <w:szCs w:val="18"/>
          <w:u w:val="single"/>
          <w:lang w:val="es-MX"/>
        </w:rPr>
        <w:t>Cumplimiento de Contratos.</w:t>
      </w:r>
      <w:r w:rsidR="003217B0" w:rsidRPr="005E5ED0">
        <w:rPr>
          <w:rFonts w:ascii="Arial" w:hAnsi="Arial" w:cs="Arial"/>
          <w:sz w:val="18"/>
          <w:szCs w:val="18"/>
          <w:lang w:val="es-MX"/>
        </w:rPr>
        <w:t xml:space="preserve"> </w:t>
      </w:r>
    </w:p>
    <w:p w:rsidR="003217B0" w:rsidRPr="005E5ED0" w:rsidRDefault="003217B0" w:rsidP="003217B0">
      <w:pPr>
        <w:autoSpaceDE w:val="0"/>
        <w:autoSpaceDN w:val="0"/>
        <w:adjustRightInd w:val="0"/>
        <w:ind w:left="709"/>
        <w:jc w:val="both"/>
        <w:rPr>
          <w:rFonts w:ascii="Arial" w:hAnsi="Arial" w:cs="Arial"/>
          <w:sz w:val="18"/>
          <w:szCs w:val="18"/>
          <w:lang w:val="es-MX"/>
        </w:rPr>
      </w:pPr>
    </w:p>
    <w:p w:rsidR="003217B0" w:rsidRPr="005E5ED0" w:rsidRDefault="003217B0" w:rsidP="003217B0">
      <w:pPr>
        <w:autoSpaceDE w:val="0"/>
        <w:autoSpaceDN w:val="0"/>
        <w:adjustRightInd w:val="0"/>
        <w:jc w:val="both"/>
        <w:rPr>
          <w:rFonts w:ascii="Arial" w:hAnsi="Arial" w:cs="Arial"/>
          <w:sz w:val="18"/>
          <w:szCs w:val="18"/>
          <w:lang w:val="es-MX"/>
        </w:rPr>
      </w:pPr>
      <w:r w:rsidRPr="005E5ED0">
        <w:rPr>
          <w:rFonts w:ascii="Arial" w:hAnsi="Arial" w:cs="Arial"/>
          <w:sz w:val="18"/>
          <w:szCs w:val="18"/>
          <w:lang w:val="es-MX"/>
        </w:rPr>
        <w:t xml:space="preserve">Se ocupa de medir el desempeño o cumplimiento que ha tenido el licitante en la entrega oportuna y adecuada de los </w:t>
      </w:r>
      <w:r w:rsidR="00D33595">
        <w:rPr>
          <w:rFonts w:ascii="Arial" w:hAnsi="Arial" w:cs="Arial"/>
          <w:sz w:val="18"/>
          <w:szCs w:val="18"/>
          <w:lang w:val="es-MX"/>
        </w:rPr>
        <w:t>SERVICIOS</w:t>
      </w:r>
      <w:r w:rsidRPr="005E5ED0">
        <w:rPr>
          <w:rFonts w:ascii="Arial" w:hAnsi="Arial" w:cs="Arial"/>
          <w:sz w:val="18"/>
          <w:szCs w:val="18"/>
          <w:lang w:val="es-MX"/>
        </w:rPr>
        <w:t xml:space="preserve"> de la misma naturaleza objeto del procedimiento de contratación de que se trate, que hubieren sido adquiridos por alguna dependencia, entidad o cualquier otra persona en un plazo no mayor a cinco años.</w:t>
      </w:r>
    </w:p>
    <w:p w:rsidR="003217B0" w:rsidRPr="005E5ED0" w:rsidRDefault="003217B0" w:rsidP="003217B0">
      <w:pPr>
        <w:autoSpaceDE w:val="0"/>
        <w:autoSpaceDN w:val="0"/>
        <w:adjustRightInd w:val="0"/>
        <w:jc w:val="both"/>
        <w:rPr>
          <w:rFonts w:ascii="Arial" w:hAnsi="Arial" w:cs="Arial"/>
          <w:sz w:val="18"/>
          <w:szCs w:val="18"/>
          <w:lang w:val="es-MX"/>
        </w:rPr>
      </w:pPr>
    </w:p>
    <w:p w:rsidR="003217B0" w:rsidRPr="005E5ED0" w:rsidRDefault="000C70B1" w:rsidP="00782FA5">
      <w:pPr>
        <w:autoSpaceDE w:val="0"/>
        <w:autoSpaceDN w:val="0"/>
        <w:adjustRightInd w:val="0"/>
        <w:jc w:val="both"/>
        <w:rPr>
          <w:rFonts w:ascii="Arial" w:hAnsi="Arial" w:cs="Arial"/>
          <w:sz w:val="18"/>
          <w:szCs w:val="18"/>
          <w:lang w:val="es-MX"/>
        </w:rPr>
      </w:pPr>
      <w:r>
        <w:rPr>
          <w:rFonts w:ascii="Arial" w:hAnsi="Arial" w:cs="Arial"/>
          <w:b/>
          <w:sz w:val="18"/>
          <w:szCs w:val="18"/>
          <w:lang w:val="es-MX"/>
        </w:rPr>
        <w:t>VALOR MÁXIMO DE PONDERACIÓN 10</w:t>
      </w:r>
      <w:r w:rsidR="003217B0" w:rsidRPr="005E5ED0">
        <w:rPr>
          <w:rFonts w:ascii="Arial" w:hAnsi="Arial" w:cs="Arial"/>
          <w:b/>
          <w:sz w:val="18"/>
          <w:szCs w:val="18"/>
          <w:lang w:val="es-MX"/>
        </w:rPr>
        <w:t xml:space="preserve"> PUNTOS.</w:t>
      </w:r>
    </w:p>
    <w:p w:rsidR="003217B0" w:rsidRPr="005E5ED0" w:rsidRDefault="003217B0" w:rsidP="003217B0">
      <w:pPr>
        <w:pStyle w:val="Texto"/>
        <w:spacing w:after="0" w:line="240" w:lineRule="auto"/>
        <w:ind w:firstLine="0"/>
        <w:rPr>
          <w:szCs w:val="18"/>
          <w:lang w:val="es-MX"/>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2700"/>
      </w:tblGrid>
      <w:tr w:rsidR="003217B0" w:rsidRPr="005E5ED0" w:rsidTr="00872E72">
        <w:trPr>
          <w:jc w:val="center"/>
        </w:trPr>
        <w:tc>
          <w:tcPr>
            <w:tcW w:w="5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217B0" w:rsidRPr="005E5ED0" w:rsidRDefault="003217B0" w:rsidP="000C70B1">
            <w:pPr>
              <w:autoSpaceDE w:val="0"/>
              <w:autoSpaceDN w:val="0"/>
              <w:adjustRightInd w:val="0"/>
              <w:jc w:val="center"/>
              <w:rPr>
                <w:rFonts w:ascii="Arial" w:hAnsi="Arial" w:cs="Arial"/>
                <w:b/>
                <w:sz w:val="18"/>
                <w:szCs w:val="18"/>
                <w:lang w:val="es-MX"/>
              </w:rPr>
            </w:pPr>
            <w:r w:rsidRPr="005E5ED0">
              <w:rPr>
                <w:rFonts w:ascii="Arial" w:hAnsi="Arial" w:cs="Arial"/>
                <w:b/>
                <w:sz w:val="18"/>
                <w:szCs w:val="18"/>
                <w:lang w:val="es-MX"/>
              </w:rPr>
              <w:t>Númer</w:t>
            </w:r>
            <w:r w:rsidR="000C70B1">
              <w:rPr>
                <w:rFonts w:ascii="Arial" w:hAnsi="Arial" w:cs="Arial"/>
                <w:b/>
                <w:sz w:val="18"/>
                <w:szCs w:val="18"/>
                <w:lang w:val="es-MX"/>
              </w:rPr>
              <w:t>o de cumplimiento de contratos.</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217B0" w:rsidRPr="005E5ED0" w:rsidRDefault="000C70B1" w:rsidP="00704D1E">
            <w:pPr>
              <w:autoSpaceDE w:val="0"/>
              <w:autoSpaceDN w:val="0"/>
              <w:adjustRightInd w:val="0"/>
              <w:jc w:val="center"/>
              <w:rPr>
                <w:rFonts w:ascii="Arial" w:hAnsi="Arial" w:cs="Arial"/>
                <w:b/>
                <w:sz w:val="18"/>
                <w:szCs w:val="18"/>
                <w:lang w:val="es-MX"/>
              </w:rPr>
            </w:pPr>
            <w:r>
              <w:rPr>
                <w:rFonts w:ascii="Arial" w:hAnsi="Arial" w:cs="Arial"/>
                <w:b/>
                <w:sz w:val="18"/>
                <w:szCs w:val="18"/>
                <w:lang w:val="es-MX"/>
              </w:rPr>
              <w:t>Puntos: 10</w:t>
            </w:r>
          </w:p>
        </w:tc>
      </w:tr>
      <w:tr w:rsidR="003217B0" w:rsidRPr="005E5ED0" w:rsidTr="00704D1E">
        <w:trPr>
          <w:jc w:val="center"/>
        </w:trPr>
        <w:tc>
          <w:tcPr>
            <w:tcW w:w="5220" w:type="dxa"/>
            <w:tcBorders>
              <w:top w:val="single" w:sz="4" w:space="0" w:color="auto"/>
              <w:left w:val="single" w:sz="4" w:space="0" w:color="auto"/>
              <w:bottom w:val="single" w:sz="4" w:space="0" w:color="auto"/>
              <w:right w:val="single" w:sz="4" w:space="0" w:color="auto"/>
            </w:tcBorders>
          </w:tcPr>
          <w:p w:rsidR="003217B0" w:rsidRPr="005E5ED0" w:rsidRDefault="003217B0" w:rsidP="00704D1E">
            <w:pPr>
              <w:autoSpaceDE w:val="0"/>
              <w:autoSpaceDN w:val="0"/>
              <w:adjustRightInd w:val="0"/>
              <w:rPr>
                <w:rFonts w:ascii="Arial" w:hAnsi="Arial" w:cs="Arial"/>
                <w:sz w:val="18"/>
                <w:szCs w:val="18"/>
                <w:lang w:val="es-MX"/>
              </w:rPr>
            </w:pPr>
            <w:r w:rsidRPr="005E5ED0">
              <w:rPr>
                <w:rFonts w:ascii="Arial" w:hAnsi="Arial" w:cs="Arial"/>
                <w:sz w:val="18"/>
                <w:szCs w:val="18"/>
                <w:lang w:val="es-MX"/>
              </w:rPr>
              <w:t>DE 1 A 2</w:t>
            </w:r>
          </w:p>
        </w:tc>
        <w:tc>
          <w:tcPr>
            <w:tcW w:w="2700" w:type="dxa"/>
            <w:tcBorders>
              <w:top w:val="single" w:sz="4" w:space="0" w:color="auto"/>
              <w:left w:val="single" w:sz="4" w:space="0" w:color="auto"/>
              <w:bottom w:val="single" w:sz="4" w:space="0" w:color="auto"/>
              <w:right w:val="single" w:sz="4" w:space="0" w:color="auto"/>
            </w:tcBorders>
          </w:tcPr>
          <w:p w:rsidR="003217B0" w:rsidRPr="005E5ED0" w:rsidRDefault="000C70B1" w:rsidP="00886278">
            <w:pPr>
              <w:autoSpaceDE w:val="0"/>
              <w:autoSpaceDN w:val="0"/>
              <w:adjustRightInd w:val="0"/>
              <w:jc w:val="center"/>
              <w:rPr>
                <w:rFonts w:ascii="Arial" w:hAnsi="Arial" w:cs="Arial"/>
                <w:sz w:val="18"/>
                <w:szCs w:val="18"/>
                <w:lang w:val="es-MX"/>
              </w:rPr>
            </w:pPr>
            <w:r>
              <w:rPr>
                <w:rFonts w:ascii="Arial" w:hAnsi="Arial" w:cs="Arial"/>
                <w:sz w:val="18"/>
                <w:szCs w:val="18"/>
                <w:lang w:val="es-MX"/>
              </w:rPr>
              <w:t>3</w:t>
            </w:r>
          </w:p>
        </w:tc>
      </w:tr>
      <w:tr w:rsidR="003217B0" w:rsidRPr="005E5ED0" w:rsidTr="00704D1E">
        <w:trPr>
          <w:jc w:val="center"/>
        </w:trPr>
        <w:tc>
          <w:tcPr>
            <w:tcW w:w="5220" w:type="dxa"/>
            <w:tcBorders>
              <w:top w:val="single" w:sz="4" w:space="0" w:color="auto"/>
              <w:left w:val="single" w:sz="4" w:space="0" w:color="auto"/>
              <w:bottom w:val="single" w:sz="4" w:space="0" w:color="auto"/>
              <w:right w:val="single" w:sz="4" w:space="0" w:color="auto"/>
            </w:tcBorders>
          </w:tcPr>
          <w:p w:rsidR="003217B0" w:rsidRPr="005E5ED0" w:rsidRDefault="000C70B1" w:rsidP="00704D1E">
            <w:pPr>
              <w:autoSpaceDE w:val="0"/>
              <w:autoSpaceDN w:val="0"/>
              <w:adjustRightInd w:val="0"/>
              <w:rPr>
                <w:rFonts w:ascii="Arial" w:hAnsi="Arial" w:cs="Arial"/>
                <w:sz w:val="18"/>
                <w:szCs w:val="18"/>
                <w:lang w:val="es-MX"/>
              </w:rPr>
            </w:pPr>
            <w:r>
              <w:rPr>
                <w:rFonts w:ascii="Arial" w:hAnsi="Arial" w:cs="Arial"/>
                <w:sz w:val="18"/>
                <w:szCs w:val="18"/>
                <w:lang w:val="es-MX"/>
              </w:rPr>
              <w:t>DE 3</w:t>
            </w:r>
            <w:r w:rsidR="003217B0" w:rsidRPr="005E5ED0">
              <w:rPr>
                <w:rFonts w:ascii="Arial" w:hAnsi="Arial" w:cs="Arial"/>
                <w:sz w:val="18"/>
                <w:szCs w:val="18"/>
                <w:lang w:val="es-MX"/>
              </w:rPr>
              <w:t xml:space="preserve"> A 5  </w:t>
            </w:r>
          </w:p>
        </w:tc>
        <w:tc>
          <w:tcPr>
            <w:tcW w:w="2700" w:type="dxa"/>
            <w:tcBorders>
              <w:top w:val="single" w:sz="4" w:space="0" w:color="auto"/>
              <w:left w:val="single" w:sz="4" w:space="0" w:color="auto"/>
              <w:bottom w:val="single" w:sz="4" w:space="0" w:color="auto"/>
              <w:right w:val="single" w:sz="4" w:space="0" w:color="auto"/>
            </w:tcBorders>
          </w:tcPr>
          <w:p w:rsidR="003217B0" w:rsidRPr="005E5ED0" w:rsidRDefault="000C70B1" w:rsidP="00886278">
            <w:pPr>
              <w:autoSpaceDE w:val="0"/>
              <w:autoSpaceDN w:val="0"/>
              <w:adjustRightInd w:val="0"/>
              <w:jc w:val="center"/>
              <w:rPr>
                <w:rFonts w:ascii="Arial" w:hAnsi="Arial" w:cs="Arial"/>
                <w:sz w:val="18"/>
                <w:szCs w:val="18"/>
                <w:lang w:val="es-MX"/>
              </w:rPr>
            </w:pPr>
            <w:r>
              <w:rPr>
                <w:rFonts w:ascii="Arial" w:hAnsi="Arial" w:cs="Arial"/>
                <w:sz w:val="18"/>
                <w:szCs w:val="18"/>
                <w:lang w:val="es-MX"/>
              </w:rPr>
              <w:t>5</w:t>
            </w:r>
          </w:p>
        </w:tc>
      </w:tr>
      <w:tr w:rsidR="003217B0" w:rsidRPr="005E5ED0" w:rsidTr="00704D1E">
        <w:trPr>
          <w:jc w:val="center"/>
        </w:trPr>
        <w:tc>
          <w:tcPr>
            <w:tcW w:w="5220" w:type="dxa"/>
            <w:tcBorders>
              <w:top w:val="single" w:sz="4" w:space="0" w:color="auto"/>
              <w:left w:val="single" w:sz="4" w:space="0" w:color="auto"/>
              <w:bottom w:val="single" w:sz="4" w:space="0" w:color="auto"/>
              <w:right w:val="single" w:sz="4" w:space="0" w:color="auto"/>
            </w:tcBorders>
          </w:tcPr>
          <w:p w:rsidR="003217B0" w:rsidRPr="005E5ED0" w:rsidRDefault="000C70B1" w:rsidP="00704D1E">
            <w:pPr>
              <w:autoSpaceDE w:val="0"/>
              <w:autoSpaceDN w:val="0"/>
              <w:adjustRightInd w:val="0"/>
              <w:rPr>
                <w:rFonts w:ascii="Arial" w:hAnsi="Arial" w:cs="Arial"/>
                <w:sz w:val="18"/>
                <w:szCs w:val="18"/>
                <w:lang w:val="es-MX"/>
              </w:rPr>
            </w:pPr>
            <w:r>
              <w:rPr>
                <w:rFonts w:ascii="Arial" w:hAnsi="Arial" w:cs="Arial"/>
                <w:sz w:val="18"/>
                <w:szCs w:val="18"/>
                <w:lang w:val="es-MX"/>
              </w:rPr>
              <w:t>DE 6</w:t>
            </w:r>
            <w:r w:rsidR="003217B0" w:rsidRPr="005E5ED0">
              <w:rPr>
                <w:rFonts w:ascii="Arial" w:hAnsi="Arial" w:cs="Arial"/>
                <w:sz w:val="18"/>
                <w:szCs w:val="18"/>
                <w:lang w:val="es-MX"/>
              </w:rPr>
              <w:t xml:space="preserve"> O MAS</w:t>
            </w:r>
          </w:p>
        </w:tc>
        <w:tc>
          <w:tcPr>
            <w:tcW w:w="2700" w:type="dxa"/>
            <w:tcBorders>
              <w:top w:val="single" w:sz="4" w:space="0" w:color="auto"/>
              <w:left w:val="single" w:sz="4" w:space="0" w:color="auto"/>
              <w:bottom w:val="single" w:sz="4" w:space="0" w:color="auto"/>
              <w:right w:val="single" w:sz="4" w:space="0" w:color="auto"/>
            </w:tcBorders>
          </w:tcPr>
          <w:p w:rsidR="003217B0" w:rsidRPr="005E5ED0" w:rsidRDefault="000C70B1" w:rsidP="00886278">
            <w:pPr>
              <w:autoSpaceDE w:val="0"/>
              <w:autoSpaceDN w:val="0"/>
              <w:adjustRightInd w:val="0"/>
              <w:jc w:val="center"/>
              <w:rPr>
                <w:rFonts w:ascii="Arial" w:hAnsi="Arial" w:cs="Arial"/>
                <w:sz w:val="18"/>
                <w:szCs w:val="18"/>
                <w:lang w:val="es-MX"/>
              </w:rPr>
            </w:pPr>
            <w:r>
              <w:rPr>
                <w:rFonts w:ascii="Arial" w:hAnsi="Arial" w:cs="Arial"/>
                <w:sz w:val="18"/>
                <w:szCs w:val="18"/>
                <w:lang w:val="es-MX"/>
              </w:rPr>
              <w:t>10</w:t>
            </w:r>
          </w:p>
        </w:tc>
      </w:tr>
    </w:tbl>
    <w:p w:rsidR="003217B0" w:rsidRPr="000C70B1" w:rsidRDefault="003217B0" w:rsidP="003217B0">
      <w:pPr>
        <w:pStyle w:val="Texto"/>
        <w:spacing w:after="0" w:line="240" w:lineRule="auto"/>
        <w:ind w:firstLine="0"/>
        <w:rPr>
          <w:szCs w:val="18"/>
          <w:lang w:val="es-MX"/>
        </w:rPr>
      </w:pPr>
    </w:p>
    <w:p w:rsidR="003217B0" w:rsidRPr="000C70B1" w:rsidRDefault="003217B0" w:rsidP="003217B0">
      <w:pPr>
        <w:pStyle w:val="Texto"/>
        <w:spacing w:after="0" w:line="240" w:lineRule="auto"/>
        <w:ind w:firstLine="0"/>
        <w:rPr>
          <w:szCs w:val="18"/>
        </w:rPr>
      </w:pPr>
      <w:r w:rsidRPr="000C70B1">
        <w:rPr>
          <w:szCs w:val="18"/>
        </w:rPr>
        <w:lastRenderedPageBreak/>
        <w:t>Para acreditar este rubro, el licitante deberá presentar los contratos relativos a los servicios de la misma naturaleza prestados con anterioridad, así como respecto de cada uno de ellos el documento en el que conste la cancelación de la garantía de cumplimiento correspondiente y/o la manifestación expresa de la contratante sobre el cumplimiento total de las obligaciones contractuales, acta entre-recepción o cualquier otro documento con el que se corrobore dicho cumplimiento.</w:t>
      </w:r>
    </w:p>
    <w:p w:rsidR="003217B0" w:rsidRPr="000C70B1" w:rsidRDefault="003217B0" w:rsidP="003217B0">
      <w:pPr>
        <w:pStyle w:val="Texto"/>
        <w:spacing w:after="0" w:line="240" w:lineRule="auto"/>
        <w:ind w:firstLine="0"/>
        <w:rPr>
          <w:szCs w:val="18"/>
        </w:rPr>
      </w:pPr>
    </w:p>
    <w:p w:rsidR="000C70B1" w:rsidRPr="000C70B1" w:rsidRDefault="000C70B1" w:rsidP="000C70B1">
      <w:pPr>
        <w:pStyle w:val="Texto"/>
        <w:spacing w:after="0" w:line="240" w:lineRule="auto"/>
        <w:ind w:firstLine="0"/>
        <w:rPr>
          <w:szCs w:val="18"/>
        </w:rPr>
      </w:pPr>
      <w:r w:rsidRPr="000C70B1">
        <w:rPr>
          <w:szCs w:val="18"/>
        </w:rPr>
        <w:t>La convocante consultará en CompraNet el registro único de proveedores, a efecto de verificar la información presentada por los licitantes. En caso de existir discrepancias en la información, la convocante no tomará en cuenta para el otorgamiento de puntuación o unidades porcentuales, los documentos presentados por el licitante que contengan dichas discrepancias.</w:t>
      </w:r>
    </w:p>
    <w:p w:rsidR="000C70B1" w:rsidRPr="000C70B1" w:rsidRDefault="000C70B1" w:rsidP="003217B0">
      <w:pPr>
        <w:pStyle w:val="Texto"/>
        <w:spacing w:after="0" w:line="240" w:lineRule="auto"/>
        <w:ind w:firstLine="0"/>
        <w:rPr>
          <w:szCs w:val="18"/>
        </w:rPr>
      </w:pPr>
    </w:p>
    <w:p w:rsidR="003217B0" w:rsidRPr="005E5ED0" w:rsidRDefault="003217B0" w:rsidP="003217B0">
      <w:pPr>
        <w:tabs>
          <w:tab w:val="left" w:pos="0"/>
        </w:tabs>
        <w:jc w:val="both"/>
        <w:rPr>
          <w:rFonts w:ascii="Arial" w:hAnsi="Arial" w:cs="Arial"/>
          <w:sz w:val="18"/>
          <w:szCs w:val="18"/>
        </w:rPr>
      </w:pPr>
      <w:r w:rsidRPr="000C70B1">
        <w:rPr>
          <w:rFonts w:ascii="Arial" w:hAnsi="Arial" w:cs="Arial"/>
          <w:sz w:val="18"/>
          <w:szCs w:val="18"/>
        </w:rPr>
        <w:t xml:space="preserve">Posteriormente a la evaluación de puntos y porcentajes se determinará como propuesta solvente </w:t>
      </w:r>
      <w:r w:rsidRPr="005E5ED0">
        <w:rPr>
          <w:rFonts w:ascii="Arial" w:hAnsi="Arial" w:cs="Arial"/>
          <w:sz w:val="18"/>
          <w:szCs w:val="18"/>
        </w:rPr>
        <w:t xml:space="preserve">técnicamente aquélla que como resultado de la calificación obtenida en la evaluación técnica cumpla con un </w:t>
      </w:r>
      <w:r w:rsidRPr="005E5ED0">
        <w:rPr>
          <w:rFonts w:ascii="Arial" w:hAnsi="Arial" w:cs="Arial"/>
          <w:b/>
          <w:sz w:val="18"/>
          <w:szCs w:val="18"/>
        </w:rPr>
        <w:t>mínimo</w:t>
      </w:r>
      <w:r w:rsidRPr="005E5ED0">
        <w:rPr>
          <w:rFonts w:ascii="Arial" w:hAnsi="Arial" w:cs="Arial"/>
          <w:sz w:val="18"/>
          <w:szCs w:val="18"/>
        </w:rPr>
        <w:t xml:space="preserve"> de aceptación de </w:t>
      </w:r>
      <w:r w:rsidRPr="005E5ED0">
        <w:rPr>
          <w:rFonts w:ascii="Arial" w:hAnsi="Arial" w:cs="Arial"/>
          <w:b/>
          <w:sz w:val="18"/>
          <w:szCs w:val="18"/>
        </w:rPr>
        <w:t>37.5 puntos</w:t>
      </w:r>
      <w:r w:rsidRPr="005E5ED0">
        <w:rPr>
          <w:rFonts w:ascii="Arial" w:hAnsi="Arial" w:cs="Arial"/>
          <w:sz w:val="18"/>
          <w:szCs w:val="18"/>
        </w:rPr>
        <w:t xml:space="preserve"> del total de los rubros y que cumpla con el total de los requisitos solicitados en la presente convocatoria. Los licitantes que cumplan técnicamente con este mínimo de puntaje serán susceptibles de ser evaluados económicamente.</w:t>
      </w:r>
    </w:p>
    <w:p w:rsidR="003217B0" w:rsidRPr="005E5ED0" w:rsidRDefault="003217B0" w:rsidP="003217B0">
      <w:pPr>
        <w:tabs>
          <w:tab w:val="left" w:pos="0"/>
        </w:tabs>
        <w:jc w:val="both"/>
        <w:rPr>
          <w:rFonts w:ascii="Arial" w:hAnsi="Arial" w:cs="Arial"/>
          <w:sz w:val="18"/>
          <w:szCs w:val="18"/>
        </w:rPr>
      </w:pPr>
    </w:p>
    <w:p w:rsidR="003217B0" w:rsidRPr="005E5ED0" w:rsidRDefault="003217B0" w:rsidP="003217B0">
      <w:pPr>
        <w:tabs>
          <w:tab w:val="left" w:pos="0"/>
        </w:tabs>
        <w:jc w:val="both"/>
        <w:rPr>
          <w:rFonts w:ascii="Arial" w:hAnsi="Arial" w:cs="Arial"/>
          <w:sz w:val="18"/>
          <w:szCs w:val="18"/>
        </w:rPr>
      </w:pPr>
      <w:r w:rsidRPr="005E5ED0">
        <w:rPr>
          <w:rFonts w:ascii="Arial" w:hAnsi="Arial" w:cs="Arial"/>
          <w:sz w:val="18"/>
          <w:szCs w:val="18"/>
        </w:rPr>
        <w:t>La evaluación de los precios ofertados se realizará conforme al artículo 36 Bis fracción I, de la Ley de Adquisiciones, Arrendamientos y Servicios.</w:t>
      </w:r>
    </w:p>
    <w:p w:rsidR="003217B0" w:rsidRPr="005E5ED0" w:rsidRDefault="003217B0" w:rsidP="003217B0">
      <w:pPr>
        <w:autoSpaceDE w:val="0"/>
        <w:autoSpaceDN w:val="0"/>
        <w:adjustRightInd w:val="0"/>
        <w:jc w:val="both"/>
        <w:rPr>
          <w:rFonts w:ascii="Arial" w:hAnsi="Arial" w:cs="Arial"/>
          <w:b/>
          <w:color w:val="FF0000"/>
          <w:sz w:val="18"/>
          <w:szCs w:val="18"/>
        </w:rPr>
      </w:pPr>
    </w:p>
    <w:p w:rsidR="003217B0" w:rsidRPr="005E5ED0" w:rsidRDefault="000C70B1" w:rsidP="000C70B1">
      <w:pPr>
        <w:autoSpaceDE w:val="0"/>
        <w:autoSpaceDN w:val="0"/>
        <w:adjustRightInd w:val="0"/>
        <w:jc w:val="both"/>
        <w:rPr>
          <w:rFonts w:ascii="Arial" w:hAnsi="Arial" w:cs="Arial"/>
          <w:b/>
          <w:sz w:val="18"/>
          <w:szCs w:val="18"/>
          <w:lang w:val="es-MX"/>
        </w:rPr>
      </w:pPr>
      <w:r>
        <w:rPr>
          <w:rFonts w:ascii="Arial" w:hAnsi="Arial" w:cs="Arial"/>
          <w:b/>
          <w:sz w:val="18"/>
          <w:szCs w:val="18"/>
          <w:lang w:val="es-MX"/>
        </w:rPr>
        <w:t>C</w:t>
      </w:r>
      <w:r w:rsidR="003217B0" w:rsidRPr="005E5ED0">
        <w:rPr>
          <w:rFonts w:ascii="Arial" w:hAnsi="Arial" w:cs="Arial"/>
          <w:b/>
          <w:sz w:val="18"/>
          <w:szCs w:val="18"/>
          <w:lang w:val="es-MX"/>
        </w:rPr>
        <w:t xml:space="preserve">.- EVALUACIÓN ECONÓMICA. </w:t>
      </w:r>
    </w:p>
    <w:p w:rsidR="003217B0" w:rsidRPr="005E5ED0" w:rsidRDefault="003217B0" w:rsidP="003217B0">
      <w:pPr>
        <w:autoSpaceDE w:val="0"/>
        <w:autoSpaceDN w:val="0"/>
        <w:adjustRightInd w:val="0"/>
        <w:ind w:left="708"/>
        <w:jc w:val="both"/>
        <w:rPr>
          <w:rFonts w:ascii="Arial" w:hAnsi="Arial" w:cs="Arial"/>
          <w:b/>
          <w:sz w:val="18"/>
          <w:szCs w:val="18"/>
          <w:lang w:val="es-MX"/>
        </w:rPr>
      </w:pPr>
    </w:p>
    <w:p w:rsidR="001208A9" w:rsidRPr="005E5ED0" w:rsidRDefault="001208A9" w:rsidP="001208A9">
      <w:pPr>
        <w:jc w:val="both"/>
        <w:rPr>
          <w:rFonts w:ascii="Arial" w:hAnsi="Arial" w:cs="Arial"/>
          <w:color w:val="000000"/>
          <w:sz w:val="18"/>
          <w:szCs w:val="18"/>
        </w:rPr>
      </w:pPr>
      <w:r w:rsidRPr="005E5ED0">
        <w:rPr>
          <w:rFonts w:ascii="Arial" w:hAnsi="Arial" w:cs="Arial"/>
          <w:color w:val="000000"/>
          <w:sz w:val="18"/>
          <w:szCs w:val="18"/>
        </w:rPr>
        <w:t>El total de puntuación o unidades porcentuales de la propuesta económica, deberá tener un valor numérico máximo de 50, por lo que la propuesta económica que resulte ser la más baja de las técnicamente aceptadas, deberá asignársele la puntuación o las unidades porcentuales máximas.</w:t>
      </w:r>
    </w:p>
    <w:p w:rsidR="001208A9" w:rsidRPr="005E5ED0" w:rsidRDefault="001208A9" w:rsidP="001208A9">
      <w:pPr>
        <w:jc w:val="both"/>
        <w:rPr>
          <w:rFonts w:ascii="Arial" w:hAnsi="Arial" w:cs="Arial"/>
          <w:color w:val="000000"/>
          <w:sz w:val="18"/>
          <w:szCs w:val="18"/>
          <w:lang w:val="es-MX"/>
        </w:rPr>
      </w:pPr>
    </w:p>
    <w:p w:rsidR="001208A9" w:rsidRPr="005E5ED0" w:rsidRDefault="001208A9" w:rsidP="001208A9">
      <w:pPr>
        <w:autoSpaceDE w:val="0"/>
        <w:autoSpaceDN w:val="0"/>
        <w:adjustRightInd w:val="0"/>
        <w:jc w:val="both"/>
        <w:rPr>
          <w:rFonts w:ascii="Arial" w:eastAsia="Calibri" w:hAnsi="Arial" w:cs="Arial"/>
          <w:sz w:val="18"/>
          <w:szCs w:val="18"/>
          <w:lang w:val="es-MX" w:eastAsia="es-MX"/>
        </w:rPr>
      </w:pPr>
      <w:r w:rsidRPr="005E5ED0">
        <w:rPr>
          <w:rFonts w:ascii="Arial" w:eastAsia="Calibri" w:hAnsi="Arial" w:cs="Arial"/>
          <w:sz w:val="18"/>
          <w:szCs w:val="18"/>
          <w:lang w:val="es-MX" w:eastAsia="es-MX"/>
        </w:rPr>
        <w:t>Para efectos de proceder a la evaluación de la propuesta económica, se excluirá del precio ofertado por el licitante el impuesto al valor agregado y sólo se considerará el precio neto propuesto.</w:t>
      </w:r>
    </w:p>
    <w:p w:rsidR="001208A9" w:rsidRPr="005E5ED0" w:rsidRDefault="001208A9" w:rsidP="001208A9">
      <w:pPr>
        <w:autoSpaceDE w:val="0"/>
        <w:autoSpaceDN w:val="0"/>
        <w:adjustRightInd w:val="0"/>
        <w:rPr>
          <w:rFonts w:ascii="Arial" w:eastAsia="Calibri" w:hAnsi="Arial" w:cs="Arial"/>
          <w:sz w:val="18"/>
          <w:szCs w:val="18"/>
          <w:lang w:val="es-MX" w:eastAsia="es-MX"/>
        </w:rPr>
      </w:pPr>
    </w:p>
    <w:p w:rsidR="001208A9" w:rsidRPr="005E5ED0" w:rsidRDefault="001208A9" w:rsidP="001208A9">
      <w:pPr>
        <w:autoSpaceDE w:val="0"/>
        <w:autoSpaceDN w:val="0"/>
        <w:adjustRightInd w:val="0"/>
        <w:jc w:val="both"/>
        <w:rPr>
          <w:rFonts w:ascii="Arial" w:eastAsia="Calibri" w:hAnsi="Arial" w:cs="Arial"/>
          <w:sz w:val="18"/>
          <w:szCs w:val="18"/>
          <w:lang w:val="es-MX" w:eastAsia="es-MX"/>
        </w:rPr>
      </w:pPr>
      <w:r w:rsidRPr="005E5ED0">
        <w:rPr>
          <w:rFonts w:ascii="Arial" w:eastAsia="Calibri" w:hAnsi="Arial" w:cs="Arial"/>
          <w:sz w:val="18"/>
          <w:szCs w:val="18"/>
          <w:lang w:val="es-MX" w:eastAsia="es-MX"/>
        </w:rPr>
        <w:t>Para determinar la puntuación o unidades porcentuales que correspondan a la propuesta económica de cada participante, la CONVOCANTE aplicará la siguiente fórmula:</w:t>
      </w:r>
    </w:p>
    <w:p w:rsidR="001208A9" w:rsidRPr="005E5ED0" w:rsidRDefault="001208A9" w:rsidP="001208A9">
      <w:pPr>
        <w:autoSpaceDE w:val="0"/>
        <w:autoSpaceDN w:val="0"/>
        <w:jc w:val="both"/>
        <w:rPr>
          <w:rFonts w:ascii="Arial" w:eastAsia="Calibri" w:hAnsi="Arial" w:cs="Arial"/>
          <w:sz w:val="18"/>
          <w:szCs w:val="18"/>
          <w:lang w:val="es-MX" w:eastAsia="es-MX"/>
        </w:rPr>
      </w:pPr>
    </w:p>
    <w:p w:rsidR="001208A9" w:rsidRPr="005E5ED0" w:rsidRDefault="001208A9" w:rsidP="001208A9">
      <w:pPr>
        <w:autoSpaceDE w:val="0"/>
        <w:autoSpaceDN w:val="0"/>
        <w:jc w:val="center"/>
        <w:rPr>
          <w:rFonts w:ascii="Arial" w:hAnsi="Arial" w:cs="Arial"/>
          <w:sz w:val="18"/>
          <w:szCs w:val="18"/>
          <w:lang w:val="es-ES"/>
        </w:rPr>
      </w:pPr>
      <w:r w:rsidRPr="005E5ED0">
        <w:rPr>
          <w:rFonts w:ascii="Arial" w:eastAsia="Calibri" w:hAnsi="Arial" w:cs="Arial"/>
          <w:sz w:val="18"/>
          <w:szCs w:val="18"/>
          <w:lang w:val="es-MX" w:eastAsia="es-MX"/>
        </w:rPr>
        <w:t>PPE = MPemb x 50 / MPi.</w:t>
      </w:r>
    </w:p>
    <w:p w:rsidR="001208A9" w:rsidRPr="005E5ED0" w:rsidRDefault="001208A9" w:rsidP="001208A9">
      <w:pPr>
        <w:autoSpaceDE w:val="0"/>
        <w:autoSpaceDN w:val="0"/>
        <w:jc w:val="both"/>
        <w:rPr>
          <w:rFonts w:ascii="Arial" w:hAnsi="Arial" w:cs="Arial"/>
          <w:sz w:val="18"/>
          <w:szCs w:val="18"/>
          <w:lang w:val="es-ES"/>
        </w:rPr>
      </w:pPr>
    </w:p>
    <w:p w:rsidR="001208A9" w:rsidRPr="005E5ED0" w:rsidRDefault="001208A9" w:rsidP="001208A9">
      <w:pPr>
        <w:autoSpaceDE w:val="0"/>
        <w:autoSpaceDN w:val="0"/>
        <w:adjustRightInd w:val="0"/>
        <w:jc w:val="both"/>
        <w:rPr>
          <w:rFonts w:ascii="Arial" w:eastAsia="Calibri" w:hAnsi="Arial" w:cs="Arial"/>
          <w:sz w:val="18"/>
          <w:szCs w:val="18"/>
          <w:lang w:val="es-MX" w:eastAsia="es-MX"/>
        </w:rPr>
      </w:pPr>
      <w:r w:rsidRPr="005E5ED0">
        <w:rPr>
          <w:rFonts w:ascii="Arial" w:eastAsia="Calibri" w:hAnsi="Arial" w:cs="Arial"/>
          <w:sz w:val="18"/>
          <w:szCs w:val="18"/>
          <w:lang w:val="es-MX" w:eastAsia="es-MX"/>
        </w:rPr>
        <w:t>Dónde:</w:t>
      </w: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PPE = Puntuación o unidades porcentuales que corresponden a la Propuesta Económica;</w:t>
      </w: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MPemb = Monto de la Propuesta económica más baja, y</w:t>
      </w: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MPi = Monto de la i-ésima Propuesta económica;</w:t>
      </w: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III. Para calcular el resultado final de la puntuación o unidades porcentuales que obtuvo cada proposición, la convocante aplicará la siguiente fórmula:</w:t>
      </w: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p>
    <w:p w:rsidR="001208A9" w:rsidRPr="00D40107" w:rsidRDefault="001208A9" w:rsidP="001208A9">
      <w:pPr>
        <w:autoSpaceDE w:val="0"/>
        <w:autoSpaceDN w:val="0"/>
        <w:adjustRightInd w:val="0"/>
        <w:jc w:val="center"/>
        <w:rPr>
          <w:rFonts w:ascii="Arial" w:eastAsia="Calibri" w:hAnsi="Arial" w:cs="Arial"/>
          <w:sz w:val="18"/>
          <w:szCs w:val="18"/>
          <w:lang w:val="es-MX" w:eastAsia="es-MX"/>
        </w:rPr>
      </w:pPr>
      <w:r w:rsidRPr="00D40107">
        <w:rPr>
          <w:rFonts w:ascii="Arial" w:eastAsia="Calibri" w:hAnsi="Arial" w:cs="Arial"/>
          <w:sz w:val="18"/>
          <w:szCs w:val="18"/>
          <w:lang w:val="es-MX" w:eastAsia="es-MX"/>
        </w:rPr>
        <w:t>PTj = TPT + PPE Para toda j = 1, 2,…..,n</w:t>
      </w: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Dónde:</w:t>
      </w: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PTj = Puntuación o unidades porcentuales Totales de la proposición;</w:t>
      </w: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TPT = Total de Puntuación o unidades porcentuales asignados a la propuesta Técnica;</w:t>
      </w:r>
    </w:p>
    <w:p w:rsidR="001208A9" w:rsidRPr="00D40107" w:rsidRDefault="001208A9" w:rsidP="001208A9">
      <w:pPr>
        <w:autoSpaceDE w:val="0"/>
        <w:autoSpaceDN w:val="0"/>
        <w:jc w:val="both"/>
        <w:rPr>
          <w:rFonts w:ascii="Arial" w:hAnsi="Arial" w:cs="Arial"/>
          <w:sz w:val="18"/>
          <w:szCs w:val="18"/>
          <w:lang w:val="es-ES"/>
        </w:rPr>
      </w:pPr>
      <w:r w:rsidRPr="00D40107">
        <w:rPr>
          <w:rFonts w:ascii="Arial" w:eastAsia="Calibri" w:hAnsi="Arial" w:cs="Arial"/>
          <w:sz w:val="18"/>
          <w:szCs w:val="18"/>
          <w:lang w:val="es-MX" w:eastAsia="es-MX"/>
        </w:rPr>
        <w:t>PPE = Puntuación o unidades porcentuales asignados a la Propuesta Económica, y</w:t>
      </w:r>
    </w:p>
    <w:p w:rsidR="001208A9" w:rsidRPr="00D40107" w:rsidRDefault="001208A9" w:rsidP="001208A9">
      <w:pPr>
        <w:autoSpaceDE w:val="0"/>
        <w:autoSpaceDN w:val="0"/>
        <w:jc w:val="both"/>
        <w:rPr>
          <w:rFonts w:ascii="Arial" w:hAnsi="Arial" w:cs="Arial"/>
          <w:sz w:val="18"/>
          <w:szCs w:val="18"/>
          <w:lang w:val="es-ES"/>
        </w:rPr>
      </w:pPr>
    </w:p>
    <w:p w:rsidR="001208A9" w:rsidRPr="00D40107" w:rsidRDefault="001208A9" w:rsidP="001208A9">
      <w:pPr>
        <w:autoSpaceDE w:val="0"/>
        <w:autoSpaceDN w:val="0"/>
        <w:jc w:val="both"/>
        <w:rPr>
          <w:rFonts w:ascii="Arial" w:hAnsi="Arial" w:cs="Arial"/>
          <w:sz w:val="18"/>
          <w:szCs w:val="18"/>
          <w:lang w:val="es-ES"/>
        </w:rPr>
      </w:pPr>
      <w:r w:rsidRPr="00D40107">
        <w:rPr>
          <w:rFonts w:ascii="Arial" w:hAnsi="Arial" w:cs="Arial"/>
          <w:sz w:val="18"/>
          <w:szCs w:val="18"/>
          <w:lang w:val="es-ES"/>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1208A9" w:rsidRPr="00D40107" w:rsidRDefault="001208A9" w:rsidP="001208A9">
      <w:pPr>
        <w:autoSpaceDE w:val="0"/>
        <w:autoSpaceDN w:val="0"/>
        <w:jc w:val="both"/>
        <w:rPr>
          <w:rFonts w:ascii="Arial" w:hAnsi="Arial" w:cs="Arial"/>
          <w:sz w:val="18"/>
          <w:szCs w:val="18"/>
          <w:lang w:val="es-ES"/>
        </w:rPr>
      </w:pPr>
    </w:p>
    <w:p w:rsidR="001208A9" w:rsidRPr="00D40107" w:rsidRDefault="001208A9" w:rsidP="001208A9">
      <w:pPr>
        <w:autoSpaceDE w:val="0"/>
        <w:autoSpaceDN w:val="0"/>
        <w:jc w:val="both"/>
        <w:rPr>
          <w:rFonts w:ascii="Arial" w:hAnsi="Arial" w:cs="Arial"/>
          <w:sz w:val="18"/>
          <w:szCs w:val="18"/>
          <w:lang w:val="es-ES"/>
        </w:rPr>
      </w:pPr>
      <w:r w:rsidRPr="00D40107">
        <w:rPr>
          <w:rFonts w:ascii="Arial" w:hAnsi="Arial" w:cs="Arial"/>
          <w:sz w:val="18"/>
          <w:szCs w:val="18"/>
          <w:lang w:val="es-ES"/>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rsidR="001208A9" w:rsidRPr="00D40107" w:rsidRDefault="001208A9" w:rsidP="001208A9">
      <w:pPr>
        <w:jc w:val="both"/>
        <w:rPr>
          <w:rFonts w:ascii="Arial" w:hAnsi="Arial" w:cs="Arial"/>
          <w:lang w:val="es-ES"/>
        </w:rPr>
      </w:pPr>
    </w:p>
    <w:p w:rsidR="001208A9" w:rsidRPr="00D40107" w:rsidRDefault="001208A9" w:rsidP="001208A9">
      <w:pPr>
        <w:keepNext/>
        <w:keepLines/>
        <w:jc w:val="both"/>
        <w:rPr>
          <w:rFonts w:ascii="Arial" w:hAnsi="Arial" w:cs="Arial"/>
          <w:sz w:val="18"/>
          <w:szCs w:val="18"/>
        </w:rPr>
      </w:pPr>
      <w:r w:rsidRPr="00D40107">
        <w:rPr>
          <w:rFonts w:ascii="Arial" w:hAnsi="Arial" w:cs="Arial"/>
          <w:sz w:val="18"/>
          <w:szCs w:val="18"/>
        </w:rPr>
        <w:t>En caso de empate entre dos o más propuestas, se procederá conforme a lo dispuesto en los artículos 54 del Reglamento de la LEY y en el párrafo segundo del artículo 36 Bis de la LEY.</w:t>
      </w:r>
    </w:p>
    <w:p w:rsidR="001208A9" w:rsidRPr="00D40107" w:rsidRDefault="001208A9" w:rsidP="001208A9">
      <w:pPr>
        <w:keepNext/>
        <w:keepLines/>
        <w:ind w:left="720"/>
        <w:rPr>
          <w:rFonts w:ascii="Arial" w:hAnsi="Arial" w:cs="Arial"/>
          <w:sz w:val="18"/>
          <w:szCs w:val="18"/>
        </w:rPr>
      </w:pPr>
    </w:p>
    <w:p w:rsidR="001208A9" w:rsidRPr="005315EE" w:rsidRDefault="001208A9" w:rsidP="001208A9">
      <w:pPr>
        <w:jc w:val="both"/>
        <w:rPr>
          <w:rFonts w:ascii="Arial" w:hAnsi="Arial" w:cs="Arial"/>
          <w:color w:val="000000"/>
          <w:sz w:val="18"/>
          <w:szCs w:val="18"/>
        </w:rPr>
      </w:pPr>
      <w:r w:rsidRPr="005315EE">
        <w:rPr>
          <w:rFonts w:ascii="Arial" w:hAnsi="Arial" w:cs="Arial"/>
          <w:color w:val="000000"/>
          <w:sz w:val="18"/>
          <w:szCs w:val="18"/>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1208A9" w:rsidRPr="005315EE" w:rsidRDefault="001208A9" w:rsidP="001208A9">
      <w:pPr>
        <w:jc w:val="both"/>
        <w:rPr>
          <w:rFonts w:ascii="Arial" w:hAnsi="Arial" w:cs="Arial"/>
          <w:sz w:val="18"/>
          <w:szCs w:val="18"/>
        </w:rPr>
      </w:pPr>
    </w:p>
    <w:p w:rsidR="001208A9" w:rsidRPr="005315EE" w:rsidRDefault="001208A9" w:rsidP="001208A9">
      <w:pPr>
        <w:shd w:val="clear" w:color="auto" w:fill="FFFFFF" w:themeFill="background1"/>
        <w:tabs>
          <w:tab w:val="left" w:pos="426"/>
        </w:tabs>
        <w:jc w:val="both"/>
        <w:rPr>
          <w:rFonts w:ascii="Arial" w:hAnsi="Arial" w:cs="Arial"/>
          <w:b/>
          <w:sz w:val="18"/>
          <w:szCs w:val="18"/>
        </w:rPr>
      </w:pPr>
      <w:r w:rsidRPr="005315EE">
        <w:rPr>
          <w:rFonts w:ascii="Arial" w:hAnsi="Arial" w:cs="Arial"/>
          <w:b/>
          <w:sz w:val="18"/>
          <w:szCs w:val="18"/>
        </w:rPr>
        <w:t>3.7</w:t>
      </w:r>
      <w:r w:rsidRPr="005315EE">
        <w:rPr>
          <w:rFonts w:ascii="Arial" w:hAnsi="Arial" w:cs="Arial"/>
          <w:b/>
          <w:sz w:val="18"/>
          <w:szCs w:val="18"/>
        </w:rPr>
        <w:tab/>
        <w:t>FECHA Y FORMA DE COMUNICACIÓN DEL FALLO.</w:t>
      </w:r>
    </w:p>
    <w:p w:rsidR="001208A9" w:rsidRPr="005315EE" w:rsidRDefault="001208A9" w:rsidP="001208A9">
      <w:pPr>
        <w:jc w:val="both"/>
        <w:rPr>
          <w:rFonts w:ascii="Arial" w:hAnsi="Arial" w:cs="Arial"/>
          <w:sz w:val="18"/>
          <w:szCs w:val="18"/>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t>Este acto se llevará a cabo</w:t>
      </w:r>
      <w:r w:rsidR="00CF0242" w:rsidRPr="005315EE">
        <w:rPr>
          <w:rFonts w:ascii="Arial" w:hAnsi="Arial" w:cs="Arial"/>
          <w:b/>
          <w:sz w:val="18"/>
          <w:szCs w:val="18"/>
        </w:rPr>
        <w:t xml:space="preserve"> el día 02 de </w:t>
      </w:r>
      <w:r w:rsidR="00517D33">
        <w:rPr>
          <w:rFonts w:ascii="Arial" w:hAnsi="Arial" w:cs="Arial"/>
          <w:b/>
          <w:sz w:val="18"/>
          <w:szCs w:val="18"/>
        </w:rPr>
        <w:t xml:space="preserve">Junio </w:t>
      </w:r>
      <w:r w:rsidR="00CF0242" w:rsidRPr="005315EE">
        <w:rPr>
          <w:rFonts w:ascii="Arial" w:hAnsi="Arial" w:cs="Arial"/>
          <w:b/>
          <w:sz w:val="18"/>
          <w:szCs w:val="18"/>
        </w:rPr>
        <w:t>a las 10</w:t>
      </w:r>
      <w:r w:rsidRPr="005315EE">
        <w:rPr>
          <w:rFonts w:ascii="Arial" w:hAnsi="Arial" w:cs="Arial"/>
          <w:b/>
          <w:sz w:val="18"/>
          <w:szCs w:val="18"/>
        </w:rPr>
        <w:t xml:space="preserve">:00 horas </w:t>
      </w:r>
      <w:r w:rsidRPr="005315EE">
        <w:rPr>
          <w:rFonts w:ascii="Arial" w:hAnsi="Arial" w:cs="Arial"/>
          <w:sz w:val="18"/>
          <w:szCs w:val="18"/>
        </w:rPr>
        <w:t xml:space="preserve">en la Sala de Licitaciones de la API DOS BOCAS, ubicada en el domicilio descrito </w:t>
      </w:r>
      <w:r w:rsidRPr="005315EE">
        <w:rPr>
          <w:rFonts w:ascii="Arial" w:hAnsi="Arial" w:cs="Arial"/>
          <w:sz w:val="18"/>
          <w:szCs w:val="18"/>
          <w:shd w:val="clear" w:color="auto" w:fill="FFFFFF"/>
        </w:rPr>
        <w:t>en el punto 1.1 de</w:t>
      </w:r>
      <w:r w:rsidRPr="005315EE">
        <w:rPr>
          <w:rFonts w:ascii="Arial" w:hAnsi="Arial" w:cs="Arial"/>
          <w:sz w:val="18"/>
          <w:szCs w:val="18"/>
        </w:rPr>
        <w:t xml:space="preserve"> esta CONVOCATORIA; esta fecha deberá quedar comprendida dentro de los veinte días naturales siguientes a la establecida para este acto y podrá diferirse, siempre que el nuevo plazo fijado no exceda de veinte días naturales contados a partir del plazo originalmente para el fallo.</w:t>
      </w:r>
    </w:p>
    <w:p w:rsidR="001208A9" w:rsidRPr="005315EE" w:rsidRDefault="001208A9" w:rsidP="001208A9">
      <w:pPr>
        <w:jc w:val="both"/>
        <w:rPr>
          <w:rFonts w:ascii="Arial" w:hAnsi="Arial" w:cs="Arial"/>
          <w:sz w:val="18"/>
          <w:szCs w:val="18"/>
        </w:rPr>
      </w:pPr>
    </w:p>
    <w:p w:rsidR="001208A9" w:rsidRPr="00517D33" w:rsidRDefault="001208A9" w:rsidP="001208A9">
      <w:pPr>
        <w:jc w:val="both"/>
        <w:rPr>
          <w:rFonts w:ascii="Arial" w:hAnsi="Arial" w:cs="Arial"/>
          <w:sz w:val="18"/>
          <w:szCs w:val="18"/>
        </w:rPr>
      </w:pPr>
      <w:r w:rsidRPr="005315EE">
        <w:rPr>
          <w:rFonts w:ascii="Arial" w:hAnsi="Arial" w:cs="Arial"/>
          <w:sz w:val="18"/>
          <w:szCs w:val="18"/>
        </w:rPr>
        <w:t>A dicho acto de fallo, podrán asistir libremente los LICITANTES que hubieran participado en el acto de presentación y apertura de proposiciones. Se levantará el acta respectiva que firmarán los asistentes, a quienes se entregará copia de la misma. Dicha acta, al mismo tiempo se pondrá a la vista del público en los tableros informativos de la entidad durante un período de 5 días naturales,</w:t>
      </w:r>
      <w:r w:rsidRPr="005315EE">
        <w:rPr>
          <w:rFonts w:ascii="Arial" w:hAnsi="Arial" w:cs="Arial"/>
          <w:color w:val="FF0000"/>
          <w:sz w:val="18"/>
          <w:szCs w:val="18"/>
        </w:rPr>
        <w:t xml:space="preserve"> </w:t>
      </w:r>
      <w:r w:rsidRPr="005315EE">
        <w:rPr>
          <w:rFonts w:ascii="Arial" w:hAnsi="Arial" w:cs="Arial"/>
          <w:sz w:val="18"/>
          <w:szCs w:val="18"/>
        </w:rPr>
        <w:t xml:space="preserve">y similarmente se podrá consultar en la </w:t>
      </w:r>
      <w:r w:rsidRPr="005315EE">
        <w:rPr>
          <w:rFonts w:ascii="Arial" w:hAnsi="Arial" w:cs="Arial"/>
          <w:sz w:val="18"/>
          <w:szCs w:val="18"/>
          <w:lang w:val="es-MX"/>
        </w:rPr>
        <w:t xml:space="preserve">dirección electrónica en Internet: </w:t>
      </w:r>
      <w:hyperlink r:id="rId15" w:history="1">
        <w:r w:rsidRPr="005315EE">
          <w:rPr>
            <w:rFonts w:ascii="Arial" w:hAnsi="Arial" w:cs="Arial"/>
            <w:color w:val="0000FF"/>
            <w:sz w:val="18"/>
            <w:szCs w:val="18"/>
            <w:u w:val="single"/>
          </w:rPr>
          <w:t>https://compranet.funcionpublica.gob.mx</w:t>
        </w:r>
      </w:hyperlink>
      <w:r w:rsidRPr="005315EE">
        <w:rPr>
          <w:rFonts w:ascii="Arial" w:hAnsi="Arial" w:cs="Arial"/>
          <w:sz w:val="18"/>
          <w:szCs w:val="18"/>
        </w:rPr>
        <w:t xml:space="preserve">  .</w:t>
      </w:r>
      <w:r w:rsidRPr="005315EE">
        <w:rPr>
          <w:rFonts w:ascii="Arial" w:hAnsi="Arial" w:cs="Arial"/>
          <w:sz w:val="18"/>
          <w:szCs w:val="18"/>
          <w:u w:val="single"/>
        </w:rPr>
        <w:t>Este procedimiento sustituirá a la notificación personal.</w:t>
      </w:r>
    </w:p>
    <w:p w:rsidR="001208A9" w:rsidRPr="005315EE" w:rsidRDefault="001208A9" w:rsidP="001208A9">
      <w:pPr>
        <w:jc w:val="both"/>
        <w:rPr>
          <w:rFonts w:ascii="Arial" w:hAnsi="Arial" w:cs="Arial"/>
          <w:sz w:val="18"/>
          <w:szCs w:val="18"/>
          <w:u w:val="single"/>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t>Cualquier persona podrá asistir al acto de fallo en calidad de observador, registrando previamente su participación.</w:t>
      </w:r>
    </w:p>
    <w:p w:rsidR="001208A9" w:rsidRPr="005315EE" w:rsidRDefault="001208A9" w:rsidP="001208A9">
      <w:pPr>
        <w:jc w:val="both"/>
        <w:rPr>
          <w:rFonts w:ascii="Arial" w:hAnsi="Arial" w:cs="Arial"/>
          <w:sz w:val="18"/>
          <w:szCs w:val="18"/>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t>En el mismo acto de fallo o adjunta a la comunicación referida, la API DOS BOCAS proporcionará por escrito a los LICITANTES la información acerca de las razones por las cuales su propuesta no resultó ganadora.</w:t>
      </w:r>
    </w:p>
    <w:p w:rsidR="001208A9" w:rsidRPr="005315EE" w:rsidRDefault="001208A9" w:rsidP="001208A9">
      <w:pPr>
        <w:jc w:val="both"/>
        <w:rPr>
          <w:rFonts w:ascii="Arial" w:hAnsi="Arial" w:cs="Arial"/>
          <w:sz w:val="18"/>
          <w:szCs w:val="18"/>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t>Contra la resolución que contenga el fallo no procederá recurso alguno; sin embargo, procederá la inconformidad que se interponga por parte de los LICITANTES en los términos del artículo 65 de la LEY.</w:t>
      </w:r>
    </w:p>
    <w:p w:rsidR="001208A9" w:rsidRPr="005315EE" w:rsidRDefault="001208A9" w:rsidP="001208A9">
      <w:pPr>
        <w:jc w:val="both"/>
        <w:rPr>
          <w:rFonts w:ascii="Arial" w:hAnsi="Arial" w:cs="Arial"/>
          <w:sz w:val="18"/>
          <w:szCs w:val="18"/>
        </w:rPr>
      </w:pPr>
    </w:p>
    <w:p w:rsidR="001208A9" w:rsidRPr="005315EE" w:rsidRDefault="001208A9" w:rsidP="001208A9">
      <w:pPr>
        <w:shd w:val="clear" w:color="auto" w:fill="FFFFFF"/>
        <w:tabs>
          <w:tab w:val="left" w:pos="0"/>
        </w:tabs>
        <w:ind w:right="23"/>
        <w:jc w:val="both"/>
        <w:rPr>
          <w:rFonts w:ascii="Arial" w:hAnsi="Arial" w:cs="Arial"/>
          <w:color w:val="000000"/>
          <w:sz w:val="18"/>
          <w:szCs w:val="18"/>
        </w:rPr>
      </w:pPr>
      <w:r w:rsidRPr="005315EE">
        <w:rPr>
          <w:rFonts w:ascii="Arial" w:hAnsi="Arial" w:cs="Arial"/>
          <w:sz w:val="18"/>
          <w:szCs w:val="18"/>
        </w:rPr>
        <w:t>La API entregará un ejemplar del contrato o pedido con firmas autógrafas al licitante ganador. La formalización del contrato o pedido deberá realizarse dentro de los 15 días naturales siguientes a la notificación del fallo, el representante del licitante que firme el contrato deberá identificarse y</w:t>
      </w:r>
      <w:r w:rsidRPr="005315EE">
        <w:rPr>
          <w:rFonts w:ascii="Arial" w:hAnsi="Arial" w:cs="Arial"/>
          <w:b/>
          <w:sz w:val="18"/>
          <w:szCs w:val="18"/>
        </w:rPr>
        <w:t xml:space="preserve"> </w:t>
      </w:r>
      <w:r w:rsidRPr="005315EE">
        <w:rPr>
          <w:rFonts w:ascii="Arial" w:hAnsi="Arial" w:cs="Arial"/>
          <w:sz w:val="18"/>
          <w:szCs w:val="18"/>
        </w:rPr>
        <w:t xml:space="preserve">acreditar su personalidad en los términos </w:t>
      </w:r>
      <w:r w:rsidRPr="005315EE">
        <w:rPr>
          <w:rFonts w:ascii="Arial" w:hAnsi="Arial" w:cs="Arial"/>
          <w:color w:val="000000"/>
          <w:sz w:val="18"/>
          <w:szCs w:val="18"/>
        </w:rPr>
        <w:t>del punto 3.12 que lo faculte para ello.</w:t>
      </w:r>
    </w:p>
    <w:p w:rsidR="001208A9" w:rsidRPr="005315EE" w:rsidRDefault="001208A9" w:rsidP="001208A9">
      <w:pPr>
        <w:tabs>
          <w:tab w:val="left" w:pos="0"/>
        </w:tabs>
        <w:ind w:right="23"/>
        <w:jc w:val="both"/>
        <w:rPr>
          <w:rFonts w:ascii="Arial" w:hAnsi="Arial" w:cs="Arial"/>
          <w:sz w:val="18"/>
          <w:szCs w:val="18"/>
        </w:rPr>
      </w:pPr>
    </w:p>
    <w:p w:rsidR="001208A9" w:rsidRPr="005315EE" w:rsidRDefault="001208A9" w:rsidP="001208A9">
      <w:pPr>
        <w:tabs>
          <w:tab w:val="left" w:pos="0"/>
        </w:tabs>
        <w:ind w:right="23"/>
        <w:jc w:val="both"/>
        <w:rPr>
          <w:rFonts w:ascii="Arial" w:hAnsi="Arial" w:cs="Arial"/>
          <w:sz w:val="18"/>
          <w:szCs w:val="18"/>
        </w:rPr>
      </w:pPr>
      <w:r w:rsidRPr="005315EE">
        <w:rPr>
          <w:rFonts w:ascii="Arial" w:hAnsi="Arial" w:cs="Arial"/>
          <w:sz w:val="18"/>
          <w:szCs w:val="18"/>
        </w:rPr>
        <w:t xml:space="preserve">La firma del CONTRATO se realizará en el Departamento de Recursos Materiales de la API, ubicada en la planta baja en las oficinas de la API DOS BOCAS, para proceder a la firma del contrato el </w:t>
      </w:r>
      <w:r w:rsidR="00D33595">
        <w:rPr>
          <w:rFonts w:ascii="Arial" w:hAnsi="Arial" w:cs="Arial"/>
          <w:sz w:val="18"/>
          <w:szCs w:val="18"/>
        </w:rPr>
        <w:t>PRESTADOR DE SERVICIOS</w:t>
      </w:r>
      <w:r w:rsidR="00872E72">
        <w:rPr>
          <w:rFonts w:ascii="Arial" w:hAnsi="Arial" w:cs="Arial"/>
          <w:sz w:val="18"/>
          <w:szCs w:val="18"/>
        </w:rPr>
        <w:t xml:space="preserve"> </w:t>
      </w:r>
      <w:r w:rsidRPr="005315EE">
        <w:rPr>
          <w:rFonts w:ascii="Arial" w:hAnsi="Arial" w:cs="Arial"/>
          <w:sz w:val="18"/>
          <w:szCs w:val="18"/>
        </w:rPr>
        <w:t>deberá presentar el documento expedido por el SAT, en la que se emita opinión sobre el cumplimiento de sus obligaciones fiscales (ART. 32D).</w:t>
      </w:r>
    </w:p>
    <w:p w:rsidR="001208A9" w:rsidRPr="005315EE" w:rsidRDefault="001208A9" w:rsidP="001208A9">
      <w:pPr>
        <w:tabs>
          <w:tab w:val="left" w:pos="0"/>
        </w:tabs>
        <w:ind w:right="23"/>
        <w:jc w:val="both"/>
        <w:rPr>
          <w:rFonts w:ascii="Arial" w:hAnsi="Arial" w:cs="Arial"/>
          <w:sz w:val="18"/>
          <w:szCs w:val="18"/>
        </w:rPr>
      </w:pPr>
    </w:p>
    <w:p w:rsidR="001208A9" w:rsidRPr="005315EE" w:rsidRDefault="001208A9" w:rsidP="001208A9">
      <w:pPr>
        <w:widowControl w:val="0"/>
        <w:tabs>
          <w:tab w:val="left" w:pos="0"/>
        </w:tabs>
        <w:ind w:right="23"/>
        <w:jc w:val="both"/>
        <w:rPr>
          <w:rFonts w:ascii="Arial" w:hAnsi="Arial" w:cs="Arial"/>
          <w:sz w:val="18"/>
          <w:szCs w:val="18"/>
          <w:lang w:val="es-MX"/>
        </w:rPr>
      </w:pPr>
      <w:r w:rsidRPr="005315EE">
        <w:rPr>
          <w:rFonts w:ascii="Arial" w:hAnsi="Arial" w:cs="Arial"/>
          <w:sz w:val="18"/>
          <w:szCs w:val="18"/>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1208A9" w:rsidRPr="005315EE" w:rsidRDefault="001208A9" w:rsidP="001208A9">
      <w:pPr>
        <w:jc w:val="both"/>
        <w:rPr>
          <w:rFonts w:ascii="Arial" w:hAnsi="Arial" w:cs="Arial"/>
          <w:sz w:val="18"/>
          <w:szCs w:val="18"/>
          <w:lang w:val="es-MX"/>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t xml:space="preserve">Los derechos y obligaciones que se deriven del CONTRATO una vez adjudicado, no podrán cederse en forma parcial ni total, a favor de otra persona física o moral, excepto los derechos de cobro, previa solicitud del </w:t>
      </w:r>
      <w:r w:rsidR="00D33595">
        <w:rPr>
          <w:rFonts w:ascii="Arial" w:hAnsi="Arial" w:cs="Arial"/>
          <w:sz w:val="18"/>
          <w:szCs w:val="18"/>
        </w:rPr>
        <w:t>PRESTADOR DE SERVICIOS</w:t>
      </w:r>
      <w:r w:rsidR="00872E72">
        <w:rPr>
          <w:rFonts w:ascii="Arial" w:hAnsi="Arial" w:cs="Arial"/>
          <w:sz w:val="18"/>
          <w:szCs w:val="18"/>
        </w:rPr>
        <w:t xml:space="preserve"> </w:t>
      </w:r>
      <w:r w:rsidRPr="005315EE">
        <w:rPr>
          <w:rFonts w:ascii="Arial" w:hAnsi="Arial" w:cs="Arial"/>
          <w:sz w:val="18"/>
          <w:szCs w:val="18"/>
        </w:rPr>
        <w:t>y de la autorización expresa y por escrito de la API DOS BOCAS.</w:t>
      </w:r>
    </w:p>
    <w:p w:rsidR="001208A9" w:rsidRPr="005315EE" w:rsidRDefault="001208A9" w:rsidP="001208A9">
      <w:pPr>
        <w:jc w:val="both"/>
        <w:rPr>
          <w:rFonts w:ascii="Arial" w:hAnsi="Arial" w:cs="Arial"/>
          <w:sz w:val="18"/>
          <w:szCs w:val="18"/>
        </w:rPr>
      </w:pPr>
    </w:p>
    <w:p w:rsidR="001208A9" w:rsidRPr="00236A97" w:rsidRDefault="001208A9" w:rsidP="001208A9">
      <w:pPr>
        <w:jc w:val="both"/>
        <w:rPr>
          <w:rFonts w:ascii="Arial" w:hAnsi="Arial" w:cs="Arial"/>
          <w:sz w:val="18"/>
          <w:szCs w:val="18"/>
        </w:rPr>
      </w:pPr>
      <w:r w:rsidRPr="005315EE">
        <w:rPr>
          <w:rFonts w:ascii="Arial" w:hAnsi="Arial" w:cs="Arial"/>
          <w:sz w:val="18"/>
          <w:szCs w:val="18"/>
        </w:rPr>
        <w:t xml:space="preserve">El </w:t>
      </w:r>
      <w:r w:rsidR="00D33595">
        <w:rPr>
          <w:rFonts w:ascii="Arial" w:hAnsi="Arial" w:cs="Arial"/>
          <w:sz w:val="18"/>
          <w:szCs w:val="18"/>
        </w:rPr>
        <w:t>PRESTADOR DE SERVICIOS</w:t>
      </w:r>
      <w:r w:rsidR="00872E72">
        <w:rPr>
          <w:rFonts w:ascii="Arial" w:hAnsi="Arial" w:cs="Arial"/>
          <w:sz w:val="18"/>
          <w:szCs w:val="18"/>
        </w:rPr>
        <w:t xml:space="preserve"> </w:t>
      </w:r>
      <w:r w:rsidRPr="005315EE">
        <w:rPr>
          <w:rFonts w:ascii="Arial" w:hAnsi="Arial" w:cs="Arial"/>
          <w:sz w:val="18"/>
          <w:szCs w:val="18"/>
        </w:rPr>
        <w:t>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API DOS BOCAS podrá adjudicarlo al LICITANTE que haya presentado la</w:t>
      </w:r>
      <w:r w:rsidRPr="00D40107">
        <w:rPr>
          <w:rFonts w:ascii="Arial" w:hAnsi="Arial" w:cs="Arial"/>
          <w:sz w:val="18"/>
          <w:szCs w:val="18"/>
        </w:rPr>
        <w:t xml:space="preserve"> propuesta económica siguiente más baja, siempre y cuando la diferencia en precio no rebase el 10% (diez por </w:t>
      </w:r>
      <w:r w:rsidRPr="00D40107">
        <w:rPr>
          <w:rFonts w:ascii="Arial" w:hAnsi="Arial" w:cs="Arial"/>
          <w:sz w:val="18"/>
          <w:szCs w:val="18"/>
        </w:rPr>
        <w:lastRenderedPageBreak/>
        <w:t xml:space="preserve">ciento) con respecto a la ganadora en primera instancia, de conformidad con el artículo 46, párrafo segundo </w:t>
      </w:r>
      <w:r w:rsidRPr="00236A97">
        <w:rPr>
          <w:rFonts w:ascii="Arial" w:hAnsi="Arial" w:cs="Arial"/>
          <w:sz w:val="18"/>
          <w:szCs w:val="18"/>
        </w:rPr>
        <w:t>de la LEY.</w:t>
      </w:r>
    </w:p>
    <w:p w:rsidR="001208A9" w:rsidRPr="00236A97" w:rsidRDefault="001208A9" w:rsidP="001208A9">
      <w:pPr>
        <w:jc w:val="both"/>
        <w:rPr>
          <w:rFonts w:ascii="Arial" w:hAnsi="Arial" w:cs="Arial"/>
          <w:sz w:val="18"/>
          <w:szCs w:val="18"/>
        </w:rPr>
      </w:pPr>
    </w:p>
    <w:p w:rsidR="001208A9" w:rsidRDefault="001208A9" w:rsidP="001208A9">
      <w:pPr>
        <w:jc w:val="both"/>
        <w:rPr>
          <w:rFonts w:ascii="Arial" w:hAnsi="Arial" w:cs="Arial"/>
          <w:sz w:val="18"/>
          <w:szCs w:val="18"/>
        </w:rPr>
      </w:pPr>
      <w:r w:rsidRPr="00236A97">
        <w:rPr>
          <w:rFonts w:ascii="Arial" w:hAnsi="Arial" w:cs="Arial"/>
          <w:sz w:val="18"/>
          <w:szCs w:val="18"/>
        </w:rPr>
        <w:t>La API DOS BOCAS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B82F4A" w:rsidRPr="00236A97" w:rsidRDefault="00B82F4A" w:rsidP="001208A9">
      <w:pPr>
        <w:jc w:val="both"/>
        <w:rPr>
          <w:rFonts w:ascii="Arial" w:hAnsi="Arial" w:cs="Arial"/>
          <w:sz w:val="18"/>
          <w:szCs w:val="18"/>
        </w:rPr>
      </w:pPr>
    </w:p>
    <w:p w:rsidR="00367197" w:rsidRPr="00D40107" w:rsidRDefault="00367197" w:rsidP="00367197">
      <w:pPr>
        <w:tabs>
          <w:tab w:val="left" w:pos="426"/>
        </w:tabs>
        <w:jc w:val="both"/>
        <w:rPr>
          <w:rFonts w:ascii="Arial" w:hAnsi="Arial" w:cs="Arial"/>
          <w:b/>
          <w:sz w:val="18"/>
          <w:szCs w:val="18"/>
        </w:rPr>
      </w:pPr>
      <w:r w:rsidRPr="00D40107">
        <w:rPr>
          <w:rFonts w:ascii="Arial" w:hAnsi="Arial" w:cs="Arial"/>
          <w:b/>
          <w:sz w:val="18"/>
          <w:szCs w:val="18"/>
        </w:rPr>
        <w:t>3.8</w:t>
      </w:r>
      <w:r w:rsidRPr="00D40107">
        <w:rPr>
          <w:rFonts w:ascii="Arial" w:hAnsi="Arial" w:cs="Arial"/>
          <w:b/>
          <w:sz w:val="18"/>
          <w:szCs w:val="18"/>
        </w:rPr>
        <w:tab/>
        <w:t>FORMALIZACIÓN DEL CONTRATO.</w:t>
      </w:r>
    </w:p>
    <w:p w:rsidR="00367197" w:rsidRPr="00D40107" w:rsidRDefault="00367197" w:rsidP="00367197">
      <w:pPr>
        <w:jc w:val="both"/>
        <w:rPr>
          <w:rFonts w:ascii="Arial" w:hAnsi="Arial" w:cs="Arial"/>
          <w:b/>
          <w:sz w:val="18"/>
          <w:szCs w:val="18"/>
        </w:rPr>
      </w:pPr>
    </w:p>
    <w:p w:rsidR="00367197" w:rsidRPr="00D40107" w:rsidRDefault="00367197" w:rsidP="00367197">
      <w:pPr>
        <w:shd w:val="clear" w:color="auto" w:fill="FFFFFF"/>
        <w:tabs>
          <w:tab w:val="left" w:pos="0"/>
        </w:tabs>
        <w:ind w:right="23"/>
        <w:jc w:val="both"/>
        <w:rPr>
          <w:rFonts w:ascii="Arial" w:hAnsi="Arial" w:cs="Arial"/>
          <w:color w:val="000000"/>
          <w:sz w:val="18"/>
          <w:szCs w:val="18"/>
        </w:rPr>
      </w:pPr>
      <w:r w:rsidRPr="00D40107">
        <w:rPr>
          <w:rFonts w:ascii="Arial" w:hAnsi="Arial" w:cs="Arial"/>
          <w:sz w:val="18"/>
          <w:szCs w:val="18"/>
        </w:rPr>
        <w:t>La API entregará un ejemplar del contrato o pedido con firmas autógrafas al licitante ganador. La formalización del contrato o pedido de</w:t>
      </w:r>
      <w:r w:rsidR="00886278">
        <w:rPr>
          <w:rFonts w:ascii="Arial" w:hAnsi="Arial" w:cs="Arial"/>
          <w:sz w:val="18"/>
          <w:szCs w:val="18"/>
        </w:rPr>
        <w:t>berá realizarse dentro de los 10</w:t>
      </w:r>
      <w:r w:rsidRPr="00D40107">
        <w:rPr>
          <w:rFonts w:ascii="Arial" w:hAnsi="Arial" w:cs="Arial"/>
          <w:sz w:val="18"/>
          <w:szCs w:val="18"/>
        </w:rPr>
        <w:t xml:space="preserve"> días naturales siguientes a la notificación del fallo, el representante del licitante que firme el contrato deberá identificarse y</w:t>
      </w:r>
      <w:r w:rsidRPr="00D40107">
        <w:rPr>
          <w:rFonts w:ascii="Arial" w:hAnsi="Arial" w:cs="Arial"/>
          <w:b/>
          <w:sz w:val="18"/>
          <w:szCs w:val="18"/>
        </w:rPr>
        <w:t xml:space="preserve"> </w:t>
      </w:r>
      <w:r w:rsidRPr="00D40107">
        <w:rPr>
          <w:rFonts w:ascii="Arial" w:hAnsi="Arial" w:cs="Arial"/>
          <w:sz w:val="18"/>
          <w:szCs w:val="18"/>
        </w:rPr>
        <w:t xml:space="preserve">acreditar su personalidad en los términos </w:t>
      </w:r>
      <w:r w:rsidRPr="00D40107">
        <w:rPr>
          <w:rFonts w:ascii="Arial" w:hAnsi="Arial" w:cs="Arial"/>
          <w:color w:val="000000"/>
          <w:sz w:val="18"/>
          <w:szCs w:val="18"/>
        </w:rPr>
        <w:t>del punto 3.12 que lo faculte para ello.</w:t>
      </w:r>
    </w:p>
    <w:p w:rsidR="00367197" w:rsidRPr="00D40107" w:rsidRDefault="00367197" w:rsidP="00367197">
      <w:pPr>
        <w:tabs>
          <w:tab w:val="left" w:pos="0"/>
        </w:tabs>
        <w:ind w:right="23"/>
        <w:jc w:val="both"/>
        <w:rPr>
          <w:rFonts w:ascii="Arial" w:hAnsi="Arial" w:cs="Arial"/>
          <w:sz w:val="18"/>
          <w:szCs w:val="18"/>
        </w:rPr>
      </w:pPr>
    </w:p>
    <w:p w:rsidR="00367197" w:rsidRPr="00D40107" w:rsidRDefault="00367197" w:rsidP="00367197">
      <w:pPr>
        <w:tabs>
          <w:tab w:val="left" w:pos="0"/>
        </w:tabs>
        <w:ind w:right="23"/>
        <w:jc w:val="both"/>
        <w:rPr>
          <w:rFonts w:ascii="Arial" w:hAnsi="Arial" w:cs="Arial"/>
          <w:sz w:val="18"/>
          <w:szCs w:val="18"/>
        </w:rPr>
      </w:pPr>
      <w:r w:rsidRPr="00D40107">
        <w:rPr>
          <w:rFonts w:ascii="Arial" w:hAnsi="Arial" w:cs="Arial"/>
          <w:sz w:val="18"/>
          <w:szCs w:val="18"/>
        </w:rPr>
        <w:t xml:space="preserve">La firma del CONTRATO se realizará en el Departamento de Recursos Materiales de la API, ubicada en la planta baja en las oficinas de la API DOS BOCAS, para proceder a la firma del contrato el </w:t>
      </w:r>
      <w:r w:rsidR="00D33595">
        <w:rPr>
          <w:rFonts w:ascii="Arial" w:hAnsi="Arial" w:cs="Arial"/>
          <w:sz w:val="18"/>
          <w:szCs w:val="18"/>
        </w:rPr>
        <w:t>PRESTADOR DE SERVICIOS</w:t>
      </w:r>
      <w:r w:rsidR="00872E72">
        <w:rPr>
          <w:rFonts w:ascii="Arial" w:hAnsi="Arial" w:cs="Arial"/>
          <w:sz w:val="18"/>
          <w:szCs w:val="18"/>
        </w:rPr>
        <w:t xml:space="preserve"> </w:t>
      </w:r>
      <w:r w:rsidRPr="00D40107">
        <w:rPr>
          <w:rFonts w:ascii="Arial" w:hAnsi="Arial" w:cs="Arial"/>
          <w:sz w:val="18"/>
          <w:szCs w:val="18"/>
        </w:rPr>
        <w:t>deberá presentar el documento expedido por el SAT, en la que se emita opinión sobre el cumplimiento de sus obligaciones fiscales (ART. 32D).</w:t>
      </w:r>
    </w:p>
    <w:p w:rsidR="00367197" w:rsidRPr="00D40107" w:rsidRDefault="00367197" w:rsidP="00367197">
      <w:pPr>
        <w:tabs>
          <w:tab w:val="left" w:pos="0"/>
        </w:tabs>
        <w:ind w:right="23"/>
        <w:jc w:val="both"/>
        <w:rPr>
          <w:rFonts w:ascii="Arial" w:hAnsi="Arial" w:cs="Arial"/>
          <w:sz w:val="18"/>
          <w:szCs w:val="18"/>
        </w:rPr>
      </w:pPr>
    </w:p>
    <w:p w:rsidR="00367197" w:rsidRPr="00D40107" w:rsidRDefault="00367197" w:rsidP="00367197">
      <w:pPr>
        <w:widowControl w:val="0"/>
        <w:tabs>
          <w:tab w:val="left" w:pos="0"/>
        </w:tabs>
        <w:ind w:right="23"/>
        <w:jc w:val="both"/>
        <w:rPr>
          <w:rFonts w:ascii="Arial" w:hAnsi="Arial" w:cs="Arial"/>
          <w:sz w:val="18"/>
          <w:szCs w:val="18"/>
          <w:lang w:val="es-MX"/>
        </w:rPr>
      </w:pPr>
      <w:r w:rsidRPr="00D40107">
        <w:rPr>
          <w:rFonts w:ascii="Arial" w:hAnsi="Arial" w:cs="Arial"/>
          <w:sz w:val="18"/>
          <w:szCs w:val="18"/>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367197" w:rsidRPr="00D40107" w:rsidRDefault="00367197" w:rsidP="00367197">
      <w:pPr>
        <w:jc w:val="both"/>
        <w:rPr>
          <w:rFonts w:ascii="Arial" w:hAnsi="Arial" w:cs="Arial"/>
          <w:sz w:val="18"/>
          <w:szCs w:val="18"/>
          <w:lang w:val="es-MX"/>
        </w:rPr>
      </w:pPr>
    </w:p>
    <w:p w:rsidR="00367197" w:rsidRPr="00D40107" w:rsidRDefault="00367197" w:rsidP="00367197">
      <w:pPr>
        <w:jc w:val="both"/>
        <w:rPr>
          <w:rFonts w:ascii="Arial" w:hAnsi="Arial" w:cs="Arial"/>
          <w:sz w:val="18"/>
          <w:szCs w:val="18"/>
        </w:rPr>
      </w:pPr>
      <w:r w:rsidRPr="00D40107">
        <w:rPr>
          <w:rFonts w:ascii="Arial" w:hAnsi="Arial" w:cs="Arial"/>
          <w:sz w:val="18"/>
          <w:szCs w:val="18"/>
        </w:rPr>
        <w:t xml:space="preserve">Los derechos y obligaciones que se deriven del CONTRATO una vez adjudicado, no podrán cederse en forma parcial ni total, a favor de otra persona física o moral, excepto los derechos de cobro, previa solicitud del </w:t>
      </w:r>
      <w:r w:rsidR="00D33595">
        <w:rPr>
          <w:rFonts w:ascii="Arial" w:hAnsi="Arial" w:cs="Arial"/>
          <w:sz w:val="18"/>
          <w:szCs w:val="18"/>
        </w:rPr>
        <w:t>PRESTADOR DE SERVICIOS</w:t>
      </w:r>
      <w:r w:rsidR="00872E72">
        <w:rPr>
          <w:rFonts w:ascii="Arial" w:hAnsi="Arial" w:cs="Arial"/>
          <w:sz w:val="18"/>
          <w:szCs w:val="18"/>
        </w:rPr>
        <w:t xml:space="preserve"> </w:t>
      </w:r>
      <w:r w:rsidRPr="00D40107">
        <w:rPr>
          <w:rFonts w:ascii="Arial" w:hAnsi="Arial" w:cs="Arial"/>
          <w:sz w:val="18"/>
          <w:szCs w:val="18"/>
        </w:rPr>
        <w:t>y de la autorización expresa y por escrito de la API DOS BOCAS.</w:t>
      </w:r>
    </w:p>
    <w:p w:rsidR="00367197" w:rsidRPr="00D40107" w:rsidRDefault="00367197" w:rsidP="00367197">
      <w:pPr>
        <w:jc w:val="both"/>
        <w:rPr>
          <w:rFonts w:ascii="Arial" w:hAnsi="Arial" w:cs="Arial"/>
          <w:sz w:val="18"/>
          <w:szCs w:val="18"/>
        </w:rPr>
      </w:pPr>
    </w:p>
    <w:p w:rsidR="00367197" w:rsidRPr="00236A97" w:rsidRDefault="00367197" w:rsidP="00367197">
      <w:pPr>
        <w:jc w:val="both"/>
        <w:rPr>
          <w:rFonts w:ascii="Arial" w:hAnsi="Arial" w:cs="Arial"/>
          <w:sz w:val="18"/>
          <w:szCs w:val="18"/>
        </w:rPr>
      </w:pPr>
      <w:r w:rsidRPr="00D40107">
        <w:rPr>
          <w:rFonts w:ascii="Arial" w:hAnsi="Arial" w:cs="Arial"/>
          <w:sz w:val="18"/>
          <w:szCs w:val="18"/>
        </w:rPr>
        <w:t xml:space="preserve">El </w:t>
      </w:r>
      <w:r w:rsidR="00D33595">
        <w:rPr>
          <w:rFonts w:ascii="Arial" w:hAnsi="Arial" w:cs="Arial"/>
          <w:sz w:val="18"/>
          <w:szCs w:val="18"/>
        </w:rPr>
        <w:t>PRESTADOR DE SERVICIOS</w:t>
      </w:r>
      <w:r w:rsidR="00872E72">
        <w:rPr>
          <w:rFonts w:ascii="Arial" w:hAnsi="Arial" w:cs="Arial"/>
          <w:sz w:val="18"/>
          <w:szCs w:val="18"/>
        </w:rPr>
        <w:t xml:space="preserve"> </w:t>
      </w:r>
      <w:r w:rsidRPr="00D40107">
        <w:rPr>
          <w:rFonts w:ascii="Arial" w:hAnsi="Arial" w:cs="Arial"/>
          <w:sz w:val="18"/>
          <w:szCs w:val="18"/>
        </w:rPr>
        <w:t xml:space="preserve">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API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w:t>
      </w:r>
      <w:r w:rsidRPr="00236A97">
        <w:rPr>
          <w:rFonts w:ascii="Arial" w:hAnsi="Arial" w:cs="Arial"/>
          <w:sz w:val="18"/>
          <w:szCs w:val="18"/>
        </w:rPr>
        <w:t>de la LEY.</w:t>
      </w:r>
    </w:p>
    <w:p w:rsidR="00367197" w:rsidRPr="00236A97" w:rsidRDefault="00367197" w:rsidP="00367197">
      <w:pPr>
        <w:jc w:val="both"/>
        <w:rPr>
          <w:rFonts w:ascii="Arial" w:hAnsi="Arial" w:cs="Arial"/>
          <w:sz w:val="18"/>
          <w:szCs w:val="18"/>
        </w:rPr>
      </w:pPr>
    </w:p>
    <w:p w:rsidR="00367197" w:rsidRPr="00236A97" w:rsidRDefault="00367197" w:rsidP="00367197">
      <w:pPr>
        <w:jc w:val="both"/>
        <w:rPr>
          <w:rFonts w:ascii="Arial" w:hAnsi="Arial" w:cs="Arial"/>
          <w:sz w:val="18"/>
          <w:szCs w:val="18"/>
        </w:rPr>
      </w:pPr>
      <w:r w:rsidRPr="00236A97">
        <w:rPr>
          <w:rFonts w:ascii="Arial" w:hAnsi="Arial" w:cs="Arial"/>
          <w:sz w:val="18"/>
          <w:szCs w:val="18"/>
        </w:rPr>
        <w:t>La API DOS BOCAS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367197" w:rsidRPr="00D40107" w:rsidRDefault="00367197" w:rsidP="001208A9">
      <w:pPr>
        <w:jc w:val="both"/>
        <w:rPr>
          <w:rFonts w:ascii="Arial" w:hAnsi="Arial" w:cs="Arial"/>
          <w:sz w:val="18"/>
          <w:szCs w:val="18"/>
        </w:rPr>
      </w:pPr>
    </w:p>
    <w:p w:rsidR="001208A9" w:rsidRPr="00D40107" w:rsidRDefault="00F62E6B" w:rsidP="001208A9">
      <w:pPr>
        <w:tabs>
          <w:tab w:val="left" w:pos="567"/>
        </w:tabs>
        <w:jc w:val="both"/>
        <w:rPr>
          <w:rFonts w:ascii="Arial" w:hAnsi="Arial" w:cs="Arial"/>
          <w:b/>
          <w:sz w:val="18"/>
          <w:szCs w:val="18"/>
        </w:rPr>
      </w:pPr>
      <w:r>
        <w:rPr>
          <w:rFonts w:ascii="Arial" w:hAnsi="Arial" w:cs="Arial"/>
          <w:b/>
          <w:sz w:val="18"/>
          <w:szCs w:val="18"/>
        </w:rPr>
        <w:t>3.9</w:t>
      </w:r>
      <w:r w:rsidR="001208A9" w:rsidRPr="00D40107">
        <w:rPr>
          <w:rFonts w:ascii="Arial" w:hAnsi="Arial" w:cs="Arial"/>
          <w:b/>
          <w:sz w:val="18"/>
          <w:szCs w:val="18"/>
        </w:rPr>
        <w:tab/>
        <w:t>FORMA EN QUE DEBERÁ ACREDITAR LA EXISTENCIA Y PERSONALIDAD JURÍDICA EL LICITANTE.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lang w:val="es-ES"/>
        </w:rPr>
      </w:pPr>
      <w:r w:rsidRPr="00D40107">
        <w:rPr>
          <w:rFonts w:ascii="Arial" w:hAnsi="Arial" w:cs="Arial"/>
          <w:sz w:val="18"/>
          <w:szCs w:val="18"/>
        </w:rPr>
        <w:t xml:space="preserve">En términos de lo previsto en la fracción V del artículo 48 del REGLAMENTO, el LICITANTE, dentro de su propuesta técnica, deberá proporcionar la información a que se refiere el formato que se agrega a las presentes CONVOCATORIA como </w:t>
      </w:r>
      <w:r w:rsidRPr="00F92386">
        <w:rPr>
          <w:rFonts w:ascii="Arial" w:hAnsi="Arial" w:cs="Arial"/>
          <w:b/>
          <w:sz w:val="18"/>
          <w:szCs w:val="18"/>
        </w:rPr>
        <w:t>ANEXO 5</w:t>
      </w:r>
      <w:r w:rsidRPr="00F92386">
        <w:rPr>
          <w:rFonts w:ascii="Arial" w:hAnsi="Arial" w:cs="Arial"/>
          <w:color w:val="008000"/>
          <w:sz w:val="18"/>
          <w:szCs w:val="18"/>
        </w:rPr>
        <w:t>.</w:t>
      </w:r>
      <w:r w:rsidRPr="00F92386">
        <w:rPr>
          <w:rFonts w:ascii="Arial" w:hAnsi="Arial" w:cs="Arial"/>
          <w:sz w:val="18"/>
          <w:szCs w:val="18"/>
        </w:rPr>
        <w:t xml:space="preserve"> Dicho formato deberá elaborarse en hoja membretada del LICITANTE y estar rubricado por la persona que</w:t>
      </w:r>
      <w:r w:rsidRPr="00D40107">
        <w:rPr>
          <w:rFonts w:ascii="Arial" w:hAnsi="Arial" w:cs="Arial"/>
          <w:sz w:val="18"/>
          <w:szCs w:val="18"/>
        </w:rPr>
        <w:t xml:space="preserve"> suscribe la oferta, quien debe contar con los documentos notariales que la acrediten como representante legal con las facultades expresas para firmar contratos, </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lang w:val="es-ES"/>
        </w:rPr>
      </w:pPr>
      <w:r w:rsidRPr="00D40107">
        <w:rPr>
          <w:rFonts w:ascii="Arial" w:hAnsi="Arial" w:cs="Arial"/>
          <w:sz w:val="18"/>
          <w:szCs w:val="18"/>
        </w:rPr>
        <w:t xml:space="preserve">El </w:t>
      </w:r>
      <w:r w:rsidRPr="00D40107">
        <w:rPr>
          <w:rFonts w:ascii="Arial" w:hAnsi="Arial" w:cs="Arial"/>
          <w:sz w:val="18"/>
          <w:szCs w:val="18"/>
          <w:lang w:val="es-ES"/>
        </w:rPr>
        <w:t>escrito en el que el LICITANTE manifieste, bajo protesta de decir verdad, contendrá los datos siguientes:</w:t>
      </w:r>
    </w:p>
    <w:p w:rsidR="001208A9" w:rsidRPr="00D40107" w:rsidRDefault="001208A9" w:rsidP="001208A9">
      <w:pPr>
        <w:jc w:val="both"/>
        <w:rPr>
          <w:rFonts w:ascii="Arial" w:hAnsi="Arial" w:cs="Arial"/>
          <w:sz w:val="18"/>
          <w:szCs w:val="18"/>
        </w:rPr>
      </w:pPr>
    </w:p>
    <w:p w:rsidR="001208A9" w:rsidRPr="00D40107" w:rsidRDefault="001208A9" w:rsidP="001208A9">
      <w:pPr>
        <w:numPr>
          <w:ilvl w:val="0"/>
          <w:numId w:val="4"/>
        </w:numPr>
        <w:ind w:left="284" w:hanging="284"/>
        <w:jc w:val="both"/>
        <w:rPr>
          <w:rFonts w:ascii="Arial" w:hAnsi="Arial" w:cs="Arial"/>
          <w:sz w:val="18"/>
          <w:szCs w:val="18"/>
        </w:rPr>
      </w:pPr>
      <w:r w:rsidRPr="00D40107">
        <w:rPr>
          <w:rFonts w:ascii="Arial" w:hAnsi="Arial" w:cs="Arial"/>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1208A9" w:rsidRPr="00D40107" w:rsidRDefault="001208A9" w:rsidP="001208A9">
      <w:pPr>
        <w:ind w:left="720"/>
        <w:jc w:val="both"/>
        <w:rPr>
          <w:rFonts w:ascii="Arial" w:hAnsi="Arial" w:cs="Arial"/>
          <w:sz w:val="18"/>
          <w:szCs w:val="18"/>
        </w:rPr>
      </w:pPr>
    </w:p>
    <w:p w:rsidR="001208A9" w:rsidRPr="00D40107" w:rsidRDefault="001208A9" w:rsidP="001208A9">
      <w:pPr>
        <w:ind w:left="284" w:hanging="284"/>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Del representante legal del licitante: datos de las escrituras públicas en las que le fueron otorgadas las facultades para suscribir las propuestas.</w:t>
      </w:r>
    </w:p>
    <w:p w:rsidR="001208A9" w:rsidRPr="00D40107" w:rsidRDefault="001208A9" w:rsidP="001208A9">
      <w:pPr>
        <w:jc w:val="both"/>
        <w:rPr>
          <w:rFonts w:ascii="Arial" w:hAnsi="Arial" w:cs="Arial"/>
          <w:b/>
          <w:sz w:val="18"/>
          <w:szCs w:val="18"/>
          <w:u w:val="single"/>
        </w:rPr>
      </w:pPr>
    </w:p>
    <w:p w:rsidR="001208A9" w:rsidRPr="00D40107" w:rsidRDefault="001208A9" w:rsidP="001208A9">
      <w:pPr>
        <w:jc w:val="both"/>
        <w:rPr>
          <w:rFonts w:ascii="Arial" w:hAnsi="Arial" w:cs="Arial"/>
          <w:sz w:val="18"/>
          <w:szCs w:val="18"/>
        </w:rPr>
      </w:pPr>
      <w:r w:rsidRPr="00D40107">
        <w:rPr>
          <w:rFonts w:ascii="Arial" w:hAnsi="Arial" w:cs="Arial"/>
          <w:sz w:val="18"/>
          <w:szCs w:val="18"/>
          <w:u w:val="single"/>
        </w:rPr>
        <w:lastRenderedPageBreak/>
        <w:t>Únicamente el</w:t>
      </w:r>
      <w:r w:rsidR="005277ED">
        <w:rPr>
          <w:rFonts w:ascii="Arial" w:hAnsi="Arial" w:cs="Arial"/>
          <w:sz w:val="18"/>
          <w:szCs w:val="18"/>
          <w:u w:val="single"/>
        </w:rPr>
        <w:t xml:space="preserve"> </w:t>
      </w:r>
      <w:r w:rsidR="00D33595">
        <w:rPr>
          <w:rFonts w:ascii="Arial" w:hAnsi="Arial" w:cs="Arial"/>
          <w:sz w:val="18"/>
          <w:szCs w:val="18"/>
          <w:u w:val="single"/>
        </w:rPr>
        <w:t>PRESTADOR DE SERVICIOS</w:t>
      </w:r>
      <w:r w:rsidRPr="00D40107">
        <w:rPr>
          <w:rFonts w:ascii="Arial" w:hAnsi="Arial" w:cs="Arial"/>
          <w:sz w:val="18"/>
          <w:szCs w:val="18"/>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3.12.1 de esta CONVOCATORIA.</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567"/>
        </w:tabs>
        <w:jc w:val="both"/>
        <w:rPr>
          <w:rFonts w:ascii="Arial" w:hAnsi="Arial" w:cs="Arial"/>
          <w:b/>
          <w:sz w:val="18"/>
          <w:szCs w:val="18"/>
        </w:rPr>
      </w:pPr>
      <w:r>
        <w:rPr>
          <w:rFonts w:ascii="Arial" w:hAnsi="Arial" w:cs="Arial"/>
          <w:b/>
          <w:sz w:val="18"/>
          <w:szCs w:val="18"/>
        </w:rPr>
        <w:t>3.9</w:t>
      </w:r>
      <w:r w:rsidRPr="00D40107">
        <w:rPr>
          <w:rFonts w:ascii="Arial" w:hAnsi="Arial" w:cs="Arial"/>
          <w:b/>
          <w:sz w:val="18"/>
          <w:szCs w:val="18"/>
        </w:rPr>
        <w:t>.1</w:t>
      </w:r>
      <w:r w:rsidRPr="00D40107">
        <w:rPr>
          <w:rFonts w:ascii="Arial" w:hAnsi="Arial" w:cs="Arial"/>
          <w:b/>
          <w:sz w:val="18"/>
          <w:szCs w:val="18"/>
        </w:rPr>
        <w:tab/>
        <w:t xml:space="preserve">RELACIÓN DE DOCUMENTOS A PRESENTAR POR EL </w:t>
      </w:r>
      <w:r w:rsidR="00D33595">
        <w:rPr>
          <w:rFonts w:ascii="Arial" w:hAnsi="Arial" w:cs="Arial"/>
          <w:b/>
          <w:sz w:val="18"/>
          <w:szCs w:val="18"/>
        </w:rPr>
        <w:t>PRESTADOR DE SERVICIOS</w:t>
      </w:r>
      <w:r w:rsidR="005277ED">
        <w:rPr>
          <w:rFonts w:ascii="Arial" w:hAnsi="Arial" w:cs="Arial"/>
          <w:b/>
          <w:sz w:val="18"/>
          <w:szCs w:val="18"/>
        </w:rPr>
        <w:t xml:space="preserve"> </w:t>
      </w:r>
      <w:r w:rsidRPr="00D40107">
        <w:rPr>
          <w:rFonts w:ascii="Arial" w:hAnsi="Arial" w:cs="Arial"/>
          <w:b/>
          <w:sz w:val="18"/>
          <w:szCs w:val="18"/>
        </w:rPr>
        <w:t>PREVIO A LA FIRMA DEL CONTRATO.</w:t>
      </w:r>
    </w:p>
    <w:p w:rsidR="001208A9" w:rsidRPr="00D40107" w:rsidRDefault="001208A9" w:rsidP="001208A9">
      <w:pPr>
        <w:tabs>
          <w:tab w:val="center" w:pos="4252"/>
          <w:tab w:val="right" w:pos="8504"/>
        </w:tabs>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deberá presentar, original (o copia certificada) para su cotejo, así como copia simple para archivo, a más tardar 15 días naturales posteriores a la notificación del fallo de la licitación, los siguientes documentos, los cuales se requieren para la elaboración del CONTRATO:</w:t>
      </w:r>
    </w:p>
    <w:p w:rsidR="001208A9" w:rsidRPr="00D40107" w:rsidRDefault="001208A9" w:rsidP="001208A9">
      <w:pPr>
        <w:tabs>
          <w:tab w:val="center" w:pos="4252"/>
          <w:tab w:val="right" w:pos="8504"/>
        </w:tabs>
        <w:jc w:val="both"/>
        <w:rPr>
          <w:rFonts w:ascii="Arial" w:hAnsi="Arial" w:cs="Arial"/>
          <w:sz w:val="18"/>
          <w:szCs w:val="18"/>
        </w:rPr>
      </w:pPr>
    </w:p>
    <w:p w:rsidR="001208A9" w:rsidRPr="00D40107" w:rsidRDefault="001208A9" w:rsidP="001208A9">
      <w:pPr>
        <w:jc w:val="both"/>
        <w:rPr>
          <w:rFonts w:ascii="Arial" w:hAnsi="Arial" w:cs="Arial"/>
          <w:b/>
          <w:sz w:val="18"/>
          <w:szCs w:val="18"/>
        </w:rPr>
      </w:pPr>
      <w:r>
        <w:rPr>
          <w:rFonts w:ascii="Arial" w:hAnsi="Arial" w:cs="Arial"/>
          <w:b/>
          <w:sz w:val="18"/>
          <w:szCs w:val="18"/>
        </w:rPr>
        <w:t>3.9</w:t>
      </w:r>
      <w:r w:rsidRPr="00D40107">
        <w:rPr>
          <w:rFonts w:ascii="Arial" w:hAnsi="Arial" w:cs="Arial"/>
          <w:b/>
          <w:sz w:val="18"/>
          <w:szCs w:val="18"/>
        </w:rPr>
        <w:t>.1.a) Para personas morales:</w:t>
      </w:r>
    </w:p>
    <w:p w:rsidR="001208A9" w:rsidRPr="00D40107" w:rsidRDefault="001208A9" w:rsidP="001208A9">
      <w:pPr>
        <w:jc w:val="both"/>
        <w:rPr>
          <w:rFonts w:ascii="Arial" w:hAnsi="Arial" w:cs="Arial"/>
          <w:b/>
          <w:sz w:val="18"/>
          <w:szCs w:val="18"/>
        </w:rPr>
      </w:pPr>
    </w:p>
    <w:p w:rsidR="001208A9" w:rsidRPr="00D40107" w:rsidRDefault="001208A9" w:rsidP="001208A9">
      <w:pPr>
        <w:numPr>
          <w:ilvl w:val="0"/>
          <w:numId w:val="25"/>
        </w:numPr>
        <w:ind w:left="357" w:hanging="357"/>
        <w:jc w:val="both"/>
        <w:rPr>
          <w:rFonts w:ascii="Arial" w:hAnsi="Arial" w:cs="Arial"/>
          <w:sz w:val="18"/>
          <w:szCs w:val="18"/>
        </w:rPr>
      </w:pPr>
      <w:r w:rsidRPr="00D40107">
        <w:rPr>
          <w:rFonts w:ascii="Arial" w:hAnsi="Arial" w:cs="Arial"/>
          <w:sz w:val="18"/>
          <w:szCs w:val="18"/>
        </w:rPr>
        <w:t>Copia simple y copia certificada del Acta Constitutiva debidamente inscrita en el Registro Público que corresponda, y de sus modificaciones en su caso, que acredite la existencia legal de su empresa.</w:t>
      </w:r>
    </w:p>
    <w:p w:rsidR="001208A9" w:rsidRPr="00D40107" w:rsidRDefault="001208A9" w:rsidP="001208A9">
      <w:pPr>
        <w:numPr>
          <w:ilvl w:val="0"/>
          <w:numId w:val="25"/>
        </w:numPr>
        <w:ind w:left="357" w:hanging="357"/>
        <w:jc w:val="both"/>
        <w:rPr>
          <w:rFonts w:ascii="Arial" w:hAnsi="Arial" w:cs="Arial"/>
          <w:sz w:val="18"/>
          <w:szCs w:val="18"/>
        </w:rPr>
      </w:pPr>
      <w:r w:rsidRPr="00D40107">
        <w:rPr>
          <w:rFonts w:ascii="Arial" w:hAnsi="Arial" w:cs="Arial"/>
          <w:sz w:val="18"/>
          <w:szCs w:val="18"/>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1208A9" w:rsidRPr="00D40107" w:rsidRDefault="001208A9" w:rsidP="001208A9">
      <w:pPr>
        <w:numPr>
          <w:ilvl w:val="0"/>
          <w:numId w:val="25"/>
        </w:numPr>
        <w:ind w:left="357" w:hanging="357"/>
        <w:jc w:val="both"/>
        <w:rPr>
          <w:rFonts w:ascii="Arial" w:hAnsi="Arial" w:cs="Arial"/>
          <w:sz w:val="18"/>
          <w:szCs w:val="18"/>
        </w:rPr>
      </w:pPr>
      <w:r w:rsidRPr="00D40107">
        <w:rPr>
          <w:rFonts w:ascii="Arial" w:hAnsi="Arial" w:cs="Arial"/>
          <w:sz w:val="18"/>
          <w:szCs w:val="18"/>
        </w:rPr>
        <w:t>Identificación oficial con fotografía y firma, del representante.</w:t>
      </w:r>
    </w:p>
    <w:p w:rsidR="001208A9" w:rsidRPr="00D40107" w:rsidRDefault="001208A9" w:rsidP="001208A9">
      <w:pPr>
        <w:numPr>
          <w:ilvl w:val="0"/>
          <w:numId w:val="25"/>
        </w:numPr>
        <w:ind w:left="357" w:hanging="357"/>
        <w:jc w:val="both"/>
        <w:rPr>
          <w:rFonts w:ascii="Arial" w:hAnsi="Arial" w:cs="Arial"/>
          <w:sz w:val="18"/>
          <w:szCs w:val="18"/>
        </w:rPr>
      </w:pPr>
      <w:r w:rsidRPr="00D40107">
        <w:rPr>
          <w:rFonts w:ascii="Arial" w:hAnsi="Arial" w:cs="Arial"/>
          <w:sz w:val="18"/>
          <w:szCs w:val="18"/>
        </w:rPr>
        <w:t>Cédula de identificación fiscal del</w:t>
      </w:r>
      <w:r w:rsidR="005277ED">
        <w:rPr>
          <w:rFonts w:ascii="Arial" w:hAnsi="Arial" w:cs="Arial"/>
          <w:sz w:val="18"/>
          <w:szCs w:val="18"/>
        </w:rPr>
        <w:t xml:space="preserve"> </w:t>
      </w:r>
      <w:r w:rsidR="00D33595">
        <w:rPr>
          <w:rFonts w:ascii="Arial" w:hAnsi="Arial" w:cs="Arial"/>
          <w:sz w:val="18"/>
          <w:szCs w:val="18"/>
        </w:rPr>
        <w:t>PRESTADOR DE SERVICIOS</w:t>
      </w:r>
      <w:r w:rsidRPr="00D40107">
        <w:rPr>
          <w:rFonts w:ascii="Arial" w:hAnsi="Arial" w:cs="Arial"/>
          <w:sz w:val="18"/>
          <w:szCs w:val="18"/>
        </w:rPr>
        <w:t>.</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b/>
          <w:sz w:val="18"/>
          <w:szCs w:val="18"/>
        </w:rPr>
      </w:pPr>
      <w:r>
        <w:rPr>
          <w:rFonts w:ascii="Arial" w:hAnsi="Arial" w:cs="Arial"/>
          <w:b/>
          <w:sz w:val="18"/>
          <w:szCs w:val="18"/>
        </w:rPr>
        <w:t>3.9</w:t>
      </w:r>
      <w:r w:rsidRPr="00D40107">
        <w:rPr>
          <w:rFonts w:ascii="Arial" w:hAnsi="Arial" w:cs="Arial"/>
          <w:b/>
          <w:sz w:val="18"/>
          <w:szCs w:val="18"/>
        </w:rPr>
        <w:t>.1.b) Tratándose de personas físicas:</w:t>
      </w:r>
    </w:p>
    <w:p w:rsidR="001208A9" w:rsidRPr="00D40107" w:rsidRDefault="001208A9" w:rsidP="001208A9">
      <w:pPr>
        <w:numPr>
          <w:ilvl w:val="0"/>
          <w:numId w:val="26"/>
        </w:numPr>
        <w:jc w:val="both"/>
        <w:rPr>
          <w:rFonts w:ascii="Arial" w:hAnsi="Arial" w:cs="Arial"/>
          <w:sz w:val="18"/>
          <w:szCs w:val="18"/>
        </w:rPr>
      </w:pPr>
      <w:r w:rsidRPr="00D40107">
        <w:rPr>
          <w:rFonts w:ascii="Arial" w:hAnsi="Arial" w:cs="Arial"/>
          <w:sz w:val="18"/>
          <w:szCs w:val="18"/>
        </w:rPr>
        <w:t>Acta de nacimiento para acreditar su nacionalidad mexicana.</w:t>
      </w:r>
    </w:p>
    <w:p w:rsidR="001208A9" w:rsidRPr="00D40107" w:rsidRDefault="001208A9" w:rsidP="001208A9">
      <w:pPr>
        <w:numPr>
          <w:ilvl w:val="0"/>
          <w:numId w:val="26"/>
        </w:numPr>
        <w:jc w:val="both"/>
        <w:rPr>
          <w:rFonts w:ascii="Arial" w:hAnsi="Arial" w:cs="Arial"/>
          <w:sz w:val="18"/>
          <w:szCs w:val="18"/>
        </w:rPr>
      </w:pPr>
      <w:r w:rsidRPr="00D40107">
        <w:rPr>
          <w:rFonts w:ascii="Arial" w:hAnsi="Arial" w:cs="Arial"/>
          <w:sz w:val="18"/>
          <w:szCs w:val="18"/>
        </w:rPr>
        <w:t>Copia de credencial oficial con fotografía y firma. Acompañado original para su cotejo.</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b/>
          <w:sz w:val="18"/>
          <w:szCs w:val="18"/>
        </w:rPr>
      </w:pPr>
      <w:r>
        <w:rPr>
          <w:rFonts w:ascii="Arial" w:hAnsi="Arial" w:cs="Arial"/>
          <w:b/>
          <w:sz w:val="18"/>
          <w:szCs w:val="18"/>
        </w:rPr>
        <w:t>3.9</w:t>
      </w:r>
      <w:r w:rsidRPr="00D40107">
        <w:rPr>
          <w:rFonts w:ascii="Arial" w:hAnsi="Arial" w:cs="Arial"/>
          <w:b/>
          <w:sz w:val="18"/>
          <w:szCs w:val="18"/>
        </w:rPr>
        <w:t>.1.c) Tratándose de personas físicas o morales (ambos casos):</w:t>
      </w:r>
    </w:p>
    <w:p w:rsidR="001208A9" w:rsidRPr="00D40107" w:rsidRDefault="001208A9" w:rsidP="001208A9">
      <w:pPr>
        <w:numPr>
          <w:ilvl w:val="0"/>
          <w:numId w:val="27"/>
        </w:numPr>
        <w:jc w:val="both"/>
        <w:rPr>
          <w:rFonts w:ascii="Arial" w:hAnsi="Arial" w:cs="Arial"/>
          <w:sz w:val="18"/>
          <w:szCs w:val="18"/>
        </w:rPr>
      </w:pPr>
      <w:r w:rsidRPr="00D40107">
        <w:rPr>
          <w:rFonts w:ascii="Arial" w:hAnsi="Arial" w:cs="Arial"/>
          <w:sz w:val="18"/>
          <w:szCs w:val="18"/>
        </w:rPr>
        <w:t>Copia de la constancia del domicilio fiscal en el formato de la SHCP.</w:t>
      </w:r>
    </w:p>
    <w:p w:rsidR="001208A9" w:rsidRPr="00D40107" w:rsidRDefault="001208A9" w:rsidP="001208A9">
      <w:pPr>
        <w:numPr>
          <w:ilvl w:val="0"/>
          <w:numId w:val="27"/>
        </w:numPr>
        <w:jc w:val="both"/>
        <w:rPr>
          <w:rFonts w:ascii="Arial" w:hAnsi="Arial" w:cs="Arial"/>
          <w:sz w:val="18"/>
          <w:szCs w:val="18"/>
        </w:rPr>
      </w:pPr>
      <w:r w:rsidRPr="00D40107">
        <w:rPr>
          <w:rFonts w:ascii="Arial" w:hAnsi="Arial" w:cs="Arial"/>
          <w:sz w:val="18"/>
          <w:szCs w:val="18"/>
        </w:rPr>
        <w:t xml:space="preserve">Copia del Acuse de Recepción del Servicio de Administración Tributaria de consulta de cumplimiento de obligaciones fiscales, punto a que se refiere la Resolución Miscelánea Fiscal para 2010 en acatamiento del artículo 32-D del Código Fiscal de la Federación, con base en el formato del </w:t>
      </w:r>
      <w:hyperlink w:anchor="ANEXO_8" w:history="1">
        <w:r w:rsidRPr="00F92386">
          <w:rPr>
            <w:rFonts w:ascii="Arial" w:hAnsi="Arial" w:cs="Arial"/>
            <w:b/>
            <w:sz w:val="18"/>
            <w:szCs w:val="18"/>
          </w:rPr>
          <w:t xml:space="preserve">ANEXO </w:t>
        </w:r>
      </w:hyperlink>
      <w:r w:rsidRPr="00F92386">
        <w:rPr>
          <w:rFonts w:ascii="Arial" w:hAnsi="Arial" w:cs="Arial"/>
          <w:b/>
          <w:sz w:val="18"/>
          <w:szCs w:val="18"/>
        </w:rPr>
        <w:t>6</w:t>
      </w:r>
      <w:r w:rsidRPr="00F92386">
        <w:rPr>
          <w:rFonts w:ascii="Arial" w:hAnsi="Arial" w:cs="Arial"/>
          <w:sz w:val="18"/>
          <w:szCs w:val="18"/>
        </w:rPr>
        <w:t xml:space="preserve"> de</w:t>
      </w:r>
      <w:r w:rsidRPr="00D40107">
        <w:rPr>
          <w:rFonts w:ascii="Arial" w:hAnsi="Arial" w:cs="Arial"/>
          <w:sz w:val="18"/>
          <w:szCs w:val="18"/>
        </w:rPr>
        <w:t xml:space="preserve"> esta CONVOCATORIA.</w:t>
      </w:r>
    </w:p>
    <w:p w:rsidR="001208A9" w:rsidRPr="00D40107" w:rsidRDefault="001208A9" w:rsidP="001208A9">
      <w:pPr>
        <w:numPr>
          <w:ilvl w:val="0"/>
          <w:numId w:val="27"/>
        </w:numPr>
        <w:jc w:val="both"/>
        <w:rPr>
          <w:rFonts w:ascii="Arial" w:hAnsi="Arial" w:cs="Arial"/>
          <w:sz w:val="18"/>
          <w:szCs w:val="18"/>
        </w:rPr>
      </w:pPr>
      <w:r w:rsidRPr="00D40107">
        <w:rPr>
          <w:rFonts w:ascii="Arial" w:hAnsi="Arial" w:cs="Arial"/>
          <w:sz w:val="18"/>
          <w:szCs w:val="18"/>
        </w:rPr>
        <w:t xml:space="preserve">Registro para integrar el listado de </w:t>
      </w:r>
      <w:r w:rsidR="00D33595">
        <w:rPr>
          <w:rFonts w:ascii="Arial" w:hAnsi="Arial" w:cs="Arial"/>
          <w:sz w:val="18"/>
          <w:szCs w:val="18"/>
        </w:rPr>
        <w:t>PRESTADOR DE SERVICIOS</w:t>
      </w:r>
      <w:r w:rsidRPr="00D40107">
        <w:rPr>
          <w:rFonts w:ascii="Arial" w:hAnsi="Arial" w:cs="Arial"/>
          <w:sz w:val="18"/>
          <w:szCs w:val="18"/>
        </w:rPr>
        <w:t xml:space="preserve">ES evaluados del Sistema de Gestión de Calidad. Este formato deberá entregarse debidamente requisitado y firmado por el </w:t>
      </w:r>
      <w:r w:rsidR="00D33595">
        <w:rPr>
          <w:rFonts w:ascii="Arial" w:hAnsi="Arial" w:cs="Arial"/>
          <w:sz w:val="18"/>
          <w:szCs w:val="18"/>
        </w:rPr>
        <w:t>PRESTADOR DE SERVICIOS</w:t>
      </w:r>
      <w:r w:rsidRPr="00D40107">
        <w:rPr>
          <w:rFonts w:ascii="Arial" w:hAnsi="Arial" w:cs="Arial"/>
          <w:sz w:val="18"/>
          <w:szCs w:val="18"/>
        </w:rPr>
        <w:t xml:space="preserve">. Este formato se presenta </w:t>
      </w:r>
      <w:r w:rsidRPr="00F92386">
        <w:rPr>
          <w:rFonts w:ascii="Arial" w:hAnsi="Arial" w:cs="Arial"/>
          <w:sz w:val="18"/>
          <w:szCs w:val="18"/>
        </w:rPr>
        <w:t xml:space="preserve">como </w:t>
      </w:r>
      <w:hyperlink w:anchor="ANEXO_12" w:history="1">
        <w:r w:rsidRPr="00F92386">
          <w:rPr>
            <w:rFonts w:ascii="Arial" w:hAnsi="Arial" w:cs="Arial"/>
            <w:b/>
            <w:sz w:val="18"/>
            <w:szCs w:val="18"/>
          </w:rPr>
          <w:t xml:space="preserve">ANEXO </w:t>
        </w:r>
      </w:hyperlink>
      <w:r w:rsidRPr="00F92386">
        <w:rPr>
          <w:rFonts w:ascii="Arial" w:hAnsi="Arial" w:cs="Arial"/>
          <w:b/>
          <w:sz w:val="18"/>
          <w:szCs w:val="18"/>
        </w:rPr>
        <w:t>16</w:t>
      </w:r>
      <w:r w:rsidRPr="00D40107">
        <w:rPr>
          <w:rFonts w:ascii="Arial" w:hAnsi="Arial" w:cs="Arial"/>
          <w:sz w:val="18"/>
          <w:szCs w:val="18"/>
        </w:rPr>
        <w:t xml:space="preserve"> de esta CONVOCATORIA.</w:t>
      </w:r>
    </w:p>
    <w:p w:rsidR="001208A9" w:rsidRPr="00D40107" w:rsidRDefault="001208A9" w:rsidP="001208A9">
      <w:pPr>
        <w:jc w:val="both"/>
        <w:rPr>
          <w:rFonts w:ascii="Arial" w:hAnsi="Arial" w:cs="Arial"/>
          <w:sz w:val="18"/>
          <w:szCs w:val="18"/>
        </w:rPr>
      </w:pPr>
    </w:p>
    <w:p w:rsidR="001208A9" w:rsidRPr="00D40107" w:rsidRDefault="001208A9" w:rsidP="001208A9">
      <w:pPr>
        <w:tabs>
          <w:tab w:val="center" w:pos="4252"/>
          <w:tab w:val="right" w:pos="8504"/>
        </w:tabs>
        <w:jc w:val="both"/>
        <w:rPr>
          <w:rFonts w:ascii="Arial" w:hAnsi="Arial" w:cs="Arial"/>
          <w:sz w:val="18"/>
          <w:szCs w:val="18"/>
        </w:rPr>
      </w:pPr>
      <w:r w:rsidRPr="00D40107">
        <w:rPr>
          <w:rFonts w:ascii="Arial" w:hAnsi="Arial" w:cs="Arial"/>
          <w:sz w:val="18"/>
          <w:szCs w:val="18"/>
        </w:rPr>
        <w:t xml:space="preserve">NOTA IMPORTANTE: Si 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 xml:space="preserve">ya presentó con anterioridad a la API DOS BOCAS los documentos que se señalan en los incisos a), b), c) d), e) y g) porque ya esté inscrito en el padrón de </w:t>
      </w:r>
      <w:r w:rsidR="00D33595">
        <w:rPr>
          <w:rFonts w:ascii="Arial" w:hAnsi="Arial" w:cs="Arial"/>
          <w:sz w:val="18"/>
          <w:szCs w:val="18"/>
        </w:rPr>
        <w:t>PRESTADOR DE SERVICIOS</w:t>
      </w:r>
      <w:r w:rsidR="00872E72">
        <w:rPr>
          <w:rFonts w:ascii="Arial" w:hAnsi="Arial" w:cs="Arial"/>
          <w:sz w:val="18"/>
          <w:szCs w:val="18"/>
        </w:rPr>
        <w:t xml:space="preserve"> </w:t>
      </w:r>
      <w:r w:rsidRPr="00D40107">
        <w:rPr>
          <w:rFonts w:ascii="Arial" w:hAnsi="Arial" w:cs="Arial"/>
          <w:sz w:val="18"/>
          <w:szCs w:val="18"/>
        </w:rPr>
        <w:t>de esta ENTIDAD, no será necesario que los presenten nuevamente, siempre y cuando dichos documentos no hayan cambiado.</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426"/>
        </w:tabs>
        <w:jc w:val="both"/>
        <w:rPr>
          <w:rFonts w:ascii="Arial" w:hAnsi="Arial" w:cs="Arial"/>
          <w:b/>
          <w:sz w:val="18"/>
          <w:szCs w:val="18"/>
        </w:rPr>
      </w:pPr>
      <w:r>
        <w:rPr>
          <w:rFonts w:ascii="Arial" w:hAnsi="Arial" w:cs="Arial"/>
          <w:b/>
          <w:sz w:val="18"/>
          <w:szCs w:val="18"/>
        </w:rPr>
        <w:t>3.10</w:t>
      </w:r>
      <w:r w:rsidRPr="00D40107">
        <w:rPr>
          <w:rFonts w:ascii="Arial" w:hAnsi="Arial" w:cs="Arial"/>
          <w:b/>
          <w:sz w:val="18"/>
          <w:szCs w:val="18"/>
        </w:rPr>
        <w:tab/>
        <w:t>PRESENTACIÓN CONJUNTA DE PROPOSICIONES.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De conformidad con lo dispuesto en el tercero, cuarto y quinto párrafos del artículo 34 de la LEY y el artículo 44 del REGLAMENTO, dos o más personas podrán presentar conjuntamente proposiciones en la LICITACIÓN sin necesidad de constituir una sociedad, o nueva sociedad en caso de personas morales, siempre que, para tales efectos, en la propuesta y en el CONTRATO se establezcan con precisión y a satisfacción de la API DOS BOCAS, las partes a que cada persona se obligará, así como la manera en que se exigiría el cumplimiento de las obligaciones. En este supuesto, la propuesta deberá ser firmada por el representante común que para este acto haya sido designado por el grupo de personas, ya se autógrafamente o por medios de identificación electrónica autorizados por la Secretaría de la Función Pública.</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Los LICITANTES que se agrupen para presentar una proposición, deberán cumplir con los siguientes aspectos:</w:t>
      </w:r>
    </w:p>
    <w:p w:rsidR="001208A9" w:rsidRPr="00D40107" w:rsidRDefault="001208A9" w:rsidP="001208A9">
      <w:pPr>
        <w:jc w:val="both"/>
        <w:rPr>
          <w:rFonts w:ascii="Arial" w:hAnsi="Arial" w:cs="Arial"/>
          <w:sz w:val="18"/>
          <w:szCs w:val="18"/>
        </w:rPr>
      </w:pPr>
    </w:p>
    <w:p w:rsidR="001208A9" w:rsidRPr="00D40107" w:rsidRDefault="001208A9" w:rsidP="001208A9">
      <w:pPr>
        <w:ind w:left="864" w:hanging="576"/>
        <w:jc w:val="both"/>
        <w:rPr>
          <w:rFonts w:ascii="Arial" w:hAnsi="Arial" w:cs="Arial"/>
          <w:sz w:val="18"/>
          <w:szCs w:val="18"/>
        </w:rPr>
      </w:pPr>
      <w:r w:rsidRPr="00D40107">
        <w:rPr>
          <w:rFonts w:ascii="Arial" w:hAnsi="Arial" w:cs="Arial"/>
          <w:b/>
          <w:sz w:val="18"/>
          <w:szCs w:val="18"/>
          <w:lang w:val="es-ES"/>
        </w:rPr>
        <w:t>I.</w:t>
      </w:r>
      <w:r w:rsidRPr="00D40107">
        <w:rPr>
          <w:rFonts w:ascii="Arial" w:hAnsi="Arial" w:cs="Arial"/>
          <w:b/>
          <w:sz w:val="18"/>
          <w:szCs w:val="18"/>
          <w:lang w:val="es-ES"/>
        </w:rPr>
        <w:tab/>
      </w:r>
      <w:r w:rsidRPr="00D40107">
        <w:rPr>
          <w:rFonts w:ascii="Arial" w:hAnsi="Arial" w:cs="Arial"/>
          <w:sz w:val="18"/>
          <w:szCs w:val="18"/>
          <w:lang w:val="es-ES"/>
        </w:rPr>
        <w:t>Cualquiera de los integrantes de la agrupación, podrá presentar el escrito mediante el cual manifieste su interés en participar en la junta de aclaraciones y en el procedimiento de contratación;</w:t>
      </w:r>
    </w:p>
    <w:p w:rsidR="001208A9" w:rsidRPr="00D40107" w:rsidRDefault="001208A9" w:rsidP="001208A9">
      <w:pPr>
        <w:ind w:left="864" w:hanging="576"/>
        <w:jc w:val="both"/>
        <w:rPr>
          <w:rFonts w:ascii="Arial" w:hAnsi="Arial" w:cs="Arial"/>
          <w:sz w:val="18"/>
          <w:szCs w:val="18"/>
          <w:lang w:val="es-ES"/>
        </w:rPr>
      </w:pPr>
      <w:r w:rsidRPr="00D40107">
        <w:rPr>
          <w:rFonts w:ascii="Arial" w:hAnsi="Arial" w:cs="Arial"/>
          <w:b/>
          <w:sz w:val="18"/>
          <w:szCs w:val="18"/>
          <w:lang w:val="es-ES"/>
        </w:rPr>
        <w:t>II.</w:t>
      </w:r>
      <w:r w:rsidRPr="00D40107">
        <w:rPr>
          <w:rFonts w:ascii="Arial" w:hAnsi="Arial" w:cs="Arial"/>
          <w:b/>
          <w:sz w:val="18"/>
          <w:szCs w:val="18"/>
          <w:lang w:val="es-ES"/>
        </w:rPr>
        <w:tab/>
      </w:r>
      <w:r w:rsidRPr="00D40107">
        <w:rPr>
          <w:rFonts w:ascii="Arial" w:hAnsi="Arial" w:cs="Arial"/>
          <w:sz w:val="18"/>
          <w:szCs w:val="18"/>
          <w:lang w:val="es-ES"/>
        </w:rPr>
        <w:t>Las personas que integran la agrupación deberán celebrar en los términos de la legislación aplicable el convenio de proposición conjunta, en el que se establecerán con precisión los aspectos siguientes:</w:t>
      </w:r>
    </w:p>
    <w:p w:rsidR="001208A9" w:rsidRPr="00D40107" w:rsidRDefault="001208A9" w:rsidP="001208A9">
      <w:pPr>
        <w:ind w:left="864" w:hanging="576"/>
        <w:jc w:val="both"/>
        <w:rPr>
          <w:rFonts w:ascii="Arial" w:hAnsi="Arial" w:cs="Arial"/>
          <w:sz w:val="18"/>
          <w:szCs w:val="18"/>
          <w:lang w:val="es-ES"/>
        </w:rPr>
      </w:pPr>
    </w:p>
    <w:p w:rsidR="001208A9" w:rsidRPr="00D40107" w:rsidRDefault="001208A9" w:rsidP="001208A9">
      <w:pPr>
        <w:ind w:left="1296" w:hanging="432"/>
        <w:jc w:val="both"/>
        <w:rPr>
          <w:rFonts w:ascii="Arial" w:hAnsi="Arial" w:cs="Arial"/>
          <w:sz w:val="18"/>
          <w:szCs w:val="18"/>
          <w:lang w:val="es-ES"/>
        </w:rPr>
      </w:pPr>
      <w:r w:rsidRPr="00D40107">
        <w:rPr>
          <w:rFonts w:ascii="Arial" w:hAnsi="Arial" w:cs="Arial"/>
          <w:b/>
          <w:sz w:val="18"/>
          <w:szCs w:val="18"/>
          <w:lang w:val="es-ES"/>
        </w:rPr>
        <w:t>a)</w:t>
      </w:r>
      <w:r w:rsidRPr="00D40107">
        <w:rPr>
          <w:rFonts w:ascii="Arial" w:hAnsi="Arial" w:cs="Arial"/>
          <w:b/>
          <w:sz w:val="18"/>
          <w:szCs w:val="18"/>
          <w:lang w:val="es-ES"/>
        </w:rPr>
        <w:tab/>
      </w:r>
      <w:r w:rsidRPr="00D40107">
        <w:rPr>
          <w:rFonts w:ascii="Arial" w:hAnsi="Arial" w:cs="Arial"/>
          <w:sz w:val="18"/>
          <w:szCs w:val="18"/>
          <w:lang w:val="es-ES"/>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1208A9" w:rsidRPr="00D40107" w:rsidRDefault="001208A9" w:rsidP="001208A9">
      <w:pPr>
        <w:ind w:left="1296" w:hanging="432"/>
        <w:jc w:val="both"/>
        <w:rPr>
          <w:rFonts w:ascii="Arial" w:hAnsi="Arial" w:cs="Arial"/>
          <w:sz w:val="18"/>
          <w:szCs w:val="18"/>
        </w:rPr>
      </w:pPr>
      <w:r w:rsidRPr="00D40107">
        <w:rPr>
          <w:rFonts w:ascii="Arial" w:hAnsi="Arial" w:cs="Arial"/>
          <w:b/>
          <w:sz w:val="18"/>
          <w:szCs w:val="18"/>
          <w:lang w:val="es-ES"/>
        </w:rPr>
        <w:t>b)</w:t>
      </w:r>
      <w:r w:rsidRPr="00D40107">
        <w:rPr>
          <w:rFonts w:ascii="Arial" w:hAnsi="Arial" w:cs="Arial"/>
          <w:b/>
          <w:sz w:val="18"/>
          <w:szCs w:val="18"/>
          <w:lang w:val="es-ES"/>
        </w:rPr>
        <w:tab/>
      </w:r>
      <w:r w:rsidRPr="00D40107">
        <w:rPr>
          <w:rFonts w:ascii="Arial" w:hAnsi="Arial" w:cs="Arial"/>
          <w:sz w:val="18"/>
          <w:szCs w:val="18"/>
          <w:lang w:val="es-ES"/>
        </w:rPr>
        <w:t>Nombre y domicilio de los representantes de cada una de las personas agrupadas, señalando, en su caso, los datos de las escrituras públicas con las que acrediten las facultades de representación;</w:t>
      </w:r>
    </w:p>
    <w:p w:rsidR="001208A9" w:rsidRPr="00D40107" w:rsidRDefault="001208A9" w:rsidP="001208A9">
      <w:pPr>
        <w:ind w:left="1296" w:hanging="432"/>
        <w:jc w:val="both"/>
        <w:rPr>
          <w:rFonts w:ascii="Arial" w:hAnsi="Arial" w:cs="Arial"/>
          <w:sz w:val="18"/>
          <w:szCs w:val="18"/>
          <w:lang w:val="es-ES"/>
        </w:rPr>
      </w:pPr>
      <w:r w:rsidRPr="00D40107">
        <w:rPr>
          <w:rFonts w:ascii="Arial" w:hAnsi="Arial" w:cs="Arial"/>
          <w:b/>
          <w:sz w:val="18"/>
          <w:szCs w:val="18"/>
          <w:lang w:val="es-ES"/>
        </w:rPr>
        <w:t>c)</w:t>
      </w:r>
      <w:r w:rsidRPr="00D40107">
        <w:rPr>
          <w:rFonts w:ascii="Arial" w:hAnsi="Arial" w:cs="Arial"/>
          <w:b/>
          <w:sz w:val="18"/>
          <w:szCs w:val="18"/>
          <w:lang w:val="es-ES"/>
        </w:rPr>
        <w:tab/>
      </w:r>
      <w:r w:rsidRPr="00D40107">
        <w:rPr>
          <w:rFonts w:ascii="Arial" w:hAnsi="Arial" w:cs="Arial"/>
          <w:sz w:val="18"/>
          <w:szCs w:val="18"/>
          <w:lang w:val="es-ES"/>
        </w:rPr>
        <w:t>Designación de un representante común, otorgándole poder amplio y suficiente, para atender todo lo relacionado con la proposición y con el procedimiento de licitación pública;</w:t>
      </w:r>
    </w:p>
    <w:p w:rsidR="001208A9" w:rsidRPr="00D40107" w:rsidRDefault="001208A9" w:rsidP="001208A9">
      <w:pPr>
        <w:ind w:left="1296" w:hanging="432"/>
        <w:jc w:val="both"/>
        <w:rPr>
          <w:rFonts w:ascii="Arial" w:hAnsi="Arial" w:cs="Arial"/>
          <w:sz w:val="18"/>
          <w:szCs w:val="18"/>
          <w:lang w:val="es-ES"/>
        </w:rPr>
      </w:pPr>
      <w:r w:rsidRPr="00D40107">
        <w:rPr>
          <w:rFonts w:ascii="Arial" w:hAnsi="Arial" w:cs="Arial"/>
          <w:b/>
          <w:sz w:val="18"/>
          <w:szCs w:val="18"/>
          <w:lang w:val="es-ES"/>
        </w:rPr>
        <w:t>d)</w:t>
      </w:r>
      <w:r w:rsidRPr="00D40107">
        <w:rPr>
          <w:rFonts w:ascii="Arial" w:hAnsi="Arial" w:cs="Arial"/>
          <w:b/>
          <w:sz w:val="18"/>
          <w:szCs w:val="18"/>
          <w:lang w:val="es-ES"/>
        </w:rPr>
        <w:tab/>
      </w:r>
      <w:r w:rsidRPr="00D40107">
        <w:rPr>
          <w:rFonts w:ascii="Arial" w:hAnsi="Arial" w:cs="Arial"/>
          <w:sz w:val="18"/>
          <w:szCs w:val="18"/>
          <w:lang w:val="es-ES"/>
        </w:rPr>
        <w:t>Descripción de las partes objeto del contrato que corresponderá cumplir a cada persona integrante, así como la manera en que se exigirá el cumplimiento de las obligaciones, y</w:t>
      </w:r>
    </w:p>
    <w:p w:rsidR="001208A9" w:rsidRPr="00D40107" w:rsidRDefault="001208A9" w:rsidP="001208A9">
      <w:pPr>
        <w:ind w:left="1296" w:hanging="432"/>
        <w:jc w:val="both"/>
        <w:rPr>
          <w:rFonts w:ascii="Arial" w:hAnsi="Arial" w:cs="Arial"/>
          <w:sz w:val="18"/>
          <w:szCs w:val="18"/>
          <w:lang w:val="es-ES"/>
        </w:rPr>
      </w:pPr>
      <w:r w:rsidRPr="00D40107">
        <w:rPr>
          <w:rFonts w:ascii="Arial" w:hAnsi="Arial" w:cs="Arial"/>
          <w:b/>
          <w:sz w:val="18"/>
          <w:szCs w:val="18"/>
          <w:lang w:val="es-ES"/>
        </w:rPr>
        <w:t>e)</w:t>
      </w:r>
      <w:r w:rsidRPr="00D40107">
        <w:rPr>
          <w:rFonts w:ascii="Arial" w:hAnsi="Arial" w:cs="Arial"/>
          <w:b/>
          <w:sz w:val="18"/>
          <w:szCs w:val="18"/>
          <w:lang w:val="es-ES"/>
        </w:rPr>
        <w:tab/>
      </w:r>
      <w:r w:rsidRPr="00D40107">
        <w:rPr>
          <w:rFonts w:ascii="Arial" w:hAnsi="Arial" w:cs="Arial"/>
          <w:sz w:val="18"/>
          <w:szCs w:val="18"/>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1208A9" w:rsidRPr="00D40107" w:rsidRDefault="001208A9" w:rsidP="001208A9">
      <w:pPr>
        <w:ind w:left="1296" w:hanging="432"/>
        <w:jc w:val="both"/>
        <w:rPr>
          <w:rFonts w:ascii="Arial" w:hAnsi="Arial" w:cs="Arial"/>
          <w:sz w:val="18"/>
          <w:szCs w:val="18"/>
          <w:lang w:val="es-ES"/>
        </w:rPr>
      </w:pPr>
    </w:p>
    <w:p w:rsidR="001208A9" w:rsidRPr="00D40107" w:rsidRDefault="001208A9" w:rsidP="001208A9">
      <w:pPr>
        <w:ind w:left="864" w:hanging="576"/>
        <w:jc w:val="both"/>
        <w:rPr>
          <w:rFonts w:ascii="Arial" w:hAnsi="Arial" w:cs="Arial"/>
          <w:sz w:val="18"/>
          <w:szCs w:val="18"/>
        </w:rPr>
      </w:pPr>
      <w:r w:rsidRPr="00D40107">
        <w:rPr>
          <w:rFonts w:ascii="Arial" w:hAnsi="Arial" w:cs="Arial"/>
          <w:b/>
          <w:sz w:val="18"/>
          <w:szCs w:val="18"/>
        </w:rPr>
        <w:t>III.</w:t>
      </w:r>
      <w:r w:rsidRPr="00D40107">
        <w:rPr>
          <w:rFonts w:ascii="Arial" w:hAnsi="Arial" w:cs="Arial"/>
          <w:b/>
          <w:sz w:val="18"/>
          <w:szCs w:val="18"/>
        </w:rPr>
        <w:tab/>
      </w:r>
      <w:r w:rsidRPr="00D40107">
        <w:rPr>
          <w:rFonts w:ascii="Arial" w:hAnsi="Arial" w:cs="Arial"/>
          <w:sz w:val="18"/>
          <w:szCs w:val="18"/>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1208A9" w:rsidRPr="00D40107" w:rsidRDefault="001208A9" w:rsidP="001208A9">
      <w:pPr>
        <w:ind w:left="864" w:hanging="576"/>
        <w:jc w:val="both"/>
        <w:rPr>
          <w:rFonts w:ascii="Arial" w:hAnsi="Arial" w:cs="Arial"/>
          <w:sz w:val="18"/>
          <w:szCs w:val="18"/>
          <w:lang w:val="es-ES"/>
        </w:rPr>
      </w:pPr>
      <w:r w:rsidRPr="00D40107">
        <w:rPr>
          <w:rFonts w:ascii="Arial" w:hAnsi="Arial" w:cs="Arial"/>
          <w:b/>
          <w:sz w:val="18"/>
          <w:szCs w:val="18"/>
          <w:lang w:val="es-ES"/>
        </w:rPr>
        <w:t>IV.</w:t>
      </w:r>
      <w:r w:rsidRPr="00D40107">
        <w:rPr>
          <w:rFonts w:ascii="Arial" w:hAnsi="Arial" w:cs="Arial"/>
          <w:b/>
          <w:sz w:val="18"/>
          <w:szCs w:val="18"/>
          <w:lang w:val="es-ES"/>
        </w:rPr>
        <w:tab/>
      </w:r>
      <w:r w:rsidRPr="00D40107">
        <w:rPr>
          <w:rFonts w:ascii="Arial" w:hAnsi="Arial" w:cs="Arial"/>
          <w:sz w:val="18"/>
          <w:szCs w:val="18"/>
          <w:lang w:val="es-ES"/>
        </w:rPr>
        <w:t>Para cumplir con los ingresos mínimos, en su caso, requeridos por la convocante, se podrán sumar los correspondientes a cada una de las personas integrantes de la agrupación, y</w:t>
      </w:r>
    </w:p>
    <w:p w:rsidR="001208A9" w:rsidRPr="00D40107" w:rsidRDefault="001208A9" w:rsidP="001208A9">
      <w:pPr>
        <w:ind w:left="864" w:hanging="576"/>
        <w:jc w:val="both"/>
        <w:rPr>
          <w:rFonts w:ascii="Arial" w:hAnsi="Arial" w:cs="Arial"/>
          <w:sz w:val="18"/>
          <w:szCs w:val="18"/>
          <w:lang w:val="es-ES"/>
        </w:rPr>
      </w:pPr>
      <w:r w:rsidRPr="00D40107">
        <w:rPr>
          <w:rFonts w:ascii="Arial" w:hAnsi="Arial" w:cs="Arial"/>
          <w:b/>
          <w:sz w:val="18"/>
          <w:szCs w:val="18"/>
          <w:lang w:val="es-ES"/>
        </w:rPr>
        <w:t>V.</w:t>
      </w:r>
      <w:r w:rsidRPr="00D40107">
        <w:rPr>
          <w:rFonts w:ascii="Arial" w:hAnsi="Arial" w:cs="Arial"/>
          <w:b/>
          <w:sz w:val="18"/>
          <w:szCs w:val="18"/>
          <w:lang w:val="es-ES"/>
        </w:rPr>
        <w:tab/>
      </w:r>
      <w:r w:rsidRPr="00D40107">
        <w:rPr>
          <w:rFonts w:ascii="Arial" w:hAnsi="Arial" w:cs="Arial"/>
          <w:sz w:val="18"/>
          <w:szCs w:val="18"/>
          <w:lang w:val="es-ES"/>
        </w:rPr>
        <w:t>Los demás que la convocante estime necesarios de acuerdo con las particularidades del procedimiento de contratación.</w:t>
      </w:r>
    </w:p>
    <w:p w:rsidR="001208A9" w:rsidRPr="00D40107" w:rsidRDefault="001208A9" w:rsidP="001208A9">
      <w:pPr>
        <w:jc w:val="both"/>
        <w:rPr>
          <w:rFonts w:ascii="Arial" w:hAnsi="Arial" w:cs="Arial"/>
          <w:sz w:val="18"/>
          <w:szCs w:val="18"/>
          <w:lang w:val="es-ES"/>
        </w:rPr>
      </w:pPr>
    </w:p>
    <w:p w:rsidR="001208A9" w:rsidRPr="00D40107" w:rsidRDefault="001208A9" w:rsidP="001208A9">
      <w:pPr>
        <w:jc w:val="both"/>
        <w:rPr>
          <w:rFonts w:ascii="Arial" w:hAnsi="Arial" w:cs="Arial"/>
          <w:sz w:val="18"/>
          <w:szCs w:val="18"/>
          <w:lang w:val="es-ES"/>
        </w:rPr>
      </w:pPr>
      <w:r w:rsidRPr="00D40107">
        <w:rPr>
          <w:rFonts w:ascii="Arial" w:hAnsi="Arial" w:cs="Arial"/>
          <w:sz w:val="18"/>
          <w:szCs w:val="18"/>
          <w:lang w:val="es-ES"/>
        </w:rPr>
        <w:t>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1208A9" w:rsidRPr="00D40107" w:rsidRDefault="001208A9" w:rsidP="001208A9">
      <w:pPr>
        <w:jc w:val="both"/>
        <w:rPr>
          <w:rFonts w:ascii="Arial" w:hAnsi="Arial" w:cs="Arial"/>
          <w:sz w:val="18"/>
          <w:szCs w:val="18"/>
          <w:lang w:val="es-ES"/>
        </w:rPr>
      </w:pPr>
    </w:p>
    <w:p w:rsidR="001208A9" w:rsidRPr="00D40107" w:rsidRDefault="001208A9" w:rsidP="001208A9">
      <w:pPr>
        <w:jc w:val="both"/>
        <w:rPr>
          <w:rFonts w:ascii="Arial" w:hAnsi="Arial" w:cs="Arial"/>
          <w:sz w:val="18"/>
          <w:szCs w:val="18"/>
          <w:lang w:val="es-ES"/>
        </w:rPr>
      </w:pPr>
      <w:r w:rsidRPr="00D40107">
        <w:rPr>
          <w:rFonts w:ascii="Arial" w:hAnsi="Arial" w:cs="Arial"/>
          <w:sz w:val="18"/>
          <w:szCs w:val="18"/>
          <w:lang w:val="es-ES"/>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rsidR="001208A9" w:rsidRPr="00D40107" w:rsidRDefault="001208A9" w:rsidP="001208A9">
      <w:pPr>
        <w:jc w:val="both"/>
        <w:rPr>
          <w:rFonts w:ascii="Arial" w:hAnsi="Arial" w:cs="Arial"/>
          <w:sz w:val="18"/>
          <w:szCs w:val="18"/>
          <w:lang w:val="es-ES"/>
        </w:rPr>
      </w:pPr>
    </w:p>
    <w:p w:rsidR="001208A9" w:rsidRPr="00D40107" w:rsidRDefault="001208A9" w:rsidP="001208A9">
      <w:pPr>
        <w:tabs>
          <w:tab w:val="left" w:pos="426"/>
        </w:tabs>
        <w:jc w:val="both"/>
        <w:rPr>
          <w:rFonts w:ascii="Arial" w:hAnsi="Arial" w:cs="Arial"/>
          <w:b/>
          <w:sz w:val="18"/>
          <w:szCs w:val="18"/>
        </w:rPr>
      </w:pPr>
      <w:r>
        <w:rPr>
          <w:rFonts w:ascii="Arial" w:hAnsi="Arial" w:cs="Arial"/>
          <w:b/>
          <w:sz w:val="18"/>
          <w:szCs w:val="18"/>
        </w:rPr>
        <w:t>3.11</w:t>
      </w:r>
      <w:r w:rsidRPr="00D40107">
        <w:rPr>
          <w:rFonts w:ascii="Arial" w:hAnsi="Arial" w:cs="Arial"/>
          <w:b/>
          <w:sz w:val="18"/>
          <w:szCs w:val="18"/>
        </w:rPr>
        <w:tab/>
        <w:t>LOS LICITANTES SÓLO PODRÁN PRESENTAR UNA PROPOSICIÓN POR LICITACIÓN PÚBLICA.</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De conformidad con lo establecido en el antepenúltimo párrafo del artículo 26 de la LEY y en el inciso f) numeral III del artículo 39 del Reglamento de la LEY, los licitantes participantes, solo podrán presentar una proposición por licitación pública.</w:t>
      </w:r>
    </w:p>
    <w:p w:rsidR="001208A9" w:rsidRPr="00D40107" w:rsidRDefault="001208A9" w:rsidP="001208A9">
      <w:pPr>
        <w:shd w:val="clear" w:color="auto" w:fill="FFFFFF" w:themeFill="background1"/>
        <w:jc w:val="both"/>
        <w:rPr>
          <w:rFonts w:ascii="Arial" w:hAnsi="Arial" w:cs="Arial"/>
          <w:b/>
          <w:sz w:val="18"/>
          <w:szCs w:val="18"/>
        </w:rPr>
      </w:pPr>
    </w:p>
    <w:p w:rsidR="001208A9" w:rsidRPr="00D40107" w:rsidRDefault="001208A9" w:rsidP="001208A9">
      <w:pPr>
        <w:tabs>
          <w:tab w:val="left" w:pos="567"/>
        </w:tabs>
        <w:jc w:val="both"/>
        <w:rPr>
          <w:rFonts w:ascii="Arial" w:hAnsi="Arial" w:cs="Arial"/>
          <w:b/>
          <w:sz w:val="18"/>
          <w:szCs w:val="18"/>
        </w:rPr>
      </w:pPr>
      <w:r>
        <w:rPr>
          <w:rFonts w:ascii="Arial" w:hAnsi="Arial" w:cs="Arial"/>
          <w:b/>
          <w:sz w:val="18"/>
          <w:szCs w:val="18"/>
        </w:rPr>
        <w:t>3.12</w:t>
      </w:r>
      <w:r w:rsidRPr="00D40107">
        <w:rPr>
          <w:rFonts w:ascii="Arial" w:hAnsi="Arial" w:cs="Arial"/>
          <w:b/>
          <w:sz w:val="18"/>
          <w:szCs w:val="18"/>
        </w:rPr>
        <w:tab/>
        <w:t>REGISTRO DE PARTICIPANTES, ASI COMO RELACIÓN DE DOCUMENTOS QUE DEBERÁN PRESENTAR EN DICHO ACTO.</w:t>
      </w:r>
    </w:p>
    <w:p w:rsidR="001208A9" w:rsidRPr="00D40107" w:rsidRDefault="001208A9" w:rsidP="001208A9">
      <w:pPr>
        <w:jc w:val="both"/>
        <w:rPr>
          <w:rFonts w:ascii="Arial" w:hAnsi="Arial" w:cs="Arial"/>
          <w:b/>
          <w:sz w:val="18"/>
          <w:szCs w:val="18"/>
        </w:rPr>
      </w:pPr>
    </w:p>
    <w:p w:rsidR="001208A9" w:rsidRPr="00D40107" w:rsidRDefault="001208A9" w:rsidP="001208A9">
      <w:pPr>
        <w:autoSpaceDE w:val="0"/>
        <w:autoSpaceDN w:val="0"/>
        <w:adjustRightInd w:val="0"/>
        <w:jc w:val="both"/>
        <w:rPr>
          <w:rFonts w:ascii="Arial" w:eastAsia="Calibri" w:hAnsi="Arial" w:cs="Arial"/>
          <w:sz w:val="18"/>
          <w:szCs w:val="18"/>
          <w:lang w:val="es-ES" w:eastAsia="en-US"/>
        </w:rPr>
      </w:pPr>
      <w:r w:rsidRPr="00D40107">
        <w:rPr>
          <w:rFonts w:ascii="Arial" w:eastAsia="Calibri" w:hAnsi="Arial" w:cs="Arial"/>
          <w:sz w:val="18"/>
          <w:szCs w:val="18"/>
          <w:lang w:val="es-ES" w:eastAsia="en-US"/>
        </w:rPr>
        <w:t>Previo al acto de presentación y apertura de proposiciones, la convocante podrá efectuar el registro de participantes, así como realizar revisiones preliminares a la documentación distinta a la proposición.</w:t>
      </w:r>
    </w:p>
    <w:p w:rsidR="001208A9" w:rsidRPr="00D40107" w:rsidRDefault="001208A9" w:rsidP="001208A9">
      <w:pPr>
        <w:autoSpaceDE w:val="0"/>
        <w:autoSpaceDN w:val="0"/>
        <w:adjustRightInd w:val="0"/>
        <w:jc w:val="both"/>
        <w:rPr>
          <w:rFonts w:ascii="Arial" w:eastAsia="Calibri" w:hAnsi="Arial" w:cs="Arial"/>
          <w:sz w:val="18"/>
          <w:szCs w:val="18"/>
          <w:lang w:val="es-ES" w:eastAsia="en-US"/>
        </w:rPr>
      </w:pPr>
    </w:p>
    <w:p w:rsidR="001208A9" w:rsidRPr="00D40107" w:rsidRDefault="001208A9" w:rsidP="001208A9">
      <w:pPr>
        <w:autoSpaceDE w:val="0"/>
        <w:autoSpaceDN w:val="0"/>
        <w:adjustRightInd w:val="0"/>
        <w:jc w:val="both"/>
        <w:rPr>
          <w:rFonts w:ascii="Arial" w:eastAsia="Calibri" w:hAnsi="Arial" w:cs="Arial"/>
          <w:sz w:val="18"/>
          <w:szCs w:val="18"/>
          <w:lang w:val="es-ES" w:eastAsia="en-US"/>
        </w:rPr>
      </w:pPr>
      <w:r w:rsidRPr="00D40107">
        <w:rPr>
          <w:rFonts w:ascii="Arial" w:eastAsia="Calibri" w:hAnsi="Arial" w:cs="Arial"/>
          <w:sz w:val="18"/>
          <w:szCs w:val="18"/>
          <w:lang w:val="es-ES" w:eastAsia="en-US"/>
        </w:rPr>
        <w:t>Lo anterior será optativo para los licitantes, por lo que no se podrá impedir el acceso a quién decida presentar su documentación y proposiciones en la fecha, hora y lugar establecido para la celebración del citado acto, de conformidad con lo establecido en el artículo 34 de la LEY.</w:t>
      </w:r>
    </w:p>
    <w:p w:rsidR="001208A9" w:rsidRPr="00D40107" w:rsidRDefault="001208A9" w:rsidP="001208A9">
      <w:pPr>
        <w:jc w:val="both"/>
        <w:rPr>
          <w:rFonts w:ascii="Arial" w:hAnsi="Arial" w:cs="Arial"/>
          <w:b/>
          <w:i/>
          <w:sz w:val="18"/>
          <w:szCs w:val="18"/>
        </w:rPr>
      </w:pPr>
    </w:p>
    <w:p w:rsidR="001208A9" w:rsidRPr="00D40107" w:rsidRDefault="001208A9" w:rsidP="001208A9">
      <w:pPr>
        <w:jc w:val="both"/>
        <w:rPr>
          <w:rFonts w:ascii="Arial" w:hAnsi="Arial" w:cs="Arial"/>
          <w:b/>
          <w:i/>
          <w:sz w:val="18"/>
          <w:szCs w:val="18"/>
        </w:rPr>
      </w:pPr>
      <w:r w:rsidRPr="00D40107">
        <w:rPr>
          <w:rFonts w:ascii="Arial" w:hAnsi="Arial" w:cs="Arial"/>
          <w:b/>
          <w:sz w:val="18"/>
          <w:szCs w:val="18"/>
        </w:rPr>
        <w:t xml:space="preserve">El </w:t>
      </w:r>
      <w:r w:rsidRPr="00081603">
        <w:rPr>
          <w:rFonts w:ascii="Arial" w:hAnsi="Arial" w:cs="Arial"/>
          <w:b/>
          <w:sz w:val="18"/>
          <w:szCs w:val="18"/>
        </w:rPr>
        <w:t xml:space="preserve">acto de Registro de los LICITANTES se </w:t>
      </w:r>
      <w:r w:rsidR="001F4250" w:rsidRPr="00081603">
        <w:rPr>
          <w:rFonts w:ascii="Arial" w:hAnsi="Arial" w:cs="Arial"/>
          <w:b/>
          <w:sz w:val="18"/>
          <w:szCs w:val="18"/>
        </w:rPr>
        <w:t xml:space="preserve">llevará a cabo el </w:t>
      </w:r>
      <w:r w:rsidR="001F4250" w:rsidRPr="00886278">
        <w:rPr>
          <w:rFonts w:ascii="Arial" w:hAnsi="Arial" w:cs="Arial"/>
          <w:b/>
          <w:sz w:val="18"/>
          <w:szCs w:val="18"/>
        </w:rPr>
        <w:t xml:space="preserve">día </w:t>
      </w:r>
      <w:r w:rsidR="00886278" w:rsidRPr="00886278">
        <w:rPr>
          <w:rFonts w:ascii="Arial" w:hAnsi="Arial" w:cs="Arial"/>
          <w:b/>
          <w:sz w:val="18"/>
          <w:szCs w:val="18"/>
        </w:rPr>
        <w:t>28</w:t>
      </w:r>
      <w:r w:rsidRPr="00886278">
        <w:rPr>
          <w:rFonts w:ascii="Arial" w:hAnsi="Arial" w:cs="Arial"/>
          <w:b/>
          <w:sz w:val="18"/>
          <w:szCs w:val="18"/>
        </w:rPr>
        <w:t xml:space="preserve"> de </w:t>
      </w:r>
      <w:r w:rsidR="00886278" w:rsidRPr="00886278">
        <w:rPr>
          <w:rFonts w:ascii="Arial" w:hAnsi="Arial" w:cs="Arial"/>
          <w:b/>
          <w:sz w:val="18"/>
          <w:szCs w:val="18"/>
        </w:rPr>
        <w:t xml:space="preserve">Mayo </w:t>
      </w:r>
      <w:r w:rsidR="001F4250" w:rsidRPr="00886278">
        <w:rPr>
          <w:rFonts w:ascii="Arial" w:hAnsi="Arial" w:cs="Arial"/>
          <w:b/>
          <w:sz w:val="18"/>
          <w:szCs w:val="18"/>
        </w:rPr>
        <w:t xml:space="preserve">de 2014 de </w:t>
      </w:r>
      <w:r w:rsidR="00886278" w:rsidRPr="00886278">
        <w:rPr>
          <w:rFonts w:ascii="Arial" w:hAnsi="Arial" w:cs="Arial"/>
          <w:b/>
          <w:sz w:val="18"/>
          <w:szCs w:val="18"/>
        </w:rPr>
        <w:t>9</w:t>
      </w:r>
      <w:r w:rsidR="00872E72" w:rsidRPr="00886278">
        <w:rPr>
          <w:rFonts w:ascii="Arial" w:hAnsi="Arial" w:cs="Arial"/>
          <w:b/>
          <w:sz w:val="18"/>
          <w:szCs w:val="18"/>
        </w:rPr>
        <w:t>:0</w:t>
      </w:r>
      <w:r w:rsidR="00886278" w:rsidRPr="00886278">
        <w:rPr>
          <w:rFonts w:ascii="Arial" w:hAnsi="Arial" w:cs="Arial"/>
          <w:b/>
          <w:sz w:val="18"/>
          <w:szCs w:val="18"/>
        </w:rPr>
        <w:t>0 a 9</w:t>
      </w:r>
      <w:r w:rsidR="001F4250" w:rsidRPr="00886278">
        <w:rPr>
          <w:rFonts w:ascii="Arial" w:hAnsi="Arial" w:cs="Arial"/>
          <w:b/>
          <w:sz w:val="18"/>
          <w:szCs w:val="18"/>
        </w:rPr>
        <w:t>:3</w:t>
      </w:r>
      <w:r w:rsidRPr="00886278">
        <w:rPr>
          <w:rFonts w:ascii="Arial" w:hAnsi="Arial" w:cs="Arial"/>
          <w:b/>
          <w:sz w:val="18"/>
          <w:szCs w:val="18"/>
        </w:rPr>
        <w:t>0 horas</w:t>
      </w:r>
      <w:r w:rsidRPr="00872E72">
        <w:rPr>
          <w:rFonts w:ascii="Arial" w:hAnsi="Arial" w:cs="Arial"/>
          <w:b/>
          <w:sz w:val="18"/>
          <w:szCs w:val="18"/>
        </w:rPr>
        <w:t xml:space="preserve"> </w:t>
      </w:r>
      <w:r w:rsidRPr="00872E72">
        <w:rPr>
          <w:rFonts w:ascii="Arial" w:hAnsi="Arial" w:cs="Arial"/>
          <w:sz w:val="18"/>
          <w:szCs w:val="18"/>
        </w:rPr>
        <w:t>en el domicilio descrito en el punto 1.1 de esta CONVOCATORIA.</w:t>
      </w:r>
    </w:p>
    <w:p w:rsidR="001208A9" w:rsidRPr="00D40107" w:rsidRDefault="001208A9" w:rsidP="001208A9">
      <w:pPr>
        <w:rPr>
          <w:rFonts w:ascii="Arial" w:hAnsi="Arial" w:cs="Arial"/>
          <w:b/>
          <w:sz w:val="18"/>
          <w:szCs w:val="18"/>
        </w:rPr>
      </w:pPr>
    </w:p>
    <w:p w:rsidR="001208A9" w:rsidRPr="00D40107" w:rsidRDefault="001208A9" w:rsidP="001208A9">
      <w:pPr>
        <w:jc w:val="both"/>
        <w:rPr>
          <w:rFonts w:ascii="Arial" w:hAnsi="Arial" w:cs="Arial"/>
          <w:b/>
          <w:sz w:val="18"/>
          <w:szCs w:val="18"/>
        </w:rPr>
      </w:pPr>
      <w:r w:rsidRPr="00D40107">
        <w:rPr>
          <w:rFonts w:ascii="Arial" w:hAnsi="Arial" w:cs="Arial"/>
          <w:sz w:val="18"/>
          <w:szCs w:val="18"/>
        </w:rPr>
        <w:lastRenderedPageBreak/>
        <w:t xml:space="preserve">Los documentos que el LICITANTE presente en este acto se describen a continuación: </w:t>
      </w:r>
    </w:p>
    <w:p w:rsidR="001208A9" w:rsidRPr="00D40107" w:rsidRDefault="001208A9" w:rsidP="001208A9">
      <w:pPr>
        <w:jc w:val="both"/>
        <w:rPr>
          <w:rFonts w:ascii="Arial" w:hAnsi="Arial" w:cs="Arial"/>
          <w:sz w:val="18"/>
          <w:szCs w:val="18"/>
        </w:rPr>
      </w:pPr>
    </w:p>
    <w:p w:rsidR="001208A9" w:rsidRPr="0028496A" w:rsidRDefault="001208A9" w:rsidP="001208A9">
      <w:pPr>
        <w:numPr>
          <w:ilvl w:val="0"/>
          <w:numId w:val="1"/>
        </w:numPr>
        <w:jc w:val="both"/>
        <w:rPr>
          <w:rFonts w:ascii="Arial" w:hAnsi="Arial" w:cs="Arial"/>
          <w:sz w:val="18"/>
          <w:szCs w:val="18"/>
        </w:rPr>
      </w:pPr>
      <w:r w:rsidRPr="0028496A">
        <w:rPr>
          <w:rFonts w:ascii="Arial" w:hAnsi="Arial" w:cs="Arial"/>
          <w:sz w:val="18"/>
          <w:szCs w:val="18"/>
        </w:rPr>
        <w:t xml:space="preserve">Identificación oficial vigente de la persona que asista a entregar las proposiciones, la cual puede ser: Pasaporte, Cédula Profesional, Credencial de Elector o Cartilla del Servicio Militar Nacional. Además, una carta poder simple otorgada por el representante legal facultado para ello, </w:t>
      </w:r>
      <w:r w:rsidRPr="0028496A">
        <w:rPr>
          <w:rFonts w:ascii="Arial" w:hAnsi="Arial" w:cs="Arial"/>
          <w:b/>
          <w:bCs/>
          <w:sz w:val="18"/>
          <w:szCs w:val="18"/>
        </w:rPr>
        <w:t>ANEXO 11</w:t>
      </w:r>
      <w:r w:rsidRPr="0028496A">
        <w:rPr>
          <w:rFonts w:ascii="Arial" w:hAnsi="Arial" w:cs="Arial"/>
          <w:sz w:val="18"/>
          <w:szCs w:val="18"/>
        </w:rPr>
        <w:t>.</w:t>
      </w:r>
    </w:p>
    <w:p w:rsidR="001208A9" w:rsidRPr="00D40107" w:rsidRDefault="001208A9" w:rsidP="001208A9">
      <w:pPr>
        <w:jc w:val="both"/>
        <w:rPr>
          <w:rFonts w:ascii="Arial" w:hAnsi="Arial" w:cs="Arial"/>
          <w:sz w:val="18"/>
          <w:szCs w:val="18"/>
        </w:rPr>
      </w:pPr>
    </w:p>
    <w:p w:rsidR="001208A9" w:rsidRPr="00D40107" w:rsidRDefault="001208A9" w:rsidP="001208A9">
      <w:pPr>
        <w:ind w:left="680"/>
        <w:jc w:val="both"/>
        <w:rPr>
          <w:rFonts w:ascii="Arial" w:hAnsi="Arial" w:cs="Arial"/>
          <w:sz w:val="18"/>
          <w:szCs w:val="18"/>
        </w:rPr>
      </w:pPr>
      <w:r w:rsidRPr="00D40107">
        <w:rPr>
          <w:rFonts w:ascii="Arial" w:hAnsi="Arial" w:cs="Arial"/>
          <w:sz w:val="18"/>
          <w:szCs w:val="18"/>
        </w:rPr>
        <w:t>En caso de no presentar esta documentación, el representante entregará las proposiciones y únicamente podrá participar durante el desarrollo del acto con el carácter de oyente.</w:t>
      </w:r>
    </w:p>
    <w:p w:rsidR="001208A9" w:rsidRPr="00D40107" w:rsidRDefault="001208A9" w:rsidP="001208A9">
      <w:pPr>
        <w:jc w:val="both"/>
        <w:rPr>
          <w:rFonts w:ascii="Arial" w:hAnsi="Arial" w:cs="Arial"/>
          <w:sz w:val="18"/>
          <w:szCs w:val="18"/>
        </w:rPr>
      </w:pPr>
    </w:p>
    <w:p w:rsidR="001208A9" w:rsidRPr="00D40107" w:rsidRDefault="001208A9" w:rsidP="001208A9">
      <w:pPr>
        <w:numPr>
          <w:ilvl w:val="0"/>
          <w:numId w:val="1"/>
        </w:numPr>
        <w:jc w:val="both"/>
        <w:rPr>
          <w:rFonts w:ascii="Arial" w:hAnsi="Arial" w:cs="Arial"/>
          <w:sz w:val="18"/>
          <w:szCs w:val="18"/>
        </w:rPr>
      </w:pPr>
      <w:r w:rsidRPr="00D40107">
        <w:rPr>
          <w:rFonts w:ascii="Arial" w:hAnsi="Arial" w:cs="Arial"/>
          <w:sz w:val="18"/>
          <w:szCs w:val="18"/>
        </w:rPr>
        <w:t xml:space="preserve">De conformidad con lo dispuesto en el artículo 39, fracción VIII inciso f) del Reglamento de la LEY, el LICITANTE presentará el formato que se presenta como </w:t>
      </w:r>
      <w:r w:rsidRPr="005E3646">
        <w:rPr>
          <w:rFonts w:ascii="Arial" w:hAnsi="Arial" w:cs="Arial"/>
          <w:b/>
          <w:sz w:val="18"/>
          <w:szCs w:val="18"/>
        </w:rPr>
        <w:t>ANEXO 9</w:t>
      </w:r>
      <w:r w:rsidRPr="00D40107">
        <w:rPr>
          <w:rFonts w:ascii="Arial" w:hAnsi="Arial" w:cs="Arial"/>
          <w:sz w:val="18"/>
          <w:szCs w:val="18"/>
        </w:rPr>
        <w:t xml:space="preserve"> de esta CONVOCATORIA, debidamente llenado con los datos requeridos. Dicho formato le servirá a cada LICITANTE como constancia de recepción de la documentación que entreguen en el acto de presentación y apertura de proposiciones. </w:t>
      </w:r>
    </w:p>
    <w:p w:rsidR="001208A9" w:rsidRPr="00D40107" w:rsidRDefault="001208A9" w:rsidP="001208A9">
      <w:pPr>
        <w:jc w:val="both"/>
        <w:rPr>
          <w:rFonts w:ascii="Arial" w:hAnsi="Arial" w:cs="Arial"/>
          <w:sz w:val="18"/>
          <w:szCs w:val="18"/>
        </w:rPr>
      </w:pPr>
    </w:p>
    <w:p w:rsidR="001208A9" w:rsidRPr="00D40107" w:rsidRDefault="001208A9" w:rsidP="001208A9">
      <w:pPr>
        <w:ind w:left="680"/>
        <w:jc w:val="both"/>
        <w:rPr>
          <w:rFonts w:ascii="Arial" w:hAnsi="Arial" w:cs="Arial"/>
          <w:sz w:val="18"/>
          <w:szCs w:val="18"/>
        </w:rPr>
      </w:pPr>
      <w:r w:rsidRPr="00D40107">
        <w:rPr>
          <w:rFonts w:ascii="Arial" w:hAnsi="Arial" w:cs="Arial"/>
          <w:sz w:val="18"/>
          <w:szCs w:val="18"/>
        </w:rPr>
        <w:t>Cabe señalar que la API DOS BOCAS firmará de recibido dicho formato (y lo entregará como acuse de recibido al LICITANTE) una vez que se concluya cada una de las etapas del acto de presentación y apertura de proposiciones, esto es, después de constatar físicamente que en efecto el LICITANTE incluyó en cada uno de los sobres (proposición técnica y económica) la documentación que en éste relaciona.</w:t>
      </w:r>
    </w:p>
    <w:p w:rsidR="001208A9" w:rsidRPr="00D40107" w:rsidRDefault="001208A9" w:rsidP="001208A9">
      <w:pPr>
        <w:jc w:val="both"/>
        <w:rPr>
          <w:rFonts w:ascii="Arial" w:hAnsi="Arial" w:cs="Arial"/>
          <w:sz w:val="18"/>
          <w:szCs w:val="18"/>
        </w:rPr>
      </w:pPr>
    </w:p>
    <w:p w:rsidR="001208A9" w:rsidRPr="00D40107" w:rsidRDefault="001208A9" w:rsidP="001208A9">
      <w:pPr>
        <w:ind w:left="680"/>
        <w:jc w:val="both"/>
        <w:rPr>
          <w:rFonts w:ascii="Arial" w:hAnsi="Arial" w:cs="Arial"/>
          <w:sz w:val="18"/>
          <w:szCs w:val="18"/>
        </w:rPr>
      </w:pPr>
      <w:r w:rsidRPr="00D40107">
        <w:rPr>
          <w:rFonts w:ascii="Arial" w:hAnsi="Arial" w:cs="Arial"/>
          <w:sz w:val="18"/>
          <w:szCs w:val="18"/>
        </w:rPr>
        <w:t>La falta del mismo no será motivo de descalificación y se extenderá un acuse de recibido de la documentación que entregue el LICITANTE en dicho acto.</w:t>
      </w:r>
    </w:p>
    <w:p w:rsidR="001208A9" w:rsidRPr="00D40107" w:rsidRDefault="001208A9" w:rsidP="001208A9">
      <w:pPr>
        <w:jc w:val="both"/>
        <w:rPr>
          <w:rFonts w:ascii="Arial" w:hAnsi="Arial" w:cs="Arial"/>
          <w:b/>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De conformidad con lo dispuesto en el artículo 34 de la LEY, la información anterior podrá entregarse, a elección del LICITANTE, dentro del sobre que contenga la propuesta técnica, sin embargo, se le solicita que preferentemente decidan presentarla por separado en este acto, con el fin de agilizar la realización de la primera etapa del acto de presentación y apertura de proposiciones.</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567"/>
        </w:tabs>
        <w:jc w:val="both"/>
        <w:rPr>
          <w:rFonts w:ascii="Arial" w:hAnsi="Arial" w:cs="Arial"/>
          <w:b/>
          <w:sz w:val="18"/>
          <w:szCs w:val="18"/>
        </w:rPr>
      </w:pPr>
      <w:r>
        <w:rPr>
          <w:rFonts w:ascii="Arial" w:hAnsi="Arial" w:cs="Arial"/>
          <w:b/>
          <w:sz w:val="18"/>
          <w:szCs w:val="18"/>
        </w:rPr>
        <w:t>3.13</w:t>
      </w:r>
      <w:r w:rsidRPr="00D40107">
        <w:rPr>
          <w:rFonts w:ascii="Arial" w:hAnsi="Arial" w:cs="Arial"/>
          <w:b/>
          <w:sz w:val="18"/>
          <w:szCs w:val="18"/>
        </w:rPr>
        <w:tab/>
        <w:t>DOCUMENTOS DE LAS PROPOSICIONES, QUE DEBERÁN RUBRICARSE.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En términos de la fracción II del artículo 35 de la LEY, en el acto de presentación y apertura de proposiciones, por lo menos un LICITANTE, si asistiera alguno, y el servidor público de la API DOS BOCAS facultado para presidir el acto o el servidor público qué este designe, rubricarán los siguientes documentos:</w:t>
      </w:r>
    </w:p>
    <w:p w:rsidR="001208A9" w:rsidRPr="00D40107" w:rsidRDefault="001208A9" w:rsidP="001208A9">
      <w:pPr>
        <w:jc w:val="both"/>
        <w:rPr>
          <w:rFonts w:ascii="Arial" w:hAnsi="Arial" w:cs="Arial"/>
          <w:sz w:val="18"/>
          <w:szCs w:val="18"/>
        </w:rPr>
      </w:pPr>
    </w:p>
    <w:p w:rsidR="001208A9" w:rsidRPr="005E3646" w:rsidRDefault="001208A9" w:rsidP="001208A9">
      <w:pPr>
        <w:jc w:val="both"/>
        <w:rPr>
          <w:rFonts w:ascii="Arial" w:hAnsi="Arial" w:cs="Arial"/>
          <w:b/>
          <w:bCs/>
          <w:sz w:val="18"/>
          <w:szCs w:val="18"/>
        </w:rPr>
      </w:pPr>
      <w:r w:rsidRPr="005E3646">
        <w:rPr>
          <w:rFonts w:ascii="Arial" w:hAnsi="Arial" w:cs="Arial"/>
          <w:b/>
          <w:bCs/>
          <w:sz w:val="18"/>
          <w:szCs w:val="18"/>
        </w:rPr>
        <w:t xml:space="preserve">Anexo 1. </w:t>
      </w:r>
      <w:r w:rsidRPr="005E3646">
        <w:rPr>
          <w:rFonts w:ascii="Arial" w:hAnsi="Arial" w:cs="Arial"/>
          <w:b/>
          <w:bCs/>
          <w:sz w:val="18"/>
          <w:szCs w:val="18"/>
        </w:rPr>
        <w:tab/>
      </w:r>
      <w:r w:rsidRPr="005E3646">
        <w:rPr>
          <w:rFonts w:ascii="Arial" w:hAnsi="Arial" w:cs="Arial"/>
          <w:bCs/>
          <w:sz w:val="18"/>
          <w:szCs w:val="18"/>
        </w:rPr>
        <w:t>Especificaciones Generales y Particulares (Descri</w:t>
      </w:r>
      <w:r w:rsidR="00E33CFF" w:rsidRPr="005E3646">
        <w:rPr>
          <w:rFonts w:ascii="Arial" w:hAnsi="Arial" w:cs="Arial"/>
          <w:bCs/>
          <w:sz w:val="18"/>
          <w:szCs w:val="18"/>
        </w:rPr>
        <w:t xml:space="preserve">pción detallada de los </w:t>
      </w:r>
      <w:r w:rsidR="00D33595">
        <w:rPr>
          <w:rFonts w:ascii="Arial" w:hAnsi="Arial" w:cs="Arial"/>
          <w:bCs/>
          <w:sz w:val="18"/>
          <w:szCs w:val="18"/>
        </w:rPr>
        <w:t>SERVICIOS</w:t>
      </w:r>
      <w:r w:rsidRPr="005E3646">
        <w:rPr>
          <w:rFonts w:ascii="Arial" w:hAnsi="Arial" w:cs="Arial"/>
          <w:bCs/>
          <w:sz w:val="18"/>
          <w:szCs w:val="18"/>
        </w:rPr>
        <w:t>)</w:t>
      </w:r>
    </w:p>
    <w:p w:rsidR="001208A9" w:rsidRPr="005E3646" w:rsidRDefault="001208A9" w:rsidP="001208A9">
      <w:pPr>
        <w:jc w:val="both"/>
        <w:rPr>
          <w:rFonts w:ascii="Arial" w:hAnsi="Arial" w:cs="Arial"/>
          <w:b/>
          <w:bCs/>
          <w:sz w:val="18"/>
          <w:szCs w:val="18"/>
        </w:rPr>
      </w:pPr>
      <w:r w:rsidRPr="005E3646">
        <w:rPr>
          <w:rFonts w:ascii="Arial" w:hAnsi="Arial" w:cs="Arial"/>
          <w:b/>
          <w:bCs/>
          <w:sz w:val="18"/>
          <w:szCs w:val="18"/>
        </w:rPr>
        <w:t xml:space="preserve">Anexo 2. </w:t>
      </w:r>
      <w:r w:rsidRPr="005E3646">
        <w:rPr>
          <w:rFonts w:ascii="Arial" w:hAnsi="Arial" w:cs="Arial"/>
          <w:b/>
          <w:bCs/>
          <w:sz w:val="18"/>
          <w:szCs w:val="18"/>
        </w:rPr>
        <w:tab/>
      </w:r>
      <w:r w:rsidRPr="005E3646">
        <w:rPr>
          <w:rFonts w:ascii="Arial" w:hAnsi="Arial" w:cs="Arial"/>
          <w:bCs/>
          <w:sz w:val="18"/>
          <w:szCs w:val="18"/>
        </w:rPr>
        <w:t>Carta proposición.</w:t>
      </w:r>
    </w:p>
    <w:p w:rsidR="001208A9" w:rsidRPr="005E3646" w:rsidRDefault="001208A9" w:rsidP="001208A9">
      <w:pPr>
        <w:jc w:val="both"/>
        <w:rPr>
          <w:rFonts w:ascii="Arial" w:hAnsi="Arial" w:cs="Arial"/>
          <w:b/>
          <w:bCs/>
          <w:sz w:val="18"/>
          <w:szCs w:val="18"/>
        </w:rPr>
      </w:pPr>
      <w:r w:rsidRPr="005E3646">
        <w:rPr>
          <w:rFonts w:ascii="Arial" w:hAnsi="Arial" w:cs="Arial"/>
          <w:b/>
          <w:bCs/>
          <w:sz w:val="18"/>
          <w:szCs w:val="18"/>
        </w:rPr>
        <w:t xml:space="preserve">Anexo 3. </w:t>
      </w:r>
      <w:r w:rsidRPr="005E3646">
        <w:rPr>
          <w:rFonts w:ascii="Arial" w:hAnsi="Arial" w:cs="Arial"/>
          <w:b/>
          <w:bCs/>
          <w:sz w:val="18"/>
          <w:szCs w:val="18"/>
        </w:rPr>
        <w:tab/>
      </w:r>
      <w:r w:rsidRPr="005E3646">
        <w:rPr>
          <w:rFonts w:ascii="Arial" w:hAnsi="Arial" w:cs="Arial"/>
          <w:bCs/>
          <w:sz w:val="18"/>
          <w:szCs w:val="18"/>
        </w:rPr>
        <w:t>Relación de precios unitarios.</w:t>
      </w:r>
    </w:p>
    <w:p w:rsidR="001208A9" w:rsidRPr="005E3646" w:rsidRDefault="001208A9" w:rsidP="001208A9">
      <w:pPr>
        <w:jc w:val="both"/>
        <w:rPr>
          <w:rFonts w:ascii="Arial" w:hAnsi="Arial" w:cs="Arial"/>
          <w:b/>
          <w:bCs/>
          <w:sz w:val="18"/>
          <w:szCs w:val="18"/>
        </w:rPr>
      </w:pPr>
      <w:r w:rsidRPr="005E3646">
        <w:rPr>
          <w:rFonts w:ascii="Arial" w:hAnsi="Arial" w:cs="Arial"/>
          <w:b/>
          <w:bCs/>
          <w:sz w:val="18"/>
          <w:szCs w:val="18"/>
        </w:rPr>
        <w:t xml:space="preserve">Anexo 7. </w:t>
      </w:r>
      <w:r w:rsidRPr="005E3646">
        <w:rPr>
          <w:rFonts w:ascii="Arial" w:hAnsi="Arial" w:cs="Arial"/>
          <w:b/>
          <w:bCs/>
          <w:sz w:val="18"/>
          <w:szCs w:val="18"/>
        </w:rPr>
        <w:tab/>
      </w:r>
      <w:r w:rsidRPr="005E3646">
        <w:rPr>
          <w:rFonts w:ascii="Arial" w:hAnsi="Arial" w:cs="Arial"/>
          <w:bCs/>
          <w:sz w:val="18"/>
          <w:szCs w:val="18"/>
        </w:rPr>
        <w:t>Artículo 50 y 60, antepenúltimo párrafo de la Ley.</w:t>
      </w:r>
    </w:p>
    <w:p w:rsidR="001208A9" w:rsidRPr="005E3646" w:rsidRDefault="001208A9" w:rsidP="001208A9">
      <w:pPr>
        <w:jc w:val="both"/>
        <w:rPr>
          <w:rFonts w:ascii="Arial" w:hAnsi="Arial" w:cs="Arial"/>
          <w:b/>
          <w:bCs/>
          <w:sz w:val="18"/>
          <w:szCs w:val="18"/>
        </w:rPr>
      </w:pPr>
      <w:r w:rsidRPr="005E3646">
        <w:rPr>
          <w:rFonts w:ascii="Arial" w:hAnsi="Arial" w:cs="Arial"/>
          <w:b/>
          <w:bCs/>
          <w:sz w:val="18"/>
          <w:szCs w:val="18"/>
        </w:rPr>
        <w:t xml:space="preserve">Anexo 8. </w:t>
      </w:r>
      <w:r w:rsidRPr="005E3646">
        <w:rPr>
          <w:rFonts w:ascii="Arial" w:hAnsi="Arial" w:cs="Arial"/>
          <w:b/>
          <w:bCs/>
          <w:sz w:val="18"/>
          <w:szCs w:val="18"/>
        </w:rPr>
        <w:tab/>
      </w:r>
      <w:r w:rsidRPr="005E3646">
        <w:rPr>
          <w:rFonts w:ascii="Arial" w:hAnsi="Arial" w:cs="Arial"/>
          <w:bCs/>
          <w:sz w:val="18"/>
          <w:szCs w:val="18"/>
        </w:rPr>
        <w:t>Declaración de integridad,</w:t>
      </w:r>
      <w:r w:rsidRPr="005E3646">
        <w:rPr>
          <w:rFonts w:ascii="Arial" w:hAnsi="Arial" w:cs="Arial"/>
          <w:b/>
          <w:bCs/>
          <w:sz w:val="18"/>
          <w:szCs w:val="18"/>
        </w:rPr>
        <w:t xml:space="preserve"> </w:t>
      </w:r>
    </w:p>
    <w:p w:rsidR="001208A9" w:rsidRPr="005277ED" w:rsidRDefault="001208A9" w:rsidP="001208A9">
      <w:pPr>
        <w:ind w:left="1410" w:hanging="1410"/>
        <w:jc w:val="both"/>
        <w:rPr>
          <w:rFonts w:ascii="Arial" w:hAnsi="Arial" w:cs="Arial"/>
          <w:sz w:val="18"/>
          <w:szCs w:val="18"/>
        </w:rPr>
      </w:pPr>
      <w:r w:rsidRPr="005E3646">
        <w:rPr>
          <w:rFonts w:ascii="Arial" w:hAnsi="Arial" w:cs="Arial"/>
          <w:b/>
          <w:bCs/>
          <w:sz w:val="18"/>
          <w:szCs w:val="18"/>
        </w:rPr>
        <w:t xml:space="preserve">Anexo 12. </w:t>
      </w:r>
      <w:r w:rsidRPr="005E3646">
        <w:rPr>
          <w:rFonts w:ascii="Arial" w:hAnsi="Arial" w:cs="Arial"/>
          <w:b/>
          <w:bCs/>
          <w:sz w:val="18"/>
          <w:szCs w:val="18"/>
        </w:rPr>
        <w:tab/>
      </w:r>
      <w:r w:rsidRPr="005E3646">
        <w:rPr>
          <w:rFonts w:ascii="Arial" w:hAnsi="Arial" w:cs="Arial"/>
          <w:bCs/>
          <w:sz w:val="18"/>
          <w:szCs w:val="18"/>
        </w:rPr>
        <w:t>Fracción XX del</w:t>
      </w:r>
      <w:r w:rsidRPr="005E3646">
        <w:rPr>
          <w:rFonts w:ascii="Arial" w:hAnsi="Arial" w:cs="Arial"/>
          <w:b/>
          <w:bCs/>
          <w:sz w:val="18"/>
          <w:szCs w:val="18"/>
        </w:rPr>
        <w:t xml:space="preserve"> </w:t>
      </w:r>
      <w:r w:rsidRPr="005E3646">
        <w:rPr>
          <w:rFonts w:ascii="Arial" w:hAnsi="Arial" w:cs="Arial"/>
          <w:bCs/>
          <w:sz w:val="18"/>
          <w:szCs w:val="18"/>
        </w:rPr>
        <w:t>artículo 8 y artículo 9,</w:t>
      </w:r>
      <w:r w:rsidRPr="005E3646">
        <w:rPr>
          <w:rFonts w:ascii="Arial" w:hAnsi="Arial" w:cs="Arial"/>
          <w:b/>
          <w:bCs/>
          <w:sz w:val="18"/>
          <w:szCs w:val="18"/>
        </w:rPr>
        <w:t xml:space="preserve"> </w:t>
      </w:r>
      <w:r w:rsidRPr="005E3646">
        <w:rPr>
          <w:rFonts w:ascii="Arial" w:hAnsi="Arial" w:cs="Arial"/>
          <w:sz w:val="18"/>
          <w:szCs w:val="18"/>
        </w:rPr>
        <w:t>de la Ley Federal de Responsabilidades Administrativas de los Servidores Públicos.</w:t>
      </w:r>
    </w:p>
    <w:p w:rsidR="003217B0" w:rsidRPr="005277ED" w:rsidRDefault="003217B0" w:rsidP="003217B0">
      <w:pPr>
        <w:jc w:val="both"/>
        <w:rPr>
          <w:rFonts w:ascii="Arial" w:hAnsi="Arial" w:cs="Arial"/>
          <w:b/>
          <w:sz w:val="18"/>
          <w:szCs w:val="18"/>
        </w:rPr>
      </w:pPr>
    </w:p>
    <w:p w:rsidR="001208A9" w:rsidRPr="005277ED" w:rsidRDefault="001208A9" w:rsidP="001208A9">
      <w:pPr>
        <w:tabs>
          <w:tab w:val="left" w:pos="567"/>
        </w:tabs>
        <w:jc w:val="both"/>
        <w:rPr>
          <w:rFonts w:ascii="Arial" w:hAnsi="Arial" w:cs="Arial"/>
          <w:b/>
          <w:sz w:val="18"/>
          <w:szCs w:val="18"/>
        </w:rPr>
      </w:pPr>
      <w:r w:rsidRPr="005277ED">
        <w:rPr>
          <w:rFonts w:ascii="Arial" w:hAnsi="Arial" w:cs="Arial"/>
          <w:b/>
          <w:sz w:val="18"/>
          <w:szCs w:val="18"/>
        </w:rPr>
        <w:t>3.14</w:t>
      </w:r>
      <w:r w:rsidRPr="005277ED">
        <w:rPr>
          <w:rFonts w:ascii="Arial" w:hAnsi="Arial" w:cs="Arial"/>
          <w:b/>
          <w:sz w:val="18"/>
          <w:szCs w:val="18"/>
        </w:rPr>
        <w:tab/>
        <w:t>REQUISITOS QUE DEBERÁN CUMPLIR LOS LICITANTES.</w:t>
      </w:r>
    </w:p>
    <w:p w:rsidR="001208A9" w:rsidRPr="005277ED" w:rsidRDefault="001208A9" w:rsidP="001208A9">
      <w:pPr>
        <w:jc w:val="both"/>
        <w:rPr>
          <w:rFonts w:ascii="Arial" w:hAnsi="Arial" w:cs="Arial"/>
          <w:b/>
          <w:sz w:val="18"/>
          <w:szCs w:val="18"/>
        </w:rPr>
      </w:pPr>
    </w:p>
    <w:p w:rsidR="001208A9" w:rsidRPr="005277ED" w:rsidRDefault="001208A9" w:rsidP="001208A9">
      <w:pPr>
        <w:jc w:val="both"/>
        <w:rPr>
          <w:rFonts w:ascii="Arial" w:hAnsi="Arial" w:cs="Arial"/>
          <w:bCs/>
          <w:sz w:val="18"/>
          <w:szCs w:val="18"/>
        </w:rPr>
      </w:pPr>
      <w:r w:rsidRPr="005277ED">
        <w:rPr>
          <w:rFonts w:ascii="Arial" w:hAnsi="Arial" w:cs="Arial"/>
          <w:bCs/>
          <w:sz w:val="18"/>
          <w:szCs w:val="18"/>
        </w:rPr>
        <w:t xml:space="preserve">Los licitantes deberán entregar la información señalada a continuación con base en los requisitos que deben cumplir, en el </w:t>
      </w:r>
      <w:r w:rsidRPr="005277ED">
        <w:rPr>
          <w:rFonts w:ascii="Arial" w:hAnsi="Arial" w:cs="Arial"/>
          <w:b/>
          <w:bCs/>
          <w:sz w:val="18"/>
          <w:szCs w:val="18"/>
        </w:rPr>
        <w:t>ANEXO 9</w:t>
      </w:r>
      <w:r w:rsidRPr="005277ED">
        <w:rPr>
          <w:rFonts w:ascii="Arial" w:hAnsi="Arial" w:cs="Arial"/>
          <w:bCs/>
          <w:sz w:val="18"/>
          <w:szCs w:val="18"/>
        </w:rPr>
        <w:t xml:space="preserve">, </w:t>
      </w:r>
      <w:r w:rsidRPr="005277ED">
        <w:rPr>
          <w:rFonts w:ascii="Arial" w:hAnsi="Arial" w:cs="Arial"/>
          <w:sz w:val="18"/>
          <w:szCs w:val="18"/>
        </w:rPr>
        <w:t xml:space="preserve">Formato “Relación de documentos a presentar en las proposiciones”. </w:t>
      </w:r>
    </w:p>
    <w:p w:rsidR="00081603" w:rsidRDefault="00081603" w:rsidP="001208A9">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90"/>
        <w:gridCol w:w="2816"/>
      </w:tblGrid>
      <w:tr w:rsidR="00872E72" w:rsidRPr="00872E72" w:rsidTr="00872E72">
        <w:tc>
          <w:tcPr>
            <w:tcW w:w="8743" w:type="dxa"/>
            <w:gridSpan w:val="3"/>
            <w:shd w:val="clear" w:color="auto" w:fill="auto"/>
          </w:tcPr>
          <w:p w:rsidR="00872E72" w:rsidRPr="00872E72" w:rsidRDefault="00872E72" w:rsidP="00872E72">
            <w:pPr>
              <w:jc w:val="center"/>
              <w:rPr>
                <w:rFonts w:ascii="Arial" w:hAnsi="Arial" w:cs="Arial"/>
                <w:b/>
                <w:bCs/>
                <w:sz w:val="16"/>
                <w:szCs w:val="16"/>
              </w:rPr>
            </w:pPr>
            <w:r w:rsidRPr="00872E72">
              <w:rPr>
                <w:rFonts w:ascii="Arial" w:hAnsi="Arial" w:cs="Arial"/>
                <w:b/>
                <w:bCs/>
                <w:sz w:val="16"/>
                <w:szCs w:val="16"/>
              </w:rPr>
              <w:t>Requisitos Legales.</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b/>
                <w:sz w:val="16"/>
                <w:szCs w:val="16"/>
              </w:rPr>
            </w:pPr>
            <w:r w:rsidRPr="00872E72">
              <w:rPr>
                <w:rFonts w:ascii="Arial" w:hAnsi="Arial" w:cs="Arial"/>
                <w:b/>
                <w:sz w:val="16"/>
                <w:szCs w:val="16"/>
              </w:rPr>
              <w:t>Referencia</w:t>
            </w:r>
          </w:p>
        </w:tc>
        <w:tc>
          <w:tcPr>
            <w:tcW w:w="4790" w:type="dxa"/>
            <w:shd w:val="clear" w:color="auto" w:fill="auto"/>
          </w:tcPr>
          <w:p w:rsidR="00872E72" w:rsidRPr="00872E72" w:rsidRDefault="00872E72" w:rsidP="00872E72">
            <w:pPr>
              <w:jc w:val="center"/>
              <w:rPr>
                <w:rFonts w:ascii="Arial" w:hAnsi="Arial" w:cs="Arial"/>
                <w:b/>
                <w:sz w:val="16"/>
                <w:szCs w:val="16"/>
              </w:rPr>
            </w:pPr>
            <w:r w:rsidRPr="00872E72">
              <w:rPr>
                <w:rFonts w:ascii="Arial" w:hAnsi="Arial" w:cs="Arial"/>
                <w:b/>
                <w:sz w:val="16"/>
                <w:szCs w:val="16"/>
              </w:rPr>
              <w:t>Documento</w:t>
            </w:r>
          </w:p>
        </w:tc>
        <w:tc>
          <w:tcPr>
            <w:tcW w:w="2816" w:type="dxa"/>
            <w:shd w:val="clear" w:color="auto" w:fill="auto"/>
          </w:tcPr>
          <w:p w:rsidR="00872E72" w:rsidRPr="00872E72" w:rsidRDefault="00872E72" w:rsidP="00872E72">
            <w:pPr>
              <w:jc w:val="center"/>
              <w:rPr>
                <w:rFonts w:ascii="Arial" w:hAnsi="Arial" w:cs="Arial"/>
                <w:b/>
                <w:sz w:val="16"/>
                <w:szCs w:val="16"/>
              </w:rPr>
            </w:pPr>
            <w:r w:rsidRPr="00872E72">
              <w:rPr>
                <w:rFonts w:ascii="Arial" w:hAnsi="Arial" w:cs="Arial"/>
                <w:b/>
                <w:sz w:val="16"/>
                <w:szCs w:val="16"/>
              </w:rPr>
              <w:t>Observaciones</w:t>
            </w:r>
          </w:p>
        </w:tc>
      </w:tr>
      <w:tr w:rsidR="00872E72" w:rsidRPr="00872E72" w:rsidTr="00517D33">
        <w:trPr>
          <w:trHeight w:val="229"/>
        </w:trPr>
        <w:tc>
          <w:tcPr>
            <w:tcW w:w="1137" w:type="dxa"/>
            <w:shd w:val="clear" w:color="auto" w:fill="auto"/>
          </w:tcPr>
          <w:p w:rsidR="00872E72" w:rsidRPr="00872E72" w:rsidRDefault="00872E72" w:rsidP="00872E72">
            <w:pPr>
              <w:jc w:val="center"/>
              <w:rPr>
                <w:rFonts w:ascii="Arial" w:hAnsi="Arial" w:cs="Arial"/>
                <w:sz w:val="16"/>
                <w:szCs w:val="16"/>
                <w:highlight w:val="yellow"/>
              </w:rPr>
            </w:pPr>
            <w:r w:rsidRPr="00872E72">
              <w:rPr>
                <w:rFonts w:ascii="Arial" w:hAnsi="Arial" w:cs="Arial"/>
                <w:sz w:val="16"/>
                <w:szCs w:val="16"/>
              </w:rPr>
              <w:t>3.14.1</w:t>
            </w:r>
          </w:p>
        </w:tc>
        <w:tc>
          <w:tcPr>
            <w:tcW w:w="4790" w:type="dxa"/>
            <w:shd w:val="clear" w:color="auto" w:fill="auto"/>
          </w:tcPr>
          <w:p w:rsidR="00872E72" w:rsidRPr="00872E72" w:rsidRDefault="00872E72" w:rsidP="00886278">
            <w:pPr>
              <w:tabs>
                <w:tab w:val="center" w:pos="4252"/>
                <w:tab w:val="right" w:pos="8504"/>
              </w:tabs>
              <w:jc w:val="both"/>
              <w:rPr>
                <w:rFonts w:ascii="Arial" w:hAnsi="Arial" w:cs="Arial"/>
                <w:color w:val="000000"/>
                <w:sz w:val="16"/>
                <w:szCs w:val="16"/>
              </w:rPr>
            </w:pPr>
            <w:r w:rsidRPr="00886278">
              <w:rPr>
                <w:rFonts w:ascii="Arial" w:hAnsi="Arial" w:cs="Arial"/>
                <w:color w:val="000000"/>
                <w:sz w:val="16"/>
                <w:szCs w:val="16"/>
              </w:rPr>
              <w:t>Descripción detallada de los</w:t>
            </w:r>
            <w:r w:rsidR="00D606F2" w:rsidRPr="00886278">
              <w:rPr>
                <w:rFonts w:ascii="Arial" w:hAnsi="Arial" w:cs="Arial"/>
                <w:color w:val="000000"/>
                <w:sz w:val="16"/>
                <w:szCs w:val="16"/>
              </w:rPr>
              <w:t xml:space="preserve"> </w:t>
            </w:r>
            <w:r w:rsidR="00D33595" w:rsidRPr="00886278">
              <w:rPr>
                <w:rFonts w:ascii="Arial" w:hAnsi="Arial" w:cs="Arial"/>
                <w:color w:val="000000"/>
                <w:sz w:val="16"/>
                <w:szCs w:val="16"/>
              </w:rPr>
              <w:t>SERVICIOS</w:t>
            </w:r>
            <w:r w:rsidRPr="00886278">
              <w:rPr>
                <w:rFonts w:ascii="Arial" w:hAnsi="Arial" w:cs="Arial"/>
                <w:color w:val="000000"/>
                <w:sz w:val="16"/>
                <w:szCs w:val="16"/>
              </w:rPr>
              <w:t xml:space="preserve">, sin precios </w:t>
            </w:r>
            <w:r w:rsidRPr="00886278">
              <w:rPr>
                <w:rFonts w:ascii="Arial" w:hAnsi="Arial" w:cs="Arial"/>
                <w:b/>
                <w:color w:val="000000"/>
                <w:sz w:val="16"/>
                <w:szCs w:val="16"/>
              </w:rPr>
              <w:t>(ANEXO 1</w:t>
            </w:r>
            <w:r w:rsidR="00886278" w:rsidRPr="00886278">
              <w:rPr>
                <w:rFonts w:ascii="Arial" w:hAnsi="Arial" w:cs="Arial"/>
                <w:color w:val="000000"/>
                <w:sz w:val="16"/>
                <w:szCs w:val="16"/>
              </w:rPr>
              <w:t>)</w:t>
            </w:r>
            <w:r w:rsidR="009D557B" w:rsidRPr="00886278">
              <w:rPr>
                <w:rFonts w:ascii="Arial" w:hAnsi="Arial" w:cs="Arial"/>
                <w:b/>
                <w:bCs/>
                <w:color w:val="000000"/>
                <w:sz w:val="16"/>
                <w:szCs w:val="16"/>
              </w:rPr>
              <w:t>.</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3.14.2</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872E72">
              <w:rPr>
                <w:rFonts w:ascii="Arial" w:hAnsi="Arial" w:cs="Arial"/>
                <w:b/>
                <w:color w:val="000000"/>
                <w:sz w:val="16"/>
                <w:szCs w:val="16"/>
              </w:rPr>
              <w:t>ANEXO 4</w:t>
            </w:r>
            <w:r w:rsidRPr="00872E72">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3.14.3</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Información que acredita la personalidad del LICITANTE, conforme al formato del </w:t>
            </w:r>
            <w:r w:rsidRPr="00872E72">
              <w:rPr>
                <w:rFonts w:ascii="Arial" w:hAnsi="Arial" w:cs="Arial"/>
                <w:b/>
                <w:color w:val="000000"/>
                <w:sz w:val="16"/>
                <w:szCs w:val="16"/>
              </w:rPr>
              <w:t>ANEXO 5</w:t>
            </w:r>
            <w:r w:rsidRPr="00872E72">
              <w:rPr>
                <w:rFonts w:ascii="Arial" w:hAnsi="Arial" w:cs="Arial"/>
                <w:color w:val="000000"/>
                <w:sz w:val="16"/>
                <w:szCs w:val="16"/>
              </w:rPr>
              <w:t xml:space="preserve">. Este documento lo </w:t>
            </w:r>
            <w:r w:rsidRPr="00872E72">
              <w:rPr>
                <w:rFonts w:ascii="Arial" w:hAnsi="Arial" w:cs="Arial"/>
                <w:color w:val="000000"/>
                <w:sz w:val="16"/>
                <w:szCs w:val="16"/>
              </w:rPr>
              <w:lastRenderedPageBreak/>
              <w:t>presentará en hoja membretada del LICITANTE.</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lastRenderedPageBreak/>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lastRenderedPageBreak/>
              <w:t>3.14.4</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sz w:val="16"/>
                <w:szCs w:val="16"/>
              </w:rPr>
              <w:t xml:space="preserve">FORMATO de acreditación del cumplimiento de las obligaciones fiscales </w:t>
            </w:r>
            <w:r w:rsidRPr="00872E72">
              <w:rPr>
                <w:rFonts w:ascii="Arial" w:hAnsi="Arial" w:cs="Arial"/>
                <w:b/>
                <w:sz w:val="16"/>
                <w:szCs w:val="16"/>
              </w:rPr>
              <w:t>ANEXO 6</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3.14.5</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872E72">
              <w:rPr>
                <w:rFonts w:ascii="Arial" w:hAnsi="Arial" w:cs="Arial"/>
                <w:b/>
                <w:color w:val="000000"/>
                <w:sz w:val="16"/>
                <w:szCs w:val="16"/>
              </w:rPr>
              <w:t>ANEXO 7</w:t>
            </w:r>
            <w:r w:rsidRPr="00872E72">
              <w:rPr>
                <w:rFonts w:ascii="Arial" w:hAnsi="Arial" w:cs="Arial"/>
                <w:color w:val="000000"/>
                <w:sz w:val="16"/>
                <w:szCs w:val="16"/>
              </w:rPr>
              <w:t xml:space="preserve"> de esta CONVOCATORIA). Este documento deberá elaborarse en hoja membretada del LICITANTE. </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3.14.6</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872E72">
              <w:rPr>
                <w:rFonts w:ascii="Arial" w:hAnsi="Arial" w:cs="Arial"/>
                <w:b/>
                <w:color w:val="000000"/>
                <w:sz w:val="16"/>
                <w:szCs w:val="16"/>
              </w:rPr>
              <w:t>ANEXO 8</w:t>
            </w:r>
            <w:r w:rsidRPr="00872E72">
              <w:rPr>
                <w:rFonts w:ascii="Arial" w:hAnsi="Arial" w:cs="Arial"/>
                <w:color w:val="000000"/>
                <w:sz w:val="16"/>
                <w:szCs w:val="16"/>
              </w:rPr>
              <w:t xml:space="preserve"> de esta CONVOCATORIA.</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3.14.7</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sz w:val="16"/>
                <w:szCs w:val="16"/>
              </w:rPr>
              <w:t>FORMATO relación de documentos a presentar en las proposiciones.</w:t>
            </w:r>
            <w:r w:rsidRPr="00872E72">
              <w:rPr>
                <w:rFonts w:ascii="Arial" w:hAnsi="Arial" w:cs="Arial"/>
                <w:b/>
                <w:color w:val="000000"/>
                <w:sz w:val="16"/>
                <w:szCs w:val="16"/>
              </w:rPr>
              <w:t xml:space="preserve"> ANEXO 9</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NO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3.14.8</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Currículum del LICITANTE, el cual deberá contener al menos la información descrita en el </w:t>
            </w:r>
            <w:r w:rsidRPr="00872E72">
              <w:rPr>
                <w:rFonts w:ascii="Arial" w:hAnsi="Arial" w:cs="Arial"/>
                <w:b/>
                <w:bCs/>
                <w:color w:val="000000"/>
                <w:sz w:val="16"/>
                <w:szCs w:val="16"/>
              </w:rPr>
              <w:t>ANEXO 10</w:t>
            </w:r>
            <w:r w:rsidRPr="00872E72">
              <w:rPr>
                <w:rFonts w:ascii="Arial" w:hAnsi="Arial" w:cs="Arial"/>
                <w:color w:val="000000"/>
                <w:sz w:val="16"/>
                <w:szCs w:val="16"/>
              </w:rPr>
              <w:t xml:space="preserve">. Este documento deberá elaborarse en hoja membretada del LICITANTE. </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3.14.9</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Carta Poder. La presentación de proposiciones la deberá realizar el representante legal facultado ante fedatario público para participar en la LICITACIÓN, o en su caso, el representante del LICITANTE deberá presentar carta poder simple donde se le faculte para entregar proposiciones y participar en los actos de apertura de proposiciones y fallo y, en este caso, suscritas por quien tenga las facultades para obligar al licitante, de conformidad con el texto del </w:t>
            </w:r>
            <w:r w:rsidRPr="00872E72">
              <w:rPr>
                <w:rFonts w:ascii="Arial" w:hAnsi="Arial" w:cs="Arial"/>
                <w:b/>
                <w:bCs/>
                <w:color w:val="000000"/>
                <w:sz w:val="16"/>
                <w:szCs w:val="16"/>
              </w:rPr>
              <w:t>ANEXO 11</w:t>
            </w:r>
            <w:r w:rsidRPr="00872E72">
              <w:rPr>
                <w:rFonts w:ascii="Arial" w:hAnsi="Arial" w:cs="Arial"/>
                <w:color w:val="000000"/>
                <w:sz w:val="16"/>
                <w:szCs w:val="16"/>
              </w:rPr>
              <w:t xml:space="preserve">. </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NO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3.14.10</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872E72">
              <w:rPr>
                <w:rFonts w:ascii="Arial" w:hAnsi="Arial" w:cs="Arial"/>
                <w:b/>
                <w:color w:val="000000"/>
                <w:sz w:val="16"/>
                <w:szCs w:val="16"/>
              </w:rPr>
              <w:t>ANEXO 12</w:t>
            </w:r>
            <w:r w:rsidRPr="00872E72">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3.14.11</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872E72">
              <w:rPr>
                <w:rFonts w:ascii="Arial" w:hAnsi="Arial" w:cs="Arial"/>
                <w:b/>
                <w:sz w:val="16"/>
                <w:szCs w:val="16"/>
              </w:rPr>
              <w:t>ANEXO 13</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3.14.12</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Formato de identificación de información confidencial, reservada o comercial reservada, que el LICITANTE entregará a la API DOS BOCAS, en la LICITACIÓN (Ver Texto en </w:t>
            </w:r>
            <w:r w:rsidRPr="00872E72">
              <w:rPr>
                <w:rFonts w:ascii="Arial" w:hAnsi="Arial" w:cs="Arial"/>
                <w:b/>
                <w:color w:val="000000"/>
                <w:sz w:val="16"/>
                <w:szCs w:val="16"/>
              </w:rPr>
              <w:t>ANEXO 14</w:t>
            </w:r>
            <w:r w:rsidRPr="00872E72">
              <w:rPr>
                <w:rFonts w:ascii="Arial" w:hAnsi="Arial" w:cs="Arial"/>
                <w:color w:val="000000"/>
                <w:sz w:val="16"/>
                <w:szCs w:val="16"/>
              </w:rPr>
              <w:t xml:space="preserve"> de esta CONVOCATORIA).</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NO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3.14.13</w:t>
            </w:r>
          </w:p>
        </w:tc>
        <w:tc>
          <w:tcPr>
            <w:tcW w:w="4790"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fax o mensajería. </w:t>
            </w:r>
            <w:r w:rsidRPr="00872E72">
              <w:rPr>
                <w:rFonts w:ascii="Arial" w:hAnsi="Arial" w:cs="Arial"/>
                <w:b/>
                <w:sz w:val="16"/>
                <w:szCs w:val="16"/>
              </w:rPr>
              <w:t>ANEXO 15</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3.14.14</w:t>
            </w:r>
          </w:p>
        </w:tc>
        <w:tc>
          <w:tcPr>
            <w:tcW w:w="4790"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 xml:space="preserve">FORMATO </w:t>
            </w:r>
            <w:r w:rsidRPr="00872E72">
              <w:rPr>
                <w:rFonts w:ascii="Arial" w:hAnsi="Arial" w:cs="Arial"/>
                <w:sz w:val="16"/>
                <w:szCs w:val="16"/>
                <w:lang w:val="es-MX"/>
              </w:rPr>
              <w:t xml:space="preserve">API-DBO-GAF-F-19 </w:t>
            </w:r>
            <w:r w:rsidRPr="00872E72">
              <w:rPr>
                <w:rFonts w:ascii="Arial" w:hAnsi="Arial" w:cs="Arial"/>
                <w:sz w:val="16"/>
                <w:szCs w:val="16"/>
              </w:rPr>
              <w:t xml:space="preserve">Cuestionario al </w:t>
            </w:r>
            <w:r w:rsidR="00D33595">
              <w:rPr>
                <w:rFonts w:ascii="Arial" w:hAnsi="Arial" w:cs="Arial"/>
                <w:sz w:val="16"/>
                <w:szCs w:val="16"/>
              </w:rPr>
              <w:t>PRESTADOR DE SERVICIOS</w:t>
            </w:r>
            <w:r w:rsidRPr="00872E72">
              <w:rPr>
                <w:rFonts w:ascii="Arial" w:hAnsi="Arial" w:cs="Arial"/>
                <w:sz w:val="16"/>
                <w:szCs w:val="16"/>
              </w:rPr>
              <w:t xml:space="preserve"> para integrar el listado de </w:t>
            </w:r>
            <w:r w:rsidR="00D33595">
              <w:rPr>
                <w:rFonts w:ascii="Arial" w:hAnsi="Arial" w:cs="Arial"/>
                <w:sz w:val="16"/>
                <w:szCs w:val="16"/>
              </w:rPr>
              <w:t>PRESTADOR DE SERVICIOS</w:t>
            </w:r>
            <w:r w:rsidRPr="00872E72">
              <w:rPr>
                <w:rFonts w:ascii="Arial" w:hAnsi="Arial" w:cs="Arial"/>
                <w:sz w:val="16"/>
                <w:szCs w:val="16"/>
              </w:rPr>
              <w:t xml:space="preserve">ES evaluados del Sistema de Gestión de Calidad y Ambiental. NOTA: Este documento será entregado, debidamente llenado con los datos requeridos, por el licitante ganador previo a la firma del CONTRATO. </w:t>
            </w:r>
            <w:r w:rsidRPr="00872E72">
              <w:rPr>
                <w:rFonts w:ascii="Arial" w:hAnsi="Arial" w:cs="Arial"/>
                <w:b/>
                <w:sz w:val="16"/>
                <w:szCs w:val="16"/>
              </w:rPr>
              <w:t>ANEXO 16</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3.14.15</w:t>
            </w:r>
          </w:p>
        </w:tc>
        <w:tc>
          <w:tcPr>
            <w:tcW w:w="4790"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 xml:space="preserve">Escrito bajo protesta de decir verdad, que presentará las garantías solicitadas. </w:t>
            </w:r>
            <w:r w:rsidRPr="00872E72">
              <w:rPr>
                <w:rFonts w:ascii="Arial" w:hAnsi="Arial" w:cs="Arial"/>
                <w:b/>
                <w:sz w:val="16"/>
                <w:szCs w:val="16"/>
              </w:rPr>
              <w:t>ANEXO 17</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3.14.16</w:t>
            </w:r>
          </w:p>
        </w:tc>
        <w:tc>
          <w:tcPr>
            <w:tcW w:w="4790" w:type="dxa"/>
            <w:shd w:val="clear" w:color="auto" w:fill="auto"/>
          </w:tcPr>
          <w:p w:rsidR="00872E72" w:rsidRPr="00872E72" w:rsidRDefault="00872E72" w:rsidP="00872E72">
            <w:pPr>
              <w:jc w:val="both"/>
              <w:rPr>
                <w:rFonts w:ascii="Arial" w:hAnsi="Arial" w:cs="Arial"/>
                <w:b/>
                <w:color w:val="000000"/>
                <w:sz w:val="16"/>
                <w:szCs w:val="16"/>
              </w:rPr>
            </w:pPr>
            <w:r w:rsidRPr="00872E72">
              <w:rPr>
                <w:rFonts w:ascii="Arial" w:hAnsi="Arial" w:cs="Arial"/>
                <w:color w:val="000000"/>
                <w:sz w:val="16"/>
                <w:szCs w:val="16"/>
              </w:rPr>
              <w:t xml:space="preserve">Programa de Cadenas Productivas. </w:t>
            </w:r>
            <w:r w:rsidRPr="00872E72">
              <w:rPr>
                <w:rFonts w:ascii="Arial" w:hAnsi="Arial" w:cs="Arial"/>
                <w:b/>
                <w:color w:val="000000"/>
                <w:sz w:val="16"/>
                <w:szCs w:val="16"/>
              </w:rPr>
              <w:t>ANEXO 18</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3.14.17</w:t>
            </w:r>
          </w:p>
        </w:tc>
        <w:tc>
          <w:tcPr>
            <w:tcW w:w="4790" w:type="dxa"/>
            <w:shd w:val="clear" w:color="auto" w:fill="auto"/>
          </w:tcPr>
          <w:p w:rsidR="00872E72" w:rsidRPr="00872E72" w:rsidRDefault="00872E72" w:rsidP="00872E72">
            <w:pPr>
              <w:jc w:val="both"/>
              <w:rPr>
                <w:rFonts w:ascii="Arial" w:hAnsi="Arial" w:cs="Arial"/>
                <w:b/>
                <w:color w:val="000000"/>
                <w:sz w:val="16"/>
                <w:szCs w:val="16"/>
              </w:rPr>
            </w:pPr>
            <w:r w:rsidRPr="00872E72">
              <w:rPr>
                <w:rFonts w:ascii="Arial" w:hAnsi="Arial" w:cs="Arial"/>
                <w:color w:val="000000"/>
                <w:sz w:val="16"/>
                <w:szCs w:val="16"/>
              </w:rPr>
              <w:t xml:space="preserve">Carta compromiso para propuestas conjuntas (Consorciadas). </w:t>
            </w:r>
            <w:r w:rsidRPr="00872E72">
              <w:rPr>
                <w:rFonts w:ascii="Arial" w:hAnsi="Arial" w:cs="Arial"/>
                <w:b/>
                <w:color w:val="000000"/>
                <w:sz w:val="16"/>
                <w:szCs w:val="16"/>
              </w:rPr>
              <w:t>ANEXO 19.</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NO,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lastRenderedPageBreak/>
              <w:t>3.14.18</w:t>
            </w:r>
          </w:p>
        </w:tc>
        <w:tc>
          <w:tcPr>
            <w:tcW w:w="4790"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color w:val="000000"/>
                <w:sz w:val="16"/>
                <w:szCs w:val="16"/>
              </w:rPr>
              <w:t xml:space="preserve">Modelo de contrato. </w:t>
            </w:r>
            <w:r w:rsidRPr="00872E72">
              <w:rPr>
                <w:rFonts w:ascii="Arial" w:hAnsi="Arial" w:cs="Arial"/>
                <w:b/>
                <w:color w:val="000000"/>
                <w:sz w:val="16"/>
                <w:szCs w:val="16"/>
              </w:rPr>
              <w:t>ANEXO 20.</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3.14.19</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Escrito de clasificación de la empresa.</w:t>
            </w:r>
            <w:r w:rsidRPr="00872E72">
              <w:rPr>
                <w:rFonts w:ascii="Arial" w:hAnsi="Arial" w:cs="Arial"/>
                <w:b/>
                <w:color w:val="000000"/>
                <w:sz w:val="16"/>
                <w:szCs w:val="16"/>
              </w:rPr>
              <w:t xml:space="preserve"> ANEXO 21</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3.14.20</w:t>
            </w:r>
          </w:p>
        </w:tc>
        <w:tc>
          <w:tcPr>
            <w:tcW w:w="4790" w:type="dxa"/>
            <w:shd w:val="clear" w:color="auto" w:fill="auto"/>
          </w:tcPr>
          <w:p w:rsidR="003551FB" w:rsidRPr="00872E72" w:rsidRDefault="003551FB" w:rsidP="00872E72">
            <w:pPr>
              <w:jc w:val="both"/>
              <w:rPr>
                <w:rFonts w:ascii="Arial" w:hAnsi="Arial" w:cs="Arial"/>
                <w:color w:val="000000"/>
                <w:sz w:val="16"/>
                <w:szCs w:val="16"/>
              </w:rPr>
            </w:pPr>
            <w:r w:rsidRPr="00872E72">
              <w:rPr>
                <w:rFonts w:ascii="Arial" w:hAnsi="Arial" w:cs="Arial"/>
                <w:color w:val="000000"/>
                <w:sz w:val="16"/>
                <w:szCs w:val="16"/>
              </w:rPr>
              <w:t>La persona que entregue la propuesta deberá presentar identificación oficial vigente, la cual puede ser: credencial de elector, pasaporte, cédula profesional o cartilla del servicio militar nacional.</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No será motivo de descalificación la falta de identificación o acreditamiento de la representación de la persona que solamente entregue las propuestas, pero sólo podrá participar durante el desarrollo del acto con el carácter de oyente.</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3.14.21</w:t>
            </w:r>
          </w:p>
        </w:tc>
        <w:tc>
          <w:tcPr>
            <w:tcW w:w="4790" w:type="dxa"/>
            <w:shd w:val="clear" w:color="auto" w:fill="auto"/>
          </w:tcPr>
          <w:p w:rsidR="003551FB" w:rsidRPr="00872E72" w:rsidRDefault="003551FB" w:rsidP="00EA7E1E">
            <w:pPr>
              <w:jc w:val="both"/>
              <w:rPr>
                <w:rFonts w:ascii="Arial" w:hAnsi="Arial" w:cs="Arial"/>
                <w:color w:val="000000"/>
                <w:sz w:val="16"/>
                <w:szCs w:val="16"/>
              </w:rPr>
            </w:pPr>
            <w:r w:rsidRPr="00872E72">
              <w:rPr>
                <w:rFonts w:ascii="Arial" w:hAnsi="Arial" w:cs="Arial"/>
                <w:color w:val="000000"/>
                <w:sz w:val="16"/>
                <w:szCs w:val="16"/>
              </w:rPr>
              <w:t xml:space="preserve">Carta del licitante bajo protesta de decir verdad en la que señale que cuenta con cuando menos un año de experiencia en la entrega de </w:t>
            </w:r>
            <w:r w:rsidR="00D33595">
              <w:rPr>
                <w:rFonts w:ascii="Arial" w:hAnsi="Arial" w:cs="Arial"/>
                <w:color w:val="000000"/>
                <w:sz w:val="16"/>
                <w:szCs w:val="16"/>
              </w:rPr>
              <w:t>SERVICIOS</w:t>
            </w:r>
            <w:r>
              <w:rPr>
                <w:rFonts w:ascii="Arial" w:hAnsi="Arial" w:cs="Arial"/>
                <w:color w:val="000000"/>
                <w:sz w:val="16"/>
                <w:szCs w:val="16"/>
              </w:rPr>
              <w:t xml:space="preserve"> </w:t>
            </w:r>
            <w:r w:rsidRPr="00872E72">
              <w:rPr>
                <w:rFonts w:ascii="Arial" w:hAnsi="Arial" w:cs="Arial"/>
                <w:color w:val="000000"/>
                <w:sz w:val="16"/>
                <w:szCs w:val="16"/>
              </w:rPr>
              <w:t xml:space="preserve">referidos en el </w:t>
            </w:r>
            <w:r w:rsidRPr="00872E72">
              <w:rPr>
                <w:rFonts w:ascii="Arial" w:hAnsi="Arial" w:cs="Arial"/>
                <w:b/>
                <w:color w:val="000000"/>
                <w:sz w:val="16"/>
                <w:szCs w:val="16"/>
              </w:rPr>
              <w:t>ANEXO 1</w:t>
            </w:r>
            <w:r w:rsidRPr="00872E72">
              <w:rPr>
                <w:rFonts w:ascii="Arial" w:hAnsi="Arial" w:cs="Arial"/>
                <w:color w:val="000000"/>
                <w:sz w:val="16"/>
                <w:szCs w:val="16"/>
              </w:rPr>
              <w:t>, al momento de presentar sus propuestas.</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3.14.22</w:t>
            </w:r>
          </w:p>
        </w:tc>
        <w:tc>
          <w:tcPr>
            <w:tcW w:w="4790" w:type="dxa"/>
            <w:shd w:val="clear" w:color="auto" w:fill="auto"/>
          </w:tcPr>
          <w:p w:rsidR="003551FB" w:rsidRPr="00872E72" w:rsidRDefault="003551FB" w:rsidP="00794AB4">
            <w:pPr>
              <w:jc w:val="both"/>
              <w:rPr>
                <w:rFonts w:ascii="Arial" w:hAnsi="Arial" w:cs="Arial"/>
                <w:color w:val="000000"/>
                <w:sz w:val="16"/>
                <w:szCs w:val="16"/>
              </w:rPr>
            </w:pPr>
            <w:r w:rsidRPr="00872E72">
              <w:rPr>
                <w:rFonts w:ascii="Arial" w:hAnsi="Arial" w:cs="Arial"/>
                <w:color w:val="000000"/>
                <w:sz w:val="16"/>
                <w:szCs w:val="16"/>
              </w:rPr>
              <w:t xml:space="preserve">Organigrama del área de la empresa que entregará los </w:t>
            </w:r>
            <w:r w:rsidR="00D33595">
              <w:rPr>
                <w:rFonts w:ascii="Arial" w:hAnsi="Arial" w:cs="Arial"/>
                <w:color w:val="000000"/>
                <w:sz w:val="16"/>
                <w:szCs w:val="16"/>
              </w:rPr>
              <w:t>SERVICIOS</w:t>
            </w:r>
            <w:r w:rsidR="00794AB4">
              <w:rPr>
                <w:rFonts w:ascii="Arial" w:hAnsi="Arial" w:cs="Arial"/>
                <w:color w:val="000000"/>
                <w:sz w:val="16"/>
                <w:szCs w:val="16"/>
              </w:rPr>
              <w:t xml:space="preserve"> </w:t>
            </w:r>
            <w:r w:rsidRPr="00872E72">
              <w:rPr>
                <w:rFonts w:ascii="Arial" w:hAnsi="Arial" w:cs="Arial"/>
                <w:color w:val="000000"/>
                <w:sz w:val="16"/>
                <w:szCs w:val="16"/>
              </w:rPr>
              <w:t>a la API DOS BOCAS, proporcionando nombres, teléfono, fax y correo electrónico de la persona quién será el supervisor designado para servir de enlace entre API DOS BOCAS DOS BOCAS y el</w:t>
            </w:r>
            <w:r>
              <w:rPr>
                <w:rFonts w:ascii="Arial" w:hAnsi="Arial" w:cs="Arial"/>
                <w:color w:val="000000"/>
                <w:sz w:val="16"/>
                <w:szCs w:val="16"/>
              </w:rPr>
              <w:t xml:space="preserve"> </w:t>
            </w:r>
            <w:r w:rsidR="00D33595">
              <w:rPr>
                <w:rFonts w:ascii="Arial" w:hAnsi="Arial" w:cs="Arial"/>
                <w:color w:val="000000"/>
                <w:sz w:val="16"/>
                <w:szCs w:val="16"/>
              </w:rPr>
              <w:t>PRESTADOR DE SERVICIOS</w:t>
            </w:r>
            <w:r w:rsidRPr="00872E72">
              <w:rPr>
                <w:rFonts w:ascii="Arial" w:hAnsi="Arial" w:cs="Arial"/>
                <w:color w:val="000000"/>
                <w:sz w:val="16"/>
                <w:szCs w:val="16"/>
              </w:rPr>
              <w:t>. Este documento deberá elaborarse en hojas membretada del LICITANTE</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3.14.23</w:t>
            </w:r>
          </w:p>
        </w:tc>
        <w:tc>
          <w:tcPr>
            <w:tcW w:w="4790" w:type="dxa"/>
            <w:shd w:val="clear" w:color="auto" w:fill="auto"/>
          </w:tcPr>
          <w:p w:rsidR="003551FB" w:rsidRPr="00872E72" w:rsidRDefault="003551FB" w:rsidP="00872E72">
            <w:pPr>
              <w:jc w:val="both"/>
              <w:rPr>
                <w:rFonts w:ascii="Arial" w:hAnsi="Arial" w:cs="Arial"/>
                <w:color w:val="000000"/>
                <w:sz w:val="16"/>
                <w:szCs w:val="16"/>
              </w:rPr>
            </w:pPr>
            <w:r w:rsidRPr="00872E72">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 9001:2008 e ISO14001:2004.</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3.14.24</w:t>
            </w:r>
          </w:p>
        </w:tc>
        <w:tc>
          <w:tcPr>
            <w:tcW w:w="4790" w:type="dxa"/>
            <w:shd w:val="clear" w:color="auto" w:fill="auto"/>
          </w:tcPr>
          <w:p w:rsidR="003551FB" w:rsidRPr="00872E72" w:rsidRDefault="003551FB" w:rsidP="00EA7E1E">
            <w:pPr>
              <w:jc w:val="both"/>
              <w:rPr>
                <w:rFonts w:ascii="Arial" w:hAnsi="Arial" w:cs="Arial"/>
                <w:color w:val="000000"/>
                <w:sz w:val="16"/>
                <w:szCs w:val="16"/>
              </w:rPr>
            </w:pPr>
            <w:r w:rsidRPr="00872E72">
              <w:rPr>
                <w:rFonts w:ascii="Arial" w:hAnsi="Arial" w:cs="Arial"/>
                <w:color w:val="000000"/>
                <w:sz w:val="16"/>
                <w:szCs w:val="16"/>
              </w:rPr>
              <w:t xml:space="preserve">Escrito </w:t>
            </w:r>
            <w:r w:rsidRPr="00872E72">
              <w:rPr>
                <w:rFonts w:ascii="Arial" w:hAnsi="Arial" w:cs="Arial"/>
                <w:bCs/>
                <w:iCs/>
                <w:color w:val="000000"/>
                <w:sz w:val="16"/>
                <w:szCs w:val="16"/>
              </w:rPr>
              <w:t>bajo protesta de decir verdad</w:t>
            </w:r>
            <w:r w:rsidRPr="00872E72">
              <w:rPr>
                <w:rFonts w:ascii="Arial" w:hAnsi="Arial" w:cs="Arial"/>
                <w:color w:val="000000"/>
                <w:sz w:val="16"/>
                <w:szCs w:val="16"/>
              </w:rPr>
              <w:t xml:space="preserve"> que cuenta con la capacidad real instalada, personal técnico y disponibilidad, conforme a lo requerido para suministrar los </w:t>
            </w:r>
            <w:r w:rsidR="00D33595">
              <w:rPr>
                <w:rFonts w:ascii="Arial" w:hAnsi="Arial" w:cs="Arial"/>
                <w:color w:val="000000"/>
                <w:sz w:val="16"/>
                <w:szCs w:val="16"/>
              </w:rPr>
              <w:t>SERVICIOS</w:t>
            </w:r>
            <w:r>
              <w:rPr>
                <w:rFonts w:ascii="Arial" w:hAnsi="Arial" w:cs="Arial"/>
                <w:color w:val="000000"/>
                <w:sz w:val="16"/>
                <w:szCs w:val="16"/>
              </w:rPr>
              <w:t xml:space="preserve"> </w:t>
            </w:r>
            <w:r w:rsidRPr="00872E72">
              <w:rPr>
                <w:rFonts w:ascii="Arial" w:hAnsi="Arial" w:cs="Arial"/>
                <w:color w:val="000000"/>
                <w:sz w:val="16"/>
                <w:szCs w:val="16"/>
              </w:rPr>
              <w:t>motivo de esta CONVOCATORIA.</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3.14.25</w:t>
            </w:r>
          </w:p>
        </w:tc>
        <w:tc>
          <w:tcPr>
            <w:tcW w:w="4790" w:type="dxa"/>
            <w:shd w:val="clear" w:color="auto" w:fill="auto"/>
          </w:tcPr>
          <w:p w:rsidR="003551FB" w:rsidRPr="00872E72" w:rsidRDefault="003551FB" w:rsidP="00872E72">
            <w:pPr>
              <w:jc w:val="both"/>
              <w:rPr>
                <w:rFonts w:ascii="Arial" w:hAnsi="Arial" w:cs="Arial"/>
                <w:color w:val="000000"/>
                <w:sz w:val="16"/>
                <w:szCs w:val="16"/>
              </w:rPr>
            </w:pPr>
            <w:r w:rsidRPr="00872E72">
              <w:rPr>
                <w:rFonts w:ascii="Arial" w:hAnsi="Arial" w:cs="Arial"/>
                <w:color w:val="000000"/>
                <w:sz w:val="16"/>
                <w:szCs w:val="16"/>
              </w:rPr>
              <w:t xml:space="preserve">Copia del formato de registro de participación a la licitación que genera el sistema COMPRANET en la dirección: </w:t>
            </w:r>
            <w:hyperlink r:id="rId16" w:history="1">
              <w:r w:rsidRPr="00872E72">
                <w:rPr>
                  <w:rFonts w:ascii="Arial" w:hAnsi="Arial" w:cs="Arial"/>
                  <w:color w:val="000000"/>
                  <w:sz w:val="16"/>
                  <w:szCs w:val="16"/>
                  <w:u w:val="single"/>
                </w:rPr>
                <w:t>http://www.compranet.gob.mx</w:t>
              </w:r>
            </w:hyperlink>
            <w:r w:rsidRPr="00872E72">
              <w:rPr>
                <w:rFonts w:ascii="Arial" w:hAnsi="Arial" w:cs="Arial"/>
                <w:color w:val="000000"/>
                <w:sz w:val="16"/>
                <w:szCs w:val="16"/>
              </w:rPr>
              <w:t>., o en su defecto escrito libre del registro de participación a la licitación.</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3.14.26</w:t>
            </w:r>
          </w:p>
        </w:tc>
        <w:tc>
          <w:tcPr>
            <w:tcW w:w="4790" w:type="dxa"/>
            <w:shd w:val="clear" w:color="auto" w:fill="auto"/>
          </w:tcPr>
          <w:p w:rsidR="003551FB" w:rsidRPr="00872E72" w:rsidRDefault="003551FB" w:rsidP="00872E72">
            <w:pPr>
              <w:jc w:val="both"/>
              <w:rPr>
                <w:rFonts w:ascii="Arial" w:hAnsi="Arial" w:cs="Arial"/>
                <w:color w:val="000000"/>
                <w:sz w:val="16"/>
                <w:szCs w:val="16"/>
              </w:rPr>
            </w:pPr>
            <w:r w:rsidRPr="00872E72">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3.14.27</w:t>
            </w:r>
          </w:p>
        </w:tc>
        <w:tc>
          <w:tcPr>
            <w:tcW w:w="4790" w:type="dxa"/>
            <w:shd w:val="clear" w:color="auto" w:fill="auto"/>
          </w:tcPr>
          <w:p w:rsidR="003551FB" w:rsidRPr="00872E72" w:rsidRDefault="003551FB" w:rsidP="00872E72">
            <w:pPr>
              <w:jc w:val="both"/>
              <w:rPr>
                <w:rFonts w:ascii="Arial" w:hAnsi="Arial" w:cs="Arial"/>
                <w:color w:val="000000"/>
                <w:sz w:val="16"/>
                <w:szCs w:val="16"/>
              </w:rPr>
            </w:pPr>
            <w:r w:rsidRPr="00872E72">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NO será motivo para desechar la propuesta.</w:t>
            </w:r>
          </w:p>
        </w:tc>
      </w:tr>
      <w:tr w:rsidR="003551FB" w:rsidRPr="00872E72" w:rsidTr="00872E72">
        <w:tc>
          <w:tcPr>
            <w:tcW w:w="8743" w:type="dxa"/>
            <w:gridSpan w:val="3"/>
            <w:shd w:val="clear" w:color="auto" w:fill="auto"/>
          </w:tcPr>
          <w:p w:rsidR="003551FB" w:rsidRPr="00872E72" w:rsidRDefault="003551FB" w:rsidP="003551FB">
            <w:pPr>
              <w:jc w:val="center"/>
              <w:rPr>
                <w:rFonts w:ascii="Arial" w:hAnsi="Arial" w:cs="Arial"/>
                <w:sz w:val="16"/>
                <w:szCs w:val="16"/>
              </w:rPr>
            </w:pPr>
          </w:p>
        </w:tc>
      </w:tr>
      <w:tr w:rsidR="003551FB" w:rsidRPr="00872E72" w:rsidTr="00872E72">
        <w:tc>
          <w:tcPr>
            <w:tcW w:w="1137" w:type="dxa"/>
            <w:shd w:val="clear" w:color="auto" w:fill="auto"/>
          </w:tcPr>
          <w:p w:rsidR="003551FB" w:rsidRPr="00872E72" w:rsidRDefault="00084A91" w:rsidP="00872E72">
            <w:pPr>
              <w:jc w:val="center"/>
              <w:rPr>
                <w:rFonts w:ascii="Arial" w:hAnsi="Arial" w:cs="Arial"/>
                <w:sz w:val="16"/>
                <w:szCs w:val="16"/>
              </w:rPr>
            </w:pPr>
            <w:r>
              <w:rPr>
                <w:rFonts w:ascii="Arial" w:hAnsi="Arial" w:cs="Arial"/>
                <w:sz w:val="16"/>
                <w:szCs w:val="16"/>
              </w:rPr>
              <w:t>3.14.28</w:t>
            </w:r>
          </w:p>
        </w:tc>
        <w:tc>
          <w:tcPr>
            <w:tcW w:w="4790" w:type="dxa"/>
            <w:shd w:val="clear" w:color="auto" w:fill="auto"/>
          </w:tcPr>
          <w:p w:rsidR="003551FB" w:rsidRPr="00872E72" w:rsidRDefault="003551FB" w:rsidP="00872E72">
            <w:pPr>
              <w:jc w:val="both"/>
              <w:rPr>
                <w:rFonts w:ascii="Arial" w:hAnsi="Arial" w:cs="Arial"/>
                <w:bCs/>
                <w:color w:val="000000"/>
                <w:sz w:val="16"/>
                <w:szCs w:val="16"/>
              </w:rPr>
            </w:pPr>
            <w:r w:rsidRPr="00872E72">
              <w:rPr>
                <w:rFonts w:ascii="Arial" w:hAnsi="Arial" w:cs="Arial"/>
                <w:bCs/>
                <w:color w:val="000000"/>
                <w:sz w:val="16"/>
                <w:szCs w:val="16"/>
              </w:rPr>
              <w:t>Declaración</w:t>
            </w:r>
            <w:r w:rsidR="00084A91">
              <w:rPr>
                <w:rFonts w:ascii="Arial" w:hAnsi="Arial" w:cs="Arial"/>
                <w:bCs/>
                <w:color w:val="000000"/>
                <w:sz w:val="16"/>
                <w:szCs w:val="16"/>
              </w:rPr>
              <w:t xml:space="preserve"> fiscal anual del ejercicio 2013</w:t>
            </w:r>
            <w:r w:rsidRPr="00872E72">
              <w:rPr>
                <w:rFonts w:ascii="Arial" w:hAnsi="Arial" w:cs="Arial"/>
                <w:bCs/>
                <w:color w:val="000000"/>
                <w:sz w:val="16"/>
                <w:szCs w:val="16"/>
              </w:rPr>
              <w:t>, (copia simple legible), y</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872E72">
            <w:pPr>
              <w:jc w:val="center"/>
              <w:rPr>
                <w:rFonts w:ascii="Arial" w:hAnsi="Arial" w:cs="Arial"/>
                <w:sz w:val="16"/>
                <w:szCs w:val="16"/>
              </w:rPr>
            </w:pPr>
            <w:r>
              <w:rPr>
                <w:rFonts w:ascii="Arial" w:hAnsi="Arial" w:cs="Arial"/>
                <w:sz w:val="16"/>
                <w:szCs w:val="16"/>
              </w:rPr>
              <w:t>3.14.29</w:t>
            </w:r>
          </w:p>
        </w:tc>
        <w:tc>
          <w:tcPr>
            <w:tcW w:w="4790" w:type="dxa"/>
            <w:shd w:val="clear" w:color="auto" w:fill="auto"/>
          </w:tcPr>
          <w:p w:rsidR="003551FB" w:rsidRPr="00872E72" w:rsidRDefault="003551FB" w:rsidP="00872E72">
            <w:pPr>
              <w:jc w:val="both"/>
              <w:rPr>
                <w:rFonts w:ascii="Arial" w:hAnsi="Arial" w:cs="Arial"/>
                <w:bCs/>
                <w:color w:val="000000"/>
                <w:sz w:val="16"/>
                <w:szCs w:val="16"/>
              </w:rPr>
            </w:pPr>
            <w:r w:rsidRPr="00872E72">
              <w:rPr>
                <w:rFonts w:ascii="Arial" w:hAnsi="Arial" w:cs="Arial"/>
                <w:bCs/>
                <w:color w:val="000000"/>
                <w:sz w:val="16"/>
                <w:szCs w:val="16"/>
              </w:rPr>
              <w:t>Última declaración fiscal provisional del Impuesto Sobre la Renta del Ejercicio 2014.</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8743" w:type="dxa"/>
            <w:gridSpan w:val="3"/>
            <w:shd w:val="clear" w:color="auto" w:fill="auto"/>
          </w:tcPr>
          <w:p w:rsidR="003551FB" w:rsidRPr="00872E72" w:rsidRDefault="003551FB" w:rsidP="00872E72">
            <w:pPr>
              <w:jc w:val="center"/>
              <w:rPr>
                <w:rFonts w:ascii="Arial" w:hAnsi="Arial" w:cs="Arial"/>
                <w:b/>
                <w:bCs/>
                <w:sz w:val="16"/>
                <w:szCs w:val="16"/>
              </w:rPr>
            </w:pPr>
            <w:r w:rsidRPr="00872E72">
              <w:rPr>
                <w:rFonts w:ascii="Arial" w:hAnsi="Arial" w:cs="Arial"/>
                <w:b/>
                <w:bCs/>
                <w:sz w:val="16"/>
                <w:szCs w:val="16"/>
              </w:rPr>
              <w:t>Requisitos Económicos.</w:t>
            </w:r>
          </w:p>
        </w:tc>
      </w:tr>
      <w:tr w:rsidR="003551FB" w:rsidRPr="00872E72" w:rsidTr="00872E72">
        <w:tc>
          <w:tcPr>
            <w:tcW w:w="1137" w:type="dxa"/>
            <w:shd w:val="clear" w:color="auto" w:fill="auto"/>
          </w:tcPr>
          <w:p w:rsidR="003551FB" w:rsidRPr="00872E72" w:rsidRDefault="00084A91" w:rsidP="00872E72">
            <w:pPr>
              <w:jc w:val="center"/>
              <w:rPr>
                <w:rFonts w:ascii="Arial" w:hAnsi="Arial" w:cs="Arial"/>
                <w:sz w:val="16"/>
                <w:szCs w:val="16"/>
              </w:rPr>
            </w:pPr>
            <w:r>
              <w:rPr>
                <w:rFonts w:ascii="Arial" w:hAnsi="Arial" w:cs="Arial"/>
                <w:sz w:val="16"/>
                <w:szCs w:val="16"/>
              </w:rPr>
              <w:t>3.14.30</w:t>
            </w:r>
          </w:p>
        </w:tc>
        <w:tc>
          <w:tcPr>
            <w:tcW w:w="4790" w:type="dxa"/>
            <w:shd w:val="clear" w:color="auto" w:fill="auto"/>
          </w:tcPr>
          <w:p w:rsidR="003551FB" w:rsidRPr="00872E72" w:rsidRDefault="003551FB" w:rsidP="00872E72">
            <w:pPr>
              <w:jc w:val="both"/>
              <w:rPr>
                <w:rFonts w:ascii="Arial" w:hAnsi="Arial" w:cs="Arial"/>
                <w:color w:val="000000"/>
                <w:sz w:val="16"/>
                <w:szCs w:val="16"/>
              </w:rPr>
            </w:pPr>
            <w:r w:rsidRPr="00872E72">
              <w:rPr>
                <w:rFonts w:ascii="Arial" w:hAnsi="Arial" w:cs="Arial"/>
                <w:color w:val="000000"/>
                <w:sz w:val="16"/>
                <w:szCs w:val="16"/>
              </w:rPr>
              <w:t xml:space="preserve">Carta proposición, esta deberá requisitarse de acuerdo con el formato mostrado en el </w:t>
            </w:r>
            <w:r w:rsidRPr="00872E72">
              <w:rPr>
                <w:rFonts w:ascii="Arial" w:hAnsi="Arial" w:cs="Arial"/>
                <w:b/>
                <w:color w:val="000000"/>
                <w:sz w:val="16"/>
                <w:szCs w:val="16"/>
              </w:rPr>
              <w:t>ANEXO 2</w:t>
            </w:r>
            <w:r w:rsidRPr="00872E72">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872E72">
            <w:pPr>
              <w:jc w:val="center"/>
              <w:rPr>
                <w:rFonts w:ascii="Arial" w:hAnsi="Arial" w:cs="Arial"/>
                <w:sz w:val="16"/>
                <w:szCs w:val="16"/>
              </w:rPr>
            </w:pPr>
            <w:r>
              <w:rPr>
                <w:rFonts w:ascii="Arial" w:hAnsi="Arial" w:cs="Arial"/>
                <w:sz w:val="16"/>
                <w:szCs w:val="16"/>
              </w:rPr>
              <w:t>3.14.31</w:t>
            </w:r>
          </w:p>
        </w:tc>
        <w:tc>
          <w:tcPr>
            <w:tcW w:w="4790" w:type="dxa"/>
            <w:shd w:val="clear" w:color="auto" w:fill="auto"/>
          </w:tcPr>
          <w:p w:rsidR="003551FB" w:rsidRPr="00872E72" w:rsidRDefault="003551FB" w:rsidP="00EA7E1E">
            <w:pPr>
              <w:jc w:val="both"/>
              <w:rPr>
                <w:rFonts w:ascii="Arial" w:hAnsi="Arial" w:cs="Arial"/>
                <w:color w:val="000000"/>
                <w:sz w:val="16"/>
                <w:szCs w:val="16"/>
              </w:rPr>
            </w:pPr>
            <w:r w:rsidRPr="00872E72">
              <w:rPr>
                <w:rFonts w:ascii="Arial" w:hAnsi="Arial" w:cs="Arial"/>
                <w:color w:val="000000"/>
                <w:sz w:val="16"/>
                <w:szCs w:val="16"/>
              </w:rPr>
              <w:t>Relación de precios unitarios de los</w:t>
            </w:r>
            <w:r>
              <w:rPr>
                <w:rFonts w:ascii="Arial" w:hAnsi="Arial" w:cs="Arial"/>
                <w:color w:val="000000"/>
                <w:sz w:val="16"/>
                <w:szCs w:val="16"/>
              </w:rPr>
              <w:t xml:space="preserve"> </w:t>
            </w:r>
            <w:r w:rsidR="00D33595">
              <w:rPr>
                <w:rFonts w:ascii="Arial" w:hAnsi="Arial" w:cs="Arial"/>
                <w:color w:val="000000"/>
                <w:sz w:val="16"/>
                <w:szCs w:val="16"/>
              </w:rPr>
              <w:t>SERVICIOS</w:t>
            </w:r>
            <w:r w:rsidRPr="00872E72">
              <w:rPr>
                <w:rFonts w:ascii="Arial" w:hAnsi="Arial" w:cs="Arial"/>
                <w:color w:val="000000"/>
                <w:sz w:val="16"/>
                <w:szCs w:val="16"/>
              </w:rPr>
              <w:t xml:space="preserve">, utilizando el formato de los </w:t>
            </w:r>
            <w:r w:rsidRPr="00872E72">
              <w:rPr>
                <w:rFonts w:ascii="Arial" w:hAnsi="Arial" w:cs="Arial"/>
                <w:b/>
                <w:color w:val="000000"/>
                <w:sz w:val="16"/>
                <w:szCs w:val="16"/>
              </w:rPr>
              <w:t>ANEXO 3</w:t>
            </w:r>
            <w:r w:rsidRPr="00872E72">
              <w:rPr>
                <w:rFonts w:ascii="Arial" w:hAnsi="Arial" w:cs="Arial"/>
                <w:color w:val="000000"/>
                <w:sz w:val="16"/>
                <w:szCs w:val="16"/>
              </w:rPr>
              <w:t>. Este documento deberá firmarse por la persona facultada (LICITANTE o su apoderado) y elaborarse en hoja membreteada del LICITANTE.</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bl>
    <w:p w:rsidR="009D557B" w:rsidRDefault="009D557B" w:rsidP="001208A9">
      <w:pPr>
        <w:ind w:left="1560" w:hanging="1560"/>
        <w:jc w:val="both"/>
        <w:rPr>
          <w:rFonts w:ascii="Arial" w:hAnsi="Arial" w:cs="Arial"/>
          <w:b/>
          <w:color w:val="000000"/>
          <w:sz w:val="18"/>
          <w:szCs w:val="18"/>
          <w:u w:val="single"/>
        </w:rPr>
      </w:pPr>
    </w:p>
    <w:p w:rsidR="001208A9" w:rsidRPr="00D40107" w:rsidRDefault="001208A9" w:rsidP="001208A9">
      <w:pPr>
        <w:ind w:left="1560" w:hanging="1560"/>
        <w:jc w:val="both"/>
        <w:rPr>
          <w:rFonts w:ascii="Arial" w:hAnsi="Arial" w:cs="Arial"/>
          <w:b/>
          <w:color w:val="000000"/>
          <w:sz w:val="18"/>
          <w:szCs w:val="18"/>
          <w:u w:val="single"/>
        </w:rPr>
      </w:pPr>
      <w:r w:rsidRPr="00D40107">
        <w:rPr>
          <w:rFonts w:ascii="Arial" w:hAnsi="Arial" w:cs="Arial"/>
          <w:b/>
          <w:color w:val="000000"/>
          <w:sz w:val="18"/>
          <w:szCs w:val="18"/>
          <w:u w:val="single"/>
        </w:rPr>
        <w:t>Nota Importante que deberán observar los Licitantes:</w:t>
      </w:r>
    </w:p>
    <w:p w:rsidR="001208A9" w:rsidRPr="00D40107" w:rsidRDefault="001208A9" w:rsidP="001208A9">
      <w:pPr>
        <w:ind w:left="1560" w:hanging="1560"/>
        <w:jc w:val="both"/>
        <w:rPr>
          <w:rFonts w:ascii="Arial" w:hAnsi="Arial" w:cs="Arial"/>
          <w:b/>
          <w:color w:val="000000"/>
          <w:sz w:val="18"/>
          <w:szCs w:val="18"/>
        </w:rPr>
      </w:pP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La proposición presentada por los Licitantes deberá ser firmada autógrafamente por la persona facultada para ello en la última hoja de cada uno de los documentos que forman parte de la misma.</w:t>
      </w: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Cada uno de los documentos que integren la proposición y aquéllos distintos a ésta, deberán estar foliados en todas y cada una de las hojas que los integren.</w:t>
      </w:r>
    </w:p>
    <w:p w:rsidR="001208A9" w:rsidRPr="00D40107" w:rsidRDefault="001208A9" w:rsidP="001208A9">
      <w:pPr>
        <w:jc w:val="both"/>
        <w:rPr>
          <w:rFonts w:ascii="Arial" w:hAnsi="Arial" w:cs="Arial"/>
          <w:color w:val="000000"/>
          <w:sz w:val="18"/>
          <w:szCs w:val="18"/>
          <w:highlight w:val="yellow"/>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3.15</w:t>
      </w:r>
      <w:r w:rsidRPr="00D40107">
        <w:rPr>
          <w:rFonts w:ascii="Arial" w:hAnsi="Arial" w:cs="Arial"/>
          <w:b/>
          <w:sz w:val="18"/>
          <w:szCs w:val="18"/>
        </w:rPr>
        <w:tab/>
        <w:t>INCONFORMIDADES.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color w:val="000000"/>
          <w:sz w:val="18"/>
          <w:szCs w:val="18"/>
        </w:rPr>
      </w:pPr>
      <w:r w:rsidRPr="00D40107">
        <w:rPr>
          <w:rFonts w:ascii="Arial" w:hAnsi="Arial" w:cs="Arial"/>
          <w:color w:val="000000"/>
          <w:sz w:val="18"/>
          <w:szCs w:val="18"/>
        </w:rPr>
        <w:t>Las personas interesadas podrán inconformarse con base en lo establecido en los artículos del Capítulo Primero Título Sexto de la Ley de Adquisiciones, Arrendamientos y Servicios del Sector Público.</w:t>
      </w:r>
    </w:p>
    <w:p w:rsidR="001208A9" w:rsidRPr="00D40107" w:rsidRDefault="001208A9" w:rsidP="001208A9">
      <w:pPr>
        <w:jc w:val="both"/>
        <w:rPr>
          <w:rFonts w:ascii="Arial" w:hAnsi="Arial" w:cs="Arial"/>
          <w:color w:val="000000"/>
          <w:sz w:val="18"/>
          <w:szCs w:val="18"/>
        </w:rPr>
      </w:pPr>
    </w:p>
    <w:p w:rsidR="001208A9" w:rsidRPr="00D40107" w:rsidRDefault="001208A9" w:rsidP="001208A9">
      <w:pPr>
        <w:jc w:val="both"/>
        <w:rPr>
          <w:rFonts w:ascii="Arial" w:hAnsi="Arial" w:cs="Arial"/>
          <w:color w:val="000000"/>
          <w:sz w:val="18"/>
          <w:szCs w:val="18"/>
        </w:rPr>
      </w:pPr>
      <w:r w:rsidRPr="00D40107">
        <w:rPr>
          <w:rFonts w:ascii="Arial" w:hAnsi="Arial" w:cs="Arial"/>
          <w:color w:val="000000"/>
          <w:sz w:val="18"/>
          <w:szCs w:val="18"/>
        </w:rPr>
        <w:t>El área para recibir las inconformidades que pudieran suscitarse con motivo del proceso de adjudicación, es el ÓRGANO INTERNO DE CONTROL EN LA API DOS BOCAS, o directamente en la SFP en la ciudad de México, cuyo domicilio es: Av. Insurgentes Sur, No. 1735, Col. Guadalupe Inn, Delegación Álvaro Obregón, C.P. 01020, México, D.F. Tel. (55) 2000-3000.</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3.16</w:t>
      </w:r>
      <w:r w:rsidRPr="00D40107">
        <w:rPr>
          <w:rFonts w:ascii="Arial" w:hAnsi="Arial" w:cs="Arial"/>
          <w:b/>
          <w:sz w:val="18"/>
          <w:szCs w:val="18"/>
        </w:rPr>
        <w:tab/>
        <w:t>CAUSAS DE DESCALIFICACIÓN.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Será causa de descalificación el incumplimiento de alguno de los requisitos establecidos en la CONVOCATORIA que afecte la solvencia de la propuesta.</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destrucción.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Se descalificará a los LICITANTES que incurran en uno o varios de los siguientes aspectos:</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a)</w:t>
      </w:r>
      <w:r w:rsidRPr="00D40107">
        <w:rPr>
          <w:rFonts w:ascii="Arial" w:hAnsi="Arial" w:cs="Arial"/>
          <w:sz w:val="18"/>
          <w:szCs w:val="18"/>
        </w:rPr>
        <w:tab/>
        <w:t>No cumplen con alguno de los requisitos especificados en la CONVOCATORIA y sus ANEXOS que afecte la solvencia de la propuesta.</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Si se comprueba que algún LICITANTE ha acordado con otros elevar los precios de los</w:t>
      </w:r>
      <w:r w:rsidR="00872E72">
        <w:rPr>
          <w:rFonts w:ascii="Arial" w:hAnsi="Arial" w:cs="Arial"/>
          <w:sz w:val="18"/>
          <w:szCs w:val="18"/>
        </w:rPr>
        <w:t xml:space="preserve"> </w:t>
      </w:r>
      <w:r w:rsidR="00D33595">
        <w:rPr>
          <w:rFonts w:ascii="Arial" w:hAnsi="Arial" w:cs="Arial"/>
          <w:sz w:val="18"/>
          <w:szCs w:val="18"/>
        </w:rPr>
        <w:t>SERVICIOS</w:t>
      </w:r>
      <w:r w:rsidRPr="00D40107">
        <w:rPr>
          <w:rFonts w:ascii="Arial" w:hAnsi="Arial" w:cs="Arial"/>
          <w:sz w:val="18"/>
          <w:szCs w:val="18"/>
        </w:rPr>
        <w:t xml:space="preserve">, o cualquier otro acuerdo que tenga como fin obtener una ventaja sobre los demás LICITANTES. </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c)</w:t>
      </w:r>
      <w:r w:rsidRPr="00D40107">
        <w:rPr>
          <w:rFonts w:ascii="Arial" w:hAnsi="Arial" w:cs="Arial"/>
          <w:sz w:val="18"/>
          <w:szCs w:val="18"/>
        </w:rPr>
        <w:tab/>
        <w:t>Si presenta su propuesta técnica y/o económica incompleta.</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d)</w:t>
      </w:r>
      <w:r w:rsidRPr="00D40107">
        <w:rPr>
          <w:rFonts w:ascii="Arial" w:hAnsi="Arial" w:cs="Arial"/>
          <w:sz w:val="18"/>
          <w:szCs w:val="18"/>
        </w:rPr>
        <w:tab/>
        <w:t>Si las proposiciones no se presentan en sobre cerrado.</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e)</w:t>
      </w:r>
      <w:r w:rsidRPr="00D40107">
        <w:rPr>
          <w:rFonts w:ascii="Arial" w:hAnsi="Arial" w:cs="Arial"/>
          <w:sz w:val="18"/>
          <w:szCs w:val="18"/>
        </w:rPr>
        <w:tab/>
        <w:t>Las propuestas incluyan contradicciones o intentos de especulación.</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f)</w:t>
      </w:r>
      <w:r w:rsidRPr="00D40107">
        <w:rPr>
          <w:rFonts w:ascii="Arial" w:hAnsi="Arial" w:cs="Arial"/>
          <w:sz w:val="18"/>
          <w:szCs w:val="18"/>
        </w:rPr>
        <w:tab/>
        <w:t>Cuando se reciba información oficial de que el LICITANTE, después de haber adquirido la CONVOCATORIA, se encuentre en cualquiera de los supuestos a que se refiere el artículo 50 y 60 antepenúltimo de la LEY.</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g)</w:t>
      </w:r>
      <w:r w:rsidRPr="00D40107">
        <w:rPr>
          <w:rFonts w:ascii="Arial" w:hAnsi="Arial" w:cs="Arial"/>
          <w:sz w:val="18"/>
          <w:szCs w:val="18"/>
        </w:rPr>
        <w:tab/>
        <w:t>Cuando el LICITANTE proponga alternativas que modifiquen las condiciones establecidas en la presente CONVOCATORIA, o en su caso, las acordadas en las Juntas de Aclaraciones.</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h)</w:t>
      </w:r>
      <w:r w:rsidRPr="00D40107">
        <w:rPr>
          <w:rFonts w:ascii="Arial" w:hAnsi="Arial" w:cs="Arial"/>
          <w:sz w:val="18"/>
          <w:szCs w:val="18"/>
        </w:rPr>
        <w:tab/>
        <w:t>No cumplir con las especificaciones técnicas de esta CONVOCATORIA.</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i)</w:t>
      </w:r>
      <w:r w:rsidRPr="00D40107">
        <w:rPr>
          <w:rFonts w:ascii="Arial" w:hAnsi="Arial" w:cs="Arial"/>
          <w:sz w:val="18"/>
          <w:szCs w:val="18"/>
        </w:rPr>
        <w:tab/>
        <w:t>No presentar la vigencia de la proposición de acuerdo con lo solicitado.</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j)</w:t>
      </w:r>
      <w:r w:rsidRPr="00D40107">
        <w:rPr>
          <w:rFonts w:ascii="Arial" w:hAnsi="Arial" w:cs="Arial"/>
          <w:sz w:val="18"/>
          <w:szCs w:val="18"/>
        </w:rPr>
        <w:tab/>
        <w:t>Cualquier otra violación a las disposiciones de la LEY y/o su REGLAMENTO.</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k)</w:t>
      </w:r>
      <w:r w:rsidRPr="00D40107">
        <w:rPr>
          <w:rFonts w:ascii="Arial" w:hAnsi="Arial" w:cs="Arial"/>
          <w:sz w:val="18"/>
          <w:szCs w:val="18"/>
        </w:rPr>
        <w:tab/>
        <w:t>Que alguna de las propuestas presentadas en las partidas cotizadas no resulte solvente.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Para estos casos se incluirán las observaciones procedentes en las actas que correspondan.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bCs/>
          <w:sz w:val="18"/>
          <w:szCs w:val="18"/>
        </w:rPr>
        <w:t>Se ratifica que</w:t>
      </w:r>
      <w:r w:rsidRPr="00D40107">
        <w:rPr>
          <w:rFonts w:ascii="Arial" w:hAnsi="Arial" w:cs="Arial"/>
          <w:sz w:val="18"/>
          <w:szCs w:val="18"/>
        </w:rPr>
        <w:t xml:space="preserve"> </w:t>
      </w:r>
      <w:r w:rsidRPr="00D40107">
        <w:rPr>
          <w:rFonts w:ascii="Arial" w:hAnsi="Arial" w:cs="Arial"/>
          <w:bCs/>
          <w:sz w:val="18"/>
          <w:szCs w:val="18"/>
        </w:rPr>
        <w:t>no serán objeto de evaluación las condiciones establecidas por la API DOS BOCAS,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1208A9" w:rsidRPr="00746414" w:rsidRDefault="001208A9" w:rsidP="001208A9">
      <w:pPr>
        <w:jc w:val="both"/>
        <w:rPr>
          <w:rFonts w:ascii="Arial" w:hAnsi="Arial" w:cs="Arial"/>
          <w:sz w:val="18"/>
          <w:szCs w:val="18"/>
        </w:rPr>
      </w:pPr>
    </w:p>
    <w:p w:rsidR="001208A9" w:rsidRPr="00746414" w:rsidRDefault="001208A9" w:rsidP="001208A9">
      <w:pPr>
        <w:tabs>
          <w:tab w:val="left" w:pos="567"/>
        </w:tabs>
        <w:jc w:val="both"/>
        <w:rPr>
          <w:rFonts w:ascii="Arial" w:hAnsi="Arial" w:cs="Arial"/>
          <w:b/>
          <w:sz w:val="18"/>
          <w:szCs w:val="18"/>
        </w:rPr>
      </w:pPr>
      <w:r w:rsidRPr="00746414">
        <w:rPr>
          <w:rFonts w:ascii="Arial" w:hAnsi="Arial" w:cs="Arial"/>
          <w:b/>
          <w:sz w:val="18"/>
          <w:szCs w:val="18"/>
        </w:rPr>
        <w:t>3.17</w:t>
      </w:r>
      <w:r w:rsidRPr="00746414">
        <w:rPr>
          <w:rFonts w:ascii="Arial" w:hAnsi="Arial" w:cs="Arial"/>
          <w:b/>
          <w:sz w:val="18"/>
          <w:szCs w:val="18"/>
        </w:rPr>
        <w:tab/>
        <w:t>SUSPENDER TEMPORALMENTE LA LICITACIÓN.</w:t>
      </w:r>
    </w:p>
    <w:p w:rsidR="001208A9" w:rsidRPr="00746414"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API DOS BOCAS podrá suspender la LICITACIÓN, cuando se presuma que existe arreglo entre LICITANTES para elevar los precios de los </w:t>
      </w:r>
      <w:r w:rsidR="00D33595">
        <w:rPr>
          <w:rFonts w:ascii="Arial" w:hAnsi="Arial" w:cs="Arial"/>
          <w:sz w:val="18"/>
          <w:szCs w:val="18"/>
        </w:rPr>
        <w:t>SERVICIOS</w:t>
      </w:r>
      <w:r w:rsidRPr="00D40107">
        <w:rPr>
          <w:rFonts w:ascii="Arial" w:hAnsi="Arial" w:cs="Arial"/>
          <w:sz w:val="18"/>
          <w:szCs w:val="18"/>
        </w:rPr>
        <w:t xml:space="preserve"> objeto de esta LICITACIÓN o cualquier otro acuerdo que tenga como fin obtener una ventaja sobre los demás LICITANTES, o bien, cuando se presuma la existencia de otras irregularidades; en estos casos se realizará una notificación debidamente fundada y motivada, informando las </w:t>
      </w:r>
      <w:r w:rsidRPr="00D40107">
        <w:rPr>
          <w:rFonts w:ascii="Arial" w:hAnsi="Arial" w:cs="Arial"/>
          <w:sz w:val="18"/>
          <w:szCs w:val="18"/>
        </w:rPr>
        <w:lastRenderedPageBreak/>
        <w:t>causas de dicha suspensión a todos los LICITANTES, turnándose copia al Titular del Órgano Interno de Control.</w:t>
      </w:r>
    </w:p>
    <w:p w:rsidR="001208A9" w:rsidRPr="00D40107" w:rsidRDefault="001208A9" w:rsidP="001208A9">
      <w:pPr>
        <w:widowControl w:val="0"/>
        <w:tabs>
          <w:tab w:val="left" w:pos="993"/>
        </w:tabs>
        <w:ind w:left="993" w:right="23" w:hanging="993"/>
        <w:jc w:val="both"/>
        <w:rPr>
          <w:rFonts w:ascii="Arial" w:hAnsi="Arial" w:cs="Arial"/>
          <w:sz w:val="18"/>
          <w:szCs w:val="18"/>
          <w:lang w:val="es-MX"/>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1208A9" w:rsidRPr="00D40107" w:rsidRDefault="001208A9" w:rsidP="001208A9">
      <w:pPr>
        <w:jc w:val="both"/>
        <w:rPr>
          <w:rFonts w:ascii="Arial" w:hAnsi="Arial" w:cs="Arial"/>
          <w:sz w:val="18"/>
          <w:szCs w:val="18"/>
          <w:lang w:val="es-MX"/>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3.18</w:t>
      </w:r>
      <w:r w:rsidRPr="00D40107">
        <w:rPr>
          <w:rFonts w:ascii="Arial" w:hAnsi="Arial" w:cs="Arial"/>
          <w:b/>
          <w:sz w:val="18"/>
          <w:szCs w:val="18"/>
        </w:rPr>
        <w:tab/>
        <w:t>CANCELACIÓN DE LA LICITACIÓN.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Se podrá cancelar la LICITACIÓN en los siguientes casos:</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284"/>
        </w:tabs>
        <w:jc w:val="both"/>
        <w:rPr>
          <w:rFonts w:ascii="Arial" w:hAnsi="Arial" w:cs="Arial"/>
          <w:sz w:val="18"/>
          <w:szCs w:val="18"/>
        </w:rPr>
      </w:pPr>
      <w:r w:rsidRPr="00D40107">
        <w:rPr>
          <w:rFonts w:ascii="Arial" w:hAnsi="Arial" w:cs="Arial"/>
          <w:sz w:val="18"/>
          <w:szCs w:val="18"/>
        </w:rPr>
        <w:t>a)</w:t>
      </w:r>
      <w:r w:rsidRPr="00D40107">
        <w:rPr>
          <w:rFonts w:ascii="Arial" w:hAnsi="Arial" w:cs="Arial"/>
          <w:sz w:val="18"/>
          <w:szCs w:val="18"/>
        </w:rPr>
        <w:tab/>
        <w:t>En caso fortuito o de fuerza mayor.</w:t>
      </w:r>
    </w:p>
    <w:p w:rsidR="001208A9" w:rsidRPr="00D40107" w:rsidRDefault="001208A9" w:rsidP="001208A9">
      <w:pPr>
        <w:tabs>
          <w:tab w:val="left" w:pos="284"/>
        </w:tabs>
        <w:ind w:left="284" w:hanging="284"/>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Cuando existan circunstancias, debidamente justificadas, que provoquen la extinción de la necesidad para</w:t>
      </w:r>
      <w:r w:rsidR="00872E72">
        <w:rPr>
          <w:rFonts w:ascii="Arial" w:hAnsi="Arial" w:cs="Arial"/>
          <w:sz w:val="18"/>
          <w:szCs w:val="18"/>
        </w:rPr>
        <w:t xml:space="preserve"> requerir los </w:t>
      </w:r>
      <w:r w:rsidR="00D33595">
        <w:rPr>
          <w:rFonts w:ascii="Arial" w:hAnsi="Arial" w:cs="Arial"/>
          <w:sz w:val="18"/>
          <w:szCs w:val="18"/>
        </w:rPr>
        <w:t>SERVICIOS</w:t>
      </w:r>
      <w:r w:rsidRPr="00D40107">
        <w:rPr>
          <w:rFonts w:ascii="Arial" w:hAnsi="Arial" w:cs="Arial"/>
          <w:sz w:val="18"/>
          <w:szCs w:val="18"/>
        </w:rPr>
        <w:t>, y que, de continuarse con el procedimiento de contratación se pudiera ocasionar un daño o perjuicio a la ENTIDAD.</w:t>
      </w:r>
    </w:p>
    <w:p w:rsidR="001208A9" w:rsidRPr="00D40107" w:rsidRDefault="001208A9" w:rsidP="001208A9">
      <w:pPr>
        <w:tabs>
          <w:tab w:val="left" w:pos="284"/>
        </w:tabs>
        <w:ind w:left="284" w:hanging="284"/>
        <w:jc w:val="both"/>
        <w:rPr>
          <w:rFonts w:ascii="Arial" w:hAnsi="Arial" w:cs="Arial"/>
          <w:sz w:val="18"/>
          <w:szCs w:val="18"/>
        </w:rPr>
      </w:pPr>
      <w:r w:rsidRPr="00D40107">
        <w:rPr>
          <w:rFonts w:ascii="Arial" w:hAnsi="Arial" w:cs="Arial"/>
          <w:sz w:val="18"/>
          <w:szCs w:val="18"/>
        </w:rPr>
        <w:t>c)</w:t>
      </w:r>
      <w:r w:rsidRPr="00D40107">
        <w:rPr>
          <w:rFonts w:ascii="Arial" w:hAnsi="Arial" w:cs="Arial"/>
          <w:sz w:val="18"/>
          <w:szCs w:val="18"/>
        </w:rPr>
        <w:tab/>
        <w:t>Si se comprueba la existencia de arreglos entre la mayoría de los LICITANTES para elevar los precios de los</w:t>
      </w:r>
      <w:r w:rsidR="00872E72">
        <w:rPr>
          <w:rFonts w:ascii="Arial" w:hAnsi="Arial" w:cs="Arial"/>
          <w:sz w:val="18"/>
          <w:szCs w:val="18"/>
        </w:rPr>
        <w:t xml:space="preserve"> </w:t>
      </w:r>
      <w:r w:rsidR="00D33595">
        <w:rPr>
          <w:rFonts w:ascii="Arial" w:hAnsi="Arial" w:cs="Arial"/>
          <w:sz w:val="18"/>
          <w:szCs w:val="18"/>
        </w:rPr>
        <w:t>SERVICIOS</w:t>
      </w:r>
      <w:r w:rsidRPr="00D40107">
        <w:rPr>
          <w:rFonts w:ascii="Arial" w:hAnsi="Arial" w:cs="Arial"/>
          <w:sz w:val="18"/>
          <w:szCs w:val="18"/>
        </w:rPr>
        <w:t>, y de otras irregularidades.</w:t>
      </w:r>
    </w:p>
    <w:p w:rsidR="001208A9" w:rsidRPr="00D40107" w:rsidRDefault="001208A9" w:rsidP="001208A9">
      <w:pPr>
        <w:tabs>
          <w:tab w:val="left" w:pos="284"/>
        </w:tabs>
        <w:jc w:val="both"/>
        <w:rPr>
          <w:rFonts w:ascii="Arial" w:hAnsi="Arial" w:cs="Arial"/>
          <w:sz w:val="18"/>
          <w:szCs w:val="18"/>
        </w:rPr>
      </w:pPr>
      <w:r w:rsidRPr="00D40107">
        <w:rPr>
          <w:rFonts w:ascii="Arial" w:hAnsi="Arial" w:cs="Arial"/>
          <w:sz w:val="18"/>
          <w:szCs w:val="18"/>
        </w:rPr>
        <w:t>d)</w:t>
      </w:r>
      <w:r w:rsidRPr="00D40107">
        <w:rPr>
          <w:rFonts w:ascii="Arial" w:hAnsi="Arial" w:cs="Arial"/>
          <w:sz w:val="18"/>
          <w:szCs w:val="18"/>
        </w:rPr>
        <w:tab/>
        <w:t>Por orden escrita debidamente fundada y motivada, de autoridad competente.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Cuando se suspenda definitivamente la LICITACION, se avisará por escrito a todos los LICITANTES.</w:t>
      </w:r>
    </w:p>
    <w:p w:rsidR="001208A9" w:rsidRPr="00D40107" w:rsidRDefault="001208A9" w:rsidP="001208A9">
      <w:pPr>
        <w:jc w:val="both"/>
        <w:rPr>
          <w:rFonts w:ascii="Arial" w:hAnsi="Arial" w:cs="Arial"/>
          <w:b/>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3.19</w:t>
      </w:r>
      <w:r w:rsidRPr="00D40107">
        <w:rPr>
          <w:rFonts w:ascii="Arial" w:hAnsi="Arial" w:cs="Arial"/>
          <w:b/>
          <w:sz w:val="18"/>
          <w:szCs w:val="18"/>
        </w:rPr>
        <w:tab/>
        <w:t>DECLARAR DESIERTA LA LICITACIÓN.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Se podrá declarar desierto la LICITACIÓN cuando:</w:t>
      </w:r>
    </w:p>
    <w:p w:rsidR="001208A9" w:rsidRPr="00D40107" w:rsidRDefault="001208A9" w:rsidP="001208A9">
      <w:pPr>
        <w:jc w:val="both"/>
        <w:rPr>
          <w:rFonts w:ascii="Arial" w:hAnsi="Arial" w:cs="Arial"/>
          <w:sz w:val="18"/>
          <w:szCs w:val="18"/>
        </w:rPr>
      </w:pPr>
    </w:p>
    <w:p w:rsidR="001208A9" w:rsidRPr="00D40107" w:rsidRDefault="001208A9" w:rsidP="001208A9">
      <w:pPr>
        <w:numPr>
          <w:ilvl w:val="0"/>
          <w:numId w:val="22"/>
        </w:numPr>
        <w:ind w:left="284" w:hanging="284"/>
        <w:jc w:val="both"/>
        <w:rPr>
          <w:rFonts w:ascii="Arial" w:hAnsi="Arial" w:cs="Arial"/>
          <w:sz w:val="18"/>
          <w:szCs w:val="18"/>
          <w:lang w:val="es-MX"/>
        </w:rPr>
      </w:pPr>
      <w:r w:rsidRPr="00D40107">
        <w:rPr>
          <w:rFonts w:ascii="Arial" w:hAnsi="Arial" w:cs="Arial"/>
          <w:sz w:val="18"/>
          <w:szCs w:val="18"/>
          <w:lang w:val="es-MX"/>
        </w:rPr>
        <w:t>Ninguna de las proposiciones presentadas reúnen los requisitos de la CONVOCATORIA y sus ANEXOS</w:t>
      </w:r>
    </w:p>
    <w:p w:rsidR="001208A9" w:rsidRPr="00D40107" w:rsidRDefault="001208A9" w:rsidP="001208A9">
      <w:pPr>
        <w:numPr>
          <w:ilvl w:val="0"/>
          <w:numId w:val="22"/>
        </w:numPr>
        <w:ind w:left="284" w:hanging="284"/>
        <w:jc w:val="both"/>
        <w:rPr>
          <w:rFonts w:ascii="Arial" w:hAnsi="Arial" w:cs="Arial"/>
          <w:sz w:val="18"/>
          <w:szCs w:val="18"/>
          <w:lang w:val="es-MX"/>
        </w:rPr>
      </w:pPr>
      <w:r w:rsidRPr="00D40107">
        <w:rPr>
          <w:rFonts w:ascii="Arial" w:hAnsi="Arial" w:cs="Arial"/>
          <w:sz w:val="18"/>
          <w:szCs w:val="18"/>
          <w:lang w:val="es-MX"/>
        </w:rPr>
        <w:t>Ninguno de las LICITANTES presente propuestas solventes.</w:t>
      </w:r>
    </w:p>
    <w:p w:rsidR="001208A9" w:rsidRPr="00D40107" w:rsidRDefault="001208A9" w:rsidP="001208A9">
      <w:pPr>
        <w:numPr>
          <w:ilvl w:val="0"/>
          <w:numId w:val="22"/>
        </w:numPr>
        <w:ind w:left="284" w:hanging="284"/>
        <w:jc w:val="both"/>
        <w:rPr>
          <w:rFonts w:ascii="Arial" w:hAnsi="Arial" w:cs="Arial"/>
          <w:sz w:val="18"/>
          <w:szCs w:val="18"/>
          <w:lang w:val="es-MX"/>
        </w:rPr>
      </w:pPr>
      <w:r w:rsidRPr="00D40107">
        <w:rPr>
          <w:rFonts w:ascii="Arial" w:hAnsi="Arial" w:cs="Arial"/>
          <w:sz w:val="18"/>
          <w:szCs w:val="18"/>
          <w:lang w:val="es-MX"/>
        </w:rPr>
        <w:t>Ninguna de las ofertas presentadas presenten precios aceptables conforme a la investigación de mercado realizada.</w:t>
      </w:r>
    </w:p>
    <w:p w:rsidR="001208A9" w:rsidRPr="00D40107" w:rsidRDefault="001208A9" w:rsidP="001208A9">
      <w:pPr>
        <w:numPr>
          <w:ilvl w:val="0"/>
          <w:numId w:val="22"/>
        </w:numPr>
        <w:ind w:left="284" w:hanging="284"/>
        <w:jc w:val="both"/>
        <w:rPr>
          <w:rFonts w:ascii="Arial" w:hAnsi="Arial" w:cs="Arial"/>
          <w:sz w:val="18"/>
          <w:szCs w:val="18"/>
          <w:lang w:val="es-MX"/>
        </w:rPr>
      </w:pPr>
      <w:r w:rsidRPr="00D40107">
        <w:rPr>
          <w:rFonts w:ascii="Arial" w:hAnsi="Arial" w:cs="Arial"/>
          <w:sz w:val="18"/>
          <w:szCs w:val="18"/>
          <w:lang w:val="es-MX"/>
        </w:rPr>
        <w:t>Cuando no se reciba ninguna proposición en el acto de presentación y apertura de las mismas.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En estos casos la API DOS BOCAS emitirá una segunda CONVOCATORIA, o bien optar por el supuesto de excepción previsto en el artículo 41 fracción VII de la LEY.</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3.20</w:t>
      </w:r>
      <w:r w:rsidRPr="00D40107">
        <w:rPr>
          <w:rFonts w:ascii="Arial" w:hAnsi="Arial" w:cs="Arial"/>
          <w:b/>
          <w:sz w:val="18"/>
          <w:szCs w:val="18"/>
        </w:rPr>
        <w:tab/>
        <w:t>RESCISIÓN DEL CONTRATO.</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La API DOS BOCAS, en los términos del artículo 54 de la LEY, podrá rescindir administrativamente el CONTRATO por cualquiera de las siguientes causas:</w:t>
      </w:r>
    </w:p>
    <w:p w:rsidR="001208A9" w:rsidRPr="00D40107" w:rsidRDefault="001208A9" w:rsidP="001208A9">
      <w:pPr>
        <w:jc w:val="both"/>
        <w:rPr>
          <w:rFonts w:ascii="Arial" w:hAnsi="Arial" w:cs="Arial"/>
          <w:sz w:val="18"/>
          <w:szCs w:val="18"/>
        </w:rPr>
      </w:pPr>
    </w:p>
    <w:p w:rsidR="001208A9" w:rsidRPr="00D40107" w:rsidRDefault="001208A9" w:rsidP="001208A9">
      <w:pPr>
        <w:numPr>
          <w:ilvl w:val="0"/>
          <w:numId w:val="23"/>
        </w:numPr>
        <w:ind w:left="284" w:hanging="284"/>
        <w:jc w:val="both"/>
        <w:rPr>
          <w:rFonts w:ascii="Arial" w:hAnsi="Arial" w:cs="Arial"/>
          <w:sz w:val="18"/>
          <w:szCs w:val="18"/>
        </w:rPr>
      </w:pPr>
      <w:r w:rsidRPr="00D40107">
        <w:rPr>
          <w:rFonts w:ascii="Arial" w:hAnsi="Arial" w:cs="Arial"/>
          <w:sz w:val="18"/>
          <w:szCs w:val="18"/>
        </w:rPr>
        <w:t xml:space="preserve">Cuando el </w:t>
      </w:r>
      <w:r w:rsidR="00D33595">
        <w:rPr>
          <w:rFonts w:ascii="Arial" w:hAnsi="Arial" w:cs="Arial"/>
          <w:sz w:val="18"/>
          <w:szCs w:val="18"/>
        </w:rPr>
        <w:t>PRESTADOR DE SERVICIOS</w:t>
      </w:r>
      <w:r w:rsidR="005277ED">
        <w:rPr>
          <w:rFonts w:ascii="Arial" w:hAnsi="Arial" w:cs="Arial"/>
          <w:sz w:val="18"/>
          <w:szCs w:val="18"/>
        </w:rPr>
        <w:t xml:space="preserve"> </w:t>
      </w:r>
      <w:r>
        <w:rPr>
          <w:rFonts w:ascii="Arial" w:hAnsi="Arial" w:cs="Arial"/>
          <w:sz w:val="18"/>
          <w:szCs w:val="18"/>
        </w:rPr>
        <w:t xml:space="preserve">NO </w:t>
      </w:r>
      <w:r w:rsidR="00746414">
        <w:rPr>
          <w:rFonts w:ascii="Arial" w:hAnsi="Arial" w:cs="Arial"/>
          <w:sz w:val="18"/>
          <w:szCs w:val="18"/>
        </w:rPr>
        <w:t xml:space="preserve">entregue los </w:t>
      </w:r>
      <w:r w:rsidR="00D33595">
        <w:rPr>
          <w:rFonts w:ascii="Arial" w:hAnsi="Arial" w:cs="Arial"/>
          <w:sz w:val="18"/>
          <w:szCs w:val="18"/>
        </w:rPr>
        <w:t>SERVICIOS</w:t>
      </w:r>
      <w:r w:rsidR="00746414">
        <w:rPr>
          <w:rFonts w:ascii="Arial" w:hAnsi="Arial" w:cs="Arial"/>
          <w:sz w:val="18"/>
          <w:szCs w:val="18"/>
        </w:rPr>
        <w:t xml:space="preserve"> </w:t>
      </w:r>
      <w:r w:rsidRPr="00D40107">
        <w:rPr>
          <w:rFonts w:ascii="Arial" w:hAnsi="Arial" w:cs="Arial"/>
          <w:sz w:val="18"/>
          <w:szCs w:val="18"/>
        </w:rPr>
        <w:t>a que se refiera el CONTRATO y sus anexos, de conformidad con lo establecido en el mismo.</w:t>
      </w:r>
    </w:p>
    <w:p w:rsidR="001208A9" w:rsidRPr="00D40107" w:rsidRDefault="001208A9" w:rsidP="001208A9">
      <w:pPr>
        <w:numPr>
          <w:ilvl w:val="0"/>
          <w:numId w:val="23"/>
        </w:numPr>
        <w:ind w:left="284" w:hanging="284"/>
        <w:jc w:val="both"/>
        <w:rPr>
          <w:rFonts w:ascii="Arial" w:hAnsi="Arial" w:cs="Arial"/>
          <w:sz w:val="18"/>
          <w:szCs w:val="18"/>
        </w:rPr>
      </w:pPr>
      <w:r w:rsidRPr="00D40107">
        <w:rPr>
          <w:rFonts w:ascii="Arial" w:hAnsi="Arial" w:cs="Arial"/>
          <w:sz w:val="18"/>
          <w:szCs w:val="18"/>
        </w:rPr>
        <w:t xml:space="preserve">Cuando 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subcontrate o ceda la totalidad o parte del compromiso objeto del CONTRATO, o de los derechos del mismo, excepto los derechos de cobro.</w:t>
      </w:r>
    </w:p>
    <w:p w:rsidR="001208A9" w:rsidRPr="00D40107" w:rsidRDefault="001208A9" w:rsidP="001208A9">
      <w:pPr>
        <w:numPr>
          <w:ilvl w:val="0"/>
          <w:numId w:val="23"/>
        </w:numPr>
        <w:ind w:left="284" w:hanging="284"/>
        <w:jc w:val="both"/>
        <w:rPr>
          <w:rFonts w:ascii="Arial" w:hAnsi="Arial" w:cs="Arial"/>
          <w:sz w:val="18"/>
          <w:szCs w:val="18"/>
        </w:rPr>
      </w:pPr>
      <w:r w:rsidRPr="00D40107">
        <w:rPr>
          <w:rFonts w:ascii="Arial" w:hAnsi="Arial" w:cs="Arial"/>
          <w:sz w:val="18"/>
          <w:szCs w:val="18"/>
        </w:rPr>
        <w:t>Cuando no se dé cumplimiento a todos los requisitos establecidos en el CONTRATO.</w:t>
      </w:r>
    </w:p>
    <w:p w:rsidR="001208A9" w:rsidRPr="00D40107" w:rsidRDefault="001208A9" w:rsidP="001208A9">
      <w:pPr>
        <w:numPr>
          <w:ilvl w:val="0"/>
          <w:numId w:val="23"/>
        </w:numPr>
        <w:ind w:left="284" w:hanging="284"/>
        <w:jc w:val="both"/>
        <w:rPr>
          <w:rFonts w:ascii="Arial" w:hAnsi="Arial" w:cs="Arial"/>
          <w:sz w:val="18"/>
          <w:szCs w:val="18"/>
        </w:rPr>
      </w:pPr>
      <w:r w:rsidRPr="00D40107">
        <w:rPr>
          <w:rFonts w:ascii="Arial" w:hAnsi="Arial" w:cs="Arial"/>
          <w:sz w:val="18"/>
          <w:szCs w:val="18"/>
        </w:rPr>
        <w:t>Que no otorgue a la API DOS BOCAS las facilidades y datos necesarios para la inspección, vigilancia y supervisión durante la</w:t>
      </w:r>
      <w:r w:rsidR="00746414">
        <w:rPr>
          <w:rFonts w:ascii="Arial" w:hAnsi="Arial" w:cs="Arial"/>
          <w:sz w:val="18"/>
          <w:szCs w:val="18"/>
        </w:rPr>
        <w:t xml:space="preserve"> entrega de los </w:t>
      </w:r>
      <w:r w:rsidR="00D33595">
        <w:rPr>
          <w:rFonts w:ascii="Arial" w:hAnsi="Arial" w:cs="Arial"/>
          <w:sz w:val="18"/>
          <w:szCs w:val="18"/>
        </w:rPr>
        <w:t>SERVICIOS</w:t>
      </w:r>
      <w:r w:rsidRPr="00D40107">
        <w:rPr>
          <w:rFonts w:ascii="Arial" w:hAnsi="Arial" w:cs="Arial"/>
          <w:sz w:val="18"/>
          <w:szCs w:val="18"/>
        </w:rPr>
        <w:t>;</w:t>
      </w:r>
    </w:p>
    <w:p w:rsidR="001208A9" w:rsidRPr="00D40107" w:rsidRDefault="001208A9" w:rsidP="001208A9">
      <w:pPr>
        <w:numPr>
          <w:ilvl w:val="0"/>
          <w:numId w:val="23"/>
        </w:numPr>
        <w:ind w:left="284" w:hanging="284"/>
        <w:jc w:val="both"/>
        <w:rPr>
          <w:rFonts w:ascii="Arial" w:hAnsi="Arial" w:cs="Arial"/>
          <w:sz w:val="18"/>
          <w:szCs w:val="18"/>
        </w:rPr>
      </w:pPr>
      <w:r w:rsidRPr="00D40107">
        <w:rPr>
          <w:rFonts w:ascii="Arial" w:hAnsi="Arial" w:cs="Arial"/>
          <w:sz w:val="18"/>
          <w:szCs w:val="18"/>
        </w:rPr>
        <w:t xml:space="preserve">Que 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sea declarado en concurso mercantil.</w:t>
      </w:r>
    </w:p>
    <w:p w:rsidR="001208A9" w:rsidRPr="00D40107" w:rsidRDefault="001208A9" w:rsidP="001208A9">
      <w:pPr>
        <w:numPr>
          <w:ilvl w:val="0"/>
          <w:numId w:val="23"/>
        </w:numPr>
        <w:ind w:left="284" w:hanging="284"/>
        <w:jc w:val="both"/>
        <w:rPr>
          <w:rFonts w:ascii="Arial" w:hAnsi="Arial" w:cs="Arial"/>
          <w:sz w:val="18"/>
          <w:szCs w:val="18"/>
        </w:rPr>
      </w:pPr>
      <w:r w:rsidRPr="00D40107">
        <w:rPr>
          <w:rFonts w:ascii="Arial" w:hAnsi="Arial" w:cs="Arial"/>
          <w:sz w:val="18"/>
          <w:szCs w:val="18"/>
        </w:rPr>
        <w:t>Que ceda los derechos u obligaciones derivado de este contrato sin autorización expresa y escrita de la API DOS BOCAS.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El procedimiento de rescisión se llevará a cabo conforme a lo siguiente: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I. Se iniciará a partir de que 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le sea comunicado por escrito el incumplimiento en que haya incurrido, para que en un término de cinco días hábiles exponga lo que a su derecho convenga y aporte, en su caso, las pruebas que estime pertinentes;</w:t>
      </w: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 </w:t>
      </w:r>
    </w:p>
    <w:p w:rsidR="001208A9" w:rsidRPr="00D40107" w:rsidRDefault="001208A9" w:rsidP="001208A9">
      <w:pPr>
        <w:jc w:val="both"/>
        <w:rPr>
          <w:rFonts w:ascii="Arial" w:hAnsi="Arial" w:cs="Arial"/>
          <w:sz w:val="18"/>
          <w:szCs w:val="18"/>
        </w:rPr>
      </w:pPr>
      <w:r w:rsidRPr="00D40107">
        <w:rPr>
          <w:rFonts w:ascii="Arial" w:hAnsi="Arial" w:cs="Arial"/>
          <w:sz w:val="18"/>
          <w:szCs w:val="18"/>
        </w:rPr>
        <w:t>II. Transcurrido el término a que se refiere la fracción anterior, la dependencia o entidad contará con un plazo de quince días para solventar, considerando los argumentos y pruebas que hubiere hecho valer el</w:t>
      </w:r>
      <w:r w:rsidR="005277ED">
        <w:rPr>
          <w:rFonts w:ascii="Arial" w:hAnsi="Arial" w:cs="Arial"/>
          <w:sz w:val="18"/>
          <w:szCs w:val="18"/>
        </w:rPr>
        <w:t xml:space="preserve"> </w:t>
      </w:r>
      <w:r w:rsidR="00D33595">
        <w:rPr>
          <w:rFonts w:ascii="Arial" w:hAnsi="Arial" w:cs="Arial"/>
          <w:sz w:val="18"/>
          <w:szCs w:val="18"/>
        </w:rPr>
        <w:t>PRESTADOR DE SERVICIOS</w:t>
      </w:r>
      <w:r w:rsidRPr="00D40107">
        <w:rPr>
          <w:rFonts w:ascii="Arial" w:hAnsi="Arial" w:cs="Arial"/>
          <w:sz w:val="18"/>
          <w:szCs w:val="18"/>
        </w:rPr>
        <w:t xml:space="preserve">. La determinación de dar o no por rescindido el contrato deberá ser debidamente fundada y motivada y comunicada al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dentro de dicho plazo, y</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III. Cuando se rescinda el contrato se formulará el finiquito correspondiente, a efecto de hacer constar los pagos que debe efectuar la</w:t>
      </w:r>
      <w:r w:rsidR="005277ED">
        <w:rPr>
          <w:rFonts w:ascii="Arial" w:hAnsi="Arial" w:cs="Arial"/>
          <w:sz w:val="18"/>
          <w:szCs w:val="18"/>
        </w:rPr>
        <w:t xml:space="preserve"> API DOS BOCAS, por concepto del suministro de los </w:t>
      </w:r>
      <w:r w:rsidR="00D33595">
        <w:rPr>
          <w:rFonts w:ascii="Arial" w:hAnsi="Arial" w:cs="Arial"/>
          <w:sz w:val="18"/>
          <w:szCs w:val="18"/>
        </w:rPr>
        <w:t>SERVICIOS</w:t>
      </w:r>
      <w:r w:rsidR="005277ED">
        <w:rPr>
          <w:rFonts w:ascii="Arial" w:hAnsi="Arial" w:cs="Arial"/>
          <w:sz w:val="18"/>
          <w:szCs w:val="18"/>
        </w:rPr>
        <w:t xml:space="preserve"> </w:t>
      </w:r>
      <w:r w:rsidRPr="00D40107">
        <w:rPr>
          <w:rFonts w:ascii="Arial" w:hAnsi="Arial" w:cs="Arial"/>
          <w:sz w:val="18"/>
          <w:szCs w:val="18"/>
        </w:rPr>
        <w:t>hasta el momento de la rescisión.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Asimismo, se podrá dar por terminado anticipadamente el CONTRATO correspondiente cuando concurran razones de interés general, o bien, cuando por causas justificadas se extinga la necesidad de requerir los </w:t>
      </w:r>
      <w:r w:rsidR="00D33595">
        <w:rPr>
          <w:rFonts w:ascii="Arial" w:hAnsi="Arial" w:cs="Arial"/>
          <w:sz w:val="18"/>
          <w:szCs w:val="18"/>
        </w:rPr>
        <w:t>SERVICIOS</w:t>
      </w:r>
      <w:r w:rsidR="005277ED">
        <w:rPr>
          <w:rFonts w:ascii="Arial" w:hAnsi="Arial" w:cs="Arial"/>
          <w:sz w:val="18"/>
          <w:szCs w:val="18"/>
        </w:rPr>
        <w:t xml:space="preserve"> </w:t>
      </w:r>
      <w:r w:rsidRPr="00D40107">
        <w:rPr>
          <w:rFonts w:ascii="Arial" w:hAnsi="Arial" w:cs="Arial"/>
          <w:sz w:val="18"/>
          <w:szCs w:val="18"/>
        </w:rPr>
        <w:t xml:space="preserve">y se demuestre que de continuar con el cumplimiento de las obligaciones pactadas, se ocasionaría algún daño o perjuicio a La API DOS BOCAS. En estos supuestos La API DOS BOCAS reembolsará al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los gastos no recuperables en que haya incurrido, siempre que éstos sean razonables, estén debidamente comprobados y se relacionen directamente con el CONTRATO correspondiente. Además de las causas que deriven de la legislación aplicable.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Si previamente a la determinación de dar por rescindido el contrato, se entregaran los</w:t>
      </w:r>
      <w:r w:rsidR="005277ED">
        <w:rPr>
          <w:rFonts w:ascii="Arial" w:hAnsi="Arial" w:cs="Arial"/>
          <w:sz w:val="18"/>
          <w:szCs w:val="18"/>
        </w:rPr>
        <w:t xml:space="preserve"> </w:t>
      </w:r>
      <w:r w:rsidR="00D33595">
        <w:rPr>
          <w:rFonts w:ascii="Arial" w:hAnsi="Arial" w:cs="Arial"/>
          <w:sz w:val="18"/>
          <w:szCs w:val="18"/>
        </w:rPr>
        <w:t>SERVICIOS</w:t>
      </w:r>
      <w:r w:rsidRPr="00D40107">
        <w:rPr>
          <w:rFonts w:ascii="Arial" w:hAnsi="Arial" w:cs="Arial"/>
          <w:sz w:val="18"/>
          <w:szCs w:val="18"/>
        </w:rPr>
        <w:t>, el procedimiento iniciado quedará sin efecto, previa aceptación y verificación de La API DOS BOCAS de que continúa vigente la necesidad de los mismos, aplicando, en su caso, las penas convencionales correspondientes.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Al no dar por rescindido el contrato, La API DOS BOCAS establecerá con 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otro plazo, que le permita subsanar el incumplimiento que hubiere motivado el inicio del procedimiento. El convenio modificatorio que al efecto se celebre deberá atender a las condiciones previstas por los dos últimos párrafos del artículo 52 de la LEY.</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En caso de rescisión, la aplicación de la garantía de cumplimiento será proporcional al monto de las obligaciones incumplidas.</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3.21</w:t>
      </w:r>
      <w:r w:rsidRPr="00D40107">
        <w:rPr>
          <w:rFonts w:ascii="Arial" w:hAnsi="Arial" w:cs="Arial"/>
          <w:b/>
          <w:sz w:val="18"/>
          <w:szCs w:val="18"/>
        </w:rPr>
        <w:tab/>
        <w:t>DE LAS CONTROVERSIAS.</w:t>
      </w:r>
    </w:p>
    <w:p w:rsidR="001208A9" w:rsidRPr="00D40107" w:rsidRDefault="001208A9" w:rsidP="001208A9">
      <w:pPr>
        <w:jc w:val="both"/>
        <w:rPr>
          <w:rFonts w:ascii="Arial" w:hAnsi="Arial" w:cs="Arial"/>
          <w:b/>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Las controversias que se susciten con motivo de la presente LICITACIÓN se resolverán con apego a lo previsto en la LEY, su REGLAMENTO y demás disposiciones legales vigentes, así como en las demás disposiciones administrativas de carácter federal.</w:t>
      </w:r>
    </w:p>
    <w:p w:rsidR="001208A9" w:rsidRPr="00D40107" w:rsidRDefault="001208A9" w:rsidP="001208A9">
      <w:pPr>
        <w:jc w:val="both"/>
        <w:rPr>
          <w:rFonts w:ascii="Arial" w:hAnsi="Arial" w:cs="Arial"/>
          <w:b/>
          <w:color w:val="FF0000"/>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3.22</w:t>
      </w:r>
      <w:r w:rsidRPr="00D40107">
        <w:rPr>
          <w:rFonts w:ascii="Arial" w:hAnsi="Arial" w:cs="Arial"/>
          <w:b/>
          <w:sz w:val="18"/>
          <w:szCs w:val="18"/>
        </w:rPr>
        <w:tab/>
        <w:t>TERMINACIÓN ANTICIPADA DEL CONTRATO</w:t>
      </w:r>
    </w:p>
    <w:p w:rsidR="001208A9" w:rsidRPr="00D40107" w:rsidRDefault="001208A9" w:rsidP="001208A9">
      <w:pPr>
        <w:jc w:val="both"/>
        <w:rPr>
          <w:rFonts w:ascii="Arial" w:hAnsi="Arial" w:cs="Arial"/>
          <w:b/>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De conformidad con lo establecido en el artículo 54 Bis de la LEY, el CONTRATO podrá darse por terminado anticipadamente por la API DOS BOCAS,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En estos supuestos la API DOS BOCAS reembolsará al </w:t>
      </w:r>
      <w:r w:rsidR="00D33595">
        <w:rPr>
          <w:rFonts w:ascii="Arial" w:hAnsi="Arial" w:cs="Arial"/>
          <w:sz w:val="18"/>
          <w:szCs w:val="18"/>
        </w:rPr>
        <w:t>PRESTADOR DE SERVICIOS</w:t>
      </w:r>
      <w:r w:rsidR="00746414">
        <w:rPr>
          <w:rFonts w:ascii="Arial" w:hAnsi="Arial" w:cs="Arial"/>
          <w:sz w:val="18"/>
          <w:szCs w:val="18"/>
        </w:rPr>
        <w:t xml:space="preserve"> </w:t>
      </w:r>
      <w:r w:rsidRPr="00D40107">
        <w:rPr>
          <w:rFonts w:ascii="Arial" w:hAnsi="Arial" w:cs="Arial"/>
          <w:sz w:val="18"/>
          <w:szCs w:val="18"/>
        </w:rPr>
        <w:t>los gastos no recuperables en que haya incurrido, siempre que éstos sean razonables, estén debidamente comprobados y se relacionen directamente con el contrato correspondiente.</w:t>
      </w:r>
    </w:p>
    <w:p w:rsidR="001208A9" w:rsidRPr="00D40107" w:rsidRDefault="001208A9" w:rsidP="001208A9">
      <w:pPr>
        <w:jc w:val="both"/>
        <w:rPr>
          <w:rFonts w:ascii="Arial" w:hAnsi="Arial" w:cs="Arial"/>
          <w:b/>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3.23</w:t>
      </w:r>
      <w:r w:rsidRPr="00D40107">
        <w:rPr>
          <w:rFonts w:ascii="Arial" w:hAnsi="Arial" w:cs="Arial"/>
          <w:b/>
          <w:sz w:val="18"/>
          <w:szCs w:val="18"/>
        </w:rPr>
        <w:tab/>
        <w:t xml:space="preserve">ATRASO EN LA PRESTACIÓN DE </w:t>
      </w:r>
      <w:r w:rsidR="00746414" w:rsidRPr="00D40107">
        <w:rPr>
          <w:rFonts w:ascii="Arial" w:hAnsi="Arial" w:cs="Arial"/>
          <w:b/>
          <w:sz w:val="18"/>
          <w:szCs w:val="18"/>
        </w:rPr>
        <w:t>LOS</w:t>
      </w:r>
      <w:r w:rsidR="00746414">
        <w:rPr>
          <w:rFonts w:ascii="Arial" w:hAnsi="Arial" w:cs="Arial"/>
          <w:b/>
          <w:sz w:val="18"/>
          <w:szCs w:val="18"/>
        </w:rPr>
        <w:t xml:space="preserve"> </w:t>
      </w:r>
      <w:r w:rsidR="00D33595">
        <w:rPr>
          <w:rFonts w:ascii="Arial" w:hAnsi="Arial" w:cs="Arial"/>
          <w:b/>
          <w:sz w:val="18"/>
          <w:szCs w:val="18"/>
        </w:rPr>
        <w:t>SERVICIOS</w:t>
      </w:r>
      <w:r w:rsidR="00746414" w:rsidRPr="00D40107">
        <w:rPr>
          <w:rFonts w:ascii="Arial" w:hAnsi="Arial" w:cs="Arial"/>
          <w:b/>
          <w:sz w:val="18"/>
          <w:szCs w:val="18"/>
        </w:rPr>
        <w:t>.</w:t>
      </w:r>
    </w:p>
    <w:p w:rsidR="001208A9" w:rsidRPr="00D40107" w:rsidRDefault="001208A9" w:rsidP="001208A9">
      <w:pPr>
        <w:jc w:val="both"/>
        <w:rPr>
          <w:rFonts w:ascii="Arial" w:hAnsi="Arial" w:cs="Arial"/>
          <w:b/>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El </w:t>
      </w:r>
      <w:r w:rsidR="00D33595">
        <w:rPr>
          <w:rFonts w:ascii="Arial" w:hAnsi="Arial" w:cs="Arial"/>
          <w:sz w:val="18"/>
          <w:szCs w:val="18"/>
        </w:rPr>
        <w:t>PRESTADOR DE SERVICIOS</w:t>
      </w:r>
      <w:r w:rsidR="00746414">
        <w:rPr>
          <w:rFonts w:ascii="Arial" w:hAnsi="Arial" w:cs="Arial"/>
          <w:sz w:val="18"/>
          <w:szCs w:val="18"/>
        </w:rPr>
        <w:t xml:space="preserve"> </w:t>
      </w:r>
      <w:r w:rsidR="00587040">
        <w:rPr>
          <w:rFonts w:ascii="Arial" w:hAnsi="Arial" w:cs="Arial"/>
          <w:sz w:val="18"/>
          <w:szCs w:val="18"/>
        </w:rPr>
        <w:t xml:space="preserve">debe hacer entrega de los </w:t>
      </w:r>
      <w:r w:rsidR="00D33595">
        <w:rPr>
          <w:rFonts w:ascii="Arial" w:hAnsi="Arial" w:cs="Arial"/>
          <w:sz w:val="18"/>
          <w:szCs w:val="18"/>
        </w:rPr>
        <w:t>SERVICIOS</w:t>
      </w:r>
      <w:r w:rsidRPr="00D40107">
        <w:rPr>
          <w:rFonts w:ascii="Arial" w:hAnsi="Arial" w:cs="Arial"/>
          <w:sz w:val="18"/>
          <w:szCs w:val="18"/>
        </w:rPr>
        <w:t xml:space="preserve"> convenidos en el CONTRATO dentro de los plazos y formas fijados en el mismo.</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En caso contrario, el </w:t>
      </w:r>
      <w:r w:rsidR="00D33595">
        <w:rPr>
          <w:rFonts w:ascii="Arial" w:hAnsi="Arial" w:cs="Arial"/>
          <w:sz w:val="18"/>
          <w:szCs w:val="18"/>
        </w:rPr>
        <w:t>PRESTADOR DE SERVICIOS</w:t>
      </w:r>
      <w:r w:rsidR="00746414">
        <w:rPr>
          <w:rFonts w:ascii="Arial" w:hAnsi="Arial" w:cs="Arial"/>
          <w:sz w:val="18"/>
          <w:szCs w:val="18"/>
        </w:rPr>
        <w:t xml:space="preserve"> </w:t>
      </w:r>
      <w:r w:rsidRPr="00D40107">
        <w:rPr>
          <w:rFonts w:ascii="Arial" w:hAnsi="Arial" w:cs="Arial"/>
          <w:sz w:val="18"/>
          <w:szCs w:val="18"/>
        </w:rPr>
        <w:t>se hará acreedor a una pena convencional por cada día de atraso, de acuerdo al punto 2.18 de esta CONVOCATORIA.</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Previo al vencimiento de las fechas de cumplimiento estipuladas originalmente, a solicitud expresa del</w:t>
      </w:r>
      <w:r w:rsidR="00746414">
        <w:rPr>
          <w:rFonts w:ascii="Arial" w:hAnsi="Arial" w:cs="Arial"/>
          <w:sz w:val="18"/>
          <w:szCs w:val="18"/>
        </w:rPr>
        <w:t xml:space="preserve"> </w:t>
      </w:r>
      <w:r w:rsidR="00D33595">
        <w:rPr>
          <w:rFonts w:ascii="Arial" w:hAnsi="Arial" w:cs="Arial"/>
          <w:sz w:val="18"/>
          <w:szCs w:val="18"/>
        </w:rPr>
        <w:t>PRESTADOR DE SERVICIOS</w:t>
      </w:r>
      <w:r w:rsidRPr="00D40107">
        <w:rPr>
          <w:rFonts w:ascii="Arial" w:hAnsi="Arial" w:cs="Arial"/>
          <w:sz w:val="18"/>
          <w:szCs w:val="18"/>
        </w:rPr>
        <w:t>, y por caso fortuito o fuerza mayor, o por causas atribuibles a la API DOS BOCAS, ésta podrá modificar el CONTRATO a efecto de diferir la fecha para la entrega de los</w:t>
      </w:r>
      <w:r w:rsidR="0091552E">
        <w:rPr>
          <w:rFonts w:ascii="Arial" w:hAnsi="Arial" w:cs="Arial"/>
          <w:sz w:val="18"/>
          <w:szCs w:val="18"/>
        </w:rPr>
        <w:t xml:space="preserve"> </w:t>
      </w:r>
      <w:r w:rsidR="00D33595">
        <w:rPr>
          <w:rFonts w:ascii="Arial" w:hAnsi="Arial" w:cs="Arial"/>
          <w:sz w:val="18"/>
          <w:szCs w:val="18"/>
        </w:rPr>
        <w:t>SERVICIOS</w:t>
      </w:r>
      <w:r w:rsidRPr="00D40107">
        <w:rPr>
          <w:rFonts w:ascii="Arial" w:hAnsi="Arial" w:cs="Arial"/>
          <w:sz w:val="18"/>
          <w:szCs w:val="18"/>
        </w:rPr>
        <w:t xml:space="preserve">. </w:t>
      </w:r>
      <w:r w:rsidRPr="00D40107">
        <w:rPr>
          <w:rFonts w:ascii="Arial" w:hAnsi="Arial" w:cs="Arial"/>
          <w:sz w:val="18"/>
          <w:szCs w:val="18"/>
        </w:rPr>
        <w:lastRenderedPageBreak/>
        <w:t>En este supuesto deberá formalizarse el convenio modificatorio respectivo, no procediendo la aplicación de penas convencionales por atraso.</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En caso de que el </w:t>
      </w:r>
      <w:r w:rsidR="00D33595">
        <w:rPr>
          <w:rFonts w:ascii="Arial" w:hAnsi="Arial" w:cs="Arial"/>
          <w:sz w:val="18"/>
          <w:szCs w:val="18"/>
        </w:rPr>
        <w:t>PRESTADOR DE SERVICIOS</w:t>
      </w:r>
      <w:r w:rsidR="0091552E">
        <w:rPr>
          <w:rFonts w:ascii="Arial" w:hAnsi="Arial" w:cs="Arial"/>
          <w:sz w:val="18"/>
          <w:szCs w:val="18"/>
        </w:rPr>
        <w:t xml:space="preserve"> </w:t>
      </w:r>
      <w:r w:rsidRPr="00D40107">
        <w:rPr>
          <w:rFonts w:ascii="Arial" w:hAnsi="Arial" w:cs="Arial"/>
          <w:sz w:val="18"/>
          <w:szCs w:val="18"/>
        </w:rPr>
        <w:t>no obtenga el diferimiento de referencia, por ser causa imputable a éste el atraso, será acreedor a la aplicación de las penas convencionales.</w:t>
      </w:r>
    </w:p>
    <w:p w:rsidR="001208A9" w:rsidRPr="00D40107" w:rsidRDefault="001208A9" w:rsidP="001208A9">
      <w:pPr>
        <w:jc w:val="both"/>
        <w:rPr>
          <w:rFonts w:ascii="Arial" w:hAnsi="Arial" w:cs="Arial"/>
          <w:b/>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3.24</w:t>
      </w:r>
      <w:r w:rsidRPr="00D40107">
        <w:rPr>
          <w:rFonts w:ascii="Arial" w:hAnsi="Arial" w:cs="Arial"/>
          <w:b/>
          <w:sz w:val="18"/>
          <w:szCs w:val="18"/>
        </w:rPr>
        <w:tab/>
        <w:t>SANCIONES.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El </w:t>
      </w:r>
      <w:r w:rsidR="00D33595">
        <w:rPr>
          <w:rFonts w:ascii="Arial" w:hAnsi="Arial" w:cs="Arial"/>
          <w:sz w:val="18"/>
          <w:szCs w:val="18"/>
        </w:rPr>
        <w:t>PRESTADOR DE SERVICIOS</w:t>
      </w:r>
      <w:r w:rsidR="0091552E">
        <w:rPr>
          <w:rFonts w:ascii="Arial" w:hAnsi="Arial" w:cs="Arial"/>
          <w:sz w:val="18"/>
          <w:szCs w:val="18"/>
        </w:rPr>
        <w:t xml:space="preserve"> </w:t>
      </w:r>
      <w:r w:rsidRPr="00D40107">
        <w:rPr>
          <w:rFonts w:ascii="Arial" w:hAnsi="Arial" w:cs="Arial"/>
          <w:sz w:val="18"/>
          <w:szCs w:val="18"/>
        </w:rPr>
        <w:t>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Las sanciones se aplicarán de conformidad con el siguiente procedimiento:</w:t>
      </w:r>
    </w:p>
    <w:p w:rsidR="001208A9" w:rsidRPr="00D40107" w:rsidRDefault="001208A9" w:rsidP="001208A9">
      <w:pPr>
        <w:jc w:val="both"/>
        <w:rPr>
          <w:rFonts w:ascii="Arial" w:hAnsi="Arial" w:cs="Arial"/>
          <w:sz w:val="18"/>
          <w:szCs w:val="18"/>
        </w:rPr>
      </w:pPr>
    </w:p>
    <w:p w:rsidR="001208A9" w:rsidRPr="00D40107" w:rsidRDefault="001208A9" w:rsidP="001208A9">
      <w:pPr>
        <w:numPr>
          <w:ilvl w:val="0"/>
          <w:numId w:val="24"/>
        </w:numPr>
        <w:ind w:left="426" w:hanging="426"/>
        <w:jc w:val="both"/>
        <w:rPr>
          <w:rFonts w:ascii="Arial" w:hAnsi="Arial" w:cs="Arial"/>
          <w:sz w:val="18"/>
          <w:szCs w:val="18"/>
          <w:lang w:val="es-MX"/>
        </w:rPr>
      </w:pPr>
      <w:r w:rsidRPr="00D40107">
        <w:rPr>
          <w:rFonts w:ascii="Arial" w:hAnsi="Arial" w:cs="Arial"/>
          <w:sz w:val="18"/>
          <w:szCs w:val="18"/>
          <w:lang w:val="es-MX"/>
        </w:rPr>
        <w:t xml:space="preserve">Se notificará por escrito al </w:t>
      </w:r>
      <w:r w:rsidR="00D33595">
        <w:rPr>
          <w:rFonts w:ascii="Arial" w:hAnsi="Arial" w:cs="Arial"/>
          <w:sz w:val="18"/>
          <w:szCs w:val="18"/>
          <w:lang w:val="es-MX"/>
        </w:rPr>
        <w:t>PRESTADOR DE SERVICIOS</w:t>
      </w:r>
      <w:r w:rsidR="0091552E">
        <w:rPr>
          <w:rFonts w:ascii="Arial" w:hAnsi="Arial" w:cs="Arial"/>
          <w:sz w:val="18"/>
          <w:szCs w:val="18"/>
          <w:lang w:val="es-MX"/>
        </w:rPr>
        <w:t xml:space="preserve"> </w:t>
      </w:r>
      <w:r w:rsidRPr="00D40107">
        <w:rPr>
          <w:rFonts w:ascii="Arial" w:hAnsi="Arial" w:cs="Arial"/>
          <w:sz w:val="18"/>
          <w:szCs w:val="18"/>
          <w:lang w:val="es-MX"/>
        </w:rPr>
        <w:t>sobre hechos constitutivos de la infracción para que, dentro del término que para tal efecto se señale y que no podrá ser mayor de 10 días hábiles, exponga lo que a su derecho convenga y aporte las pruebas que estime conveniente,</w:t>
      </w:r>
    </w:p>
    <w:p w:rsidR="001208A9" w:rsidRPr="00D40107" w:rsidRDefault="001208A9" w:rsidP="001208A9">
      <w:pPr>
        <w:numPr>
          <w:ilvl w:val="0"/>
          <w:numId w:val="24"/>
        </w:numPr>
        <w:ind w:left="426" w:hanging="426"/>
        <w:jc w:val="both"/>
        <w:rPr>
          <w:rFonts w:ascii="Arial" w:hAnsi="Arial" w:cs="Arial"/>
          <w:sz w:val="18"/>
          <w:szCs w:val="18"/>
          <w:lang w:val="es-MX"/>
        </w:rPr>
      </w:pPr>
      <w:r w:rsidRPr="00D40107">
        <w:rPr>
          <w:rFonts w:ascii="Arial" w:hAnsi="Arial" w:cs="Arial"/>
          <w:sz w:val="18"/>
          <w:szCs w:val="18"/>
          <w:lang w:val="es-MX"/>
        </w:rPr>
        <w:t>Transcurrido el término del plazo a que se refiere el párrafo anterior, se resolverá considerando los argumentos y pruebas que se hubieren hecho valer.</w:t>
      </w:r>
    </w:p>
    <w:p w:rsidR="001208A9" w:rsidRPr="00D40107" w:rsidRDefault="001208A9" w:rsidP="001208A9">
      <w:pPr>
        <w:numPr>
          <w:ilvl w:val="0"/>
          <w:numId w:val="24"/>
        </w:numPr>
        <w:ind w:left="426" w:hanging="426"/>
        <w:jc w:val="both"/>
        <w:rPr>
          <w:rFonts w:ascii="Arial" w:hAnsi="Arial" w:cs="Arial"/>
          <w:sz w:val="18"/>
          <w:szCs w:val="18"/>
          <w:lang w:val="es-MX"/>
        </w:rPr>
      </w:pPr>
      <w:r w:rsidRPr="00D40107">
        <w:rPr>
          <w:rFonts w:ascii="Arial" w:hAnsi="Arial" w:cs="Arial"/>
          <w:sz w:val="18"/>
          <w:szCs w:val="18"/>
          <w:lang w:val="es-MX"/>
        </w:rPr>
        <w:t xml:space="preserve">La resolución será debidamente fundada y motivada, y se comunicará por escrito al </w:t>
      </w:r>
      <w:r w:rsidR="00D33595">
        <w:rPr>
          <w:rFonts w:ascii="Arial" w:hAnsi="Arial" w:cs="Arial"/>
          <w:sz w:val="18"/>
          <w:szCs w:val="18"/>
          <w:lang w:val="es-MX"/>
        </w:rPr>
        <w:t>PRESTADOR DE SERVICIOS</w:t>
      </w:r>
      <w:r w:rsidRPr="00D40107">
        <w:rPr>
          <w:rFonts w:ascii="Arial" w:hAnsi="Arial" w:cs="Arial"/>
          <w:sz w:val="18"/>
          <w:szCs w:val="18"/>
          <w:lang w:val="es-MX"/>
        </w:rPr>
        <w:t>.</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426"/>
        </w:tabs>
        <w:jc w:val="both"/>
        <w:rPr>
          <w:rFonts w:ascii="Arial" w:hAnsi="Arial" w:cs="Arial"/>
          <w:b/>
          <w:sz w:val="18"/>
          <w:szCs w:val="18"/>
          <w:u w:val="single"/>
        </w:rPr>
      </w:pPr>
      <w:r w:rsidRPr="00D40107">
        <w:rPr>
          <w:rFonts w:ascii="Arial" w:hAnsi="Arial" w:cs="Arial"/>
          <w:b/>
          <w:bCs/>
          <w:sz w:val="18"/>
          <w:szCs w:val="18"/>
        </w:rPr>
        <w:t>3.25</w:t>
      </w:r>
      <w:r w:rsidRPr="00D40107">
        <w:rPr>
          <w:rFonts w:ascii="Arial" w:hAnsi="Arial" w:cs="Arial"/>
          <w:b/>
          <w:bCs/>
          <w:sz w:val="18"/>
          <w:szCs w:val="18"/>
        </w:rPr>
        <w:tab/>
        <w:t>NOTA INFORMATIVA PARA LICITANTES DE PAÍSES MIEMBROS DE LA ORGANIZACIÓN PARA LA COOPERACIÓN Y EL DESARROLLO ECONÓMICO Y FIRMANTES DE LA CONVENCIÓN PARA COMBATIR EL COHECHO DE SERVIDORES PÚBLICOS EXTRANJEROS EN TRANSACCIONES COMERCIALES INTERNACIONALES</w:t>
      </w:r>
      <w:r w:rsidRPr="00D40107">
        <w:rPr>
          <w:rFonts w:ascii="Arial" w:hAnsi="Arial" w:cs="Arial"/>
          <w:b/>
          <w:sz w:val="18"/>
          <w:szCs w:val="18"/>
        </w:rPr>
        <w:t>.</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Con fundamento en lo señalado anteriormente, la SFP instruyó a las entidades de la Administración Pública Federal a incorporar en la CONVOCATORIA de licitación el </w:t>
      </w:r>
      <w:r w:rsidRPr="005E3646">
        <w:rPr>
          <w:rFonts w:ascii="Arial" w:hAnsi="Arial" w:cs="Arial"/>
          <w:b/>
          <w:bCs/>
          <w:sz w:val="18"/>
          <w:szCs w:val="18"/>
        </w:rPr>
        <w:t>ANEXO 13</w:t>
      </w:r>
      <w:r w:rsidRPr="005E3646">
        <w:rPr>
          <w:rFonts w:ascii="Arial" w:hAnsi="Arial" w:cs="Arial"/>
          <w:sz w:val="18"/>
          <w:szCs w:val="18"/>
        </w:rPr>
        <w:t>,</w:t>
      </w:r>
      <w:r w:rsidRPr="00D40107">
        <w:rPr>
          <w:rFonts w:ascii="Arial" w:hAnsi="Arial" w:cs="Arial"/>
          <w:sz w:val="18"/>
          <w:szCs w:val="18"/>
        </w:rPr>
        <w:t xml:space="preserve"> al cual deberán dar lectura los licitantes.</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426"/>
        </w:tabs>
        <w:jc w:val="both"/>
        <w:rPr>
          <w:rFonts w:ascii="Arial" w:hAnsi="Arial" w:cs="Arial"/>
          <w:b/>
          <w:sz w:val="18"/>
          <w:szCs w:val="18"/>
          <w:u w:val="single"/>
        </w:rPr>
      </w:pPr>
      <w:r w:rsidRPr="00D40107">
        <w:rPr>
          <w:rFonts w:ascii="Arial" w:hAnsi="Arial" w:cs="Arial"/>
          <w:b/>
          <w:sz w:val="18"/>
          <w:szCs w:val="18"/>
        </w:rPr>
        <w:t>3.26</w:t>
      </w:r>
      <w:r w:rsidRPr="00D40107">
        <w:rPr>
          <w:rFonts w:ascii="Arial" w:hAnsi="Arial" w:cs="Arial"/>
          <w:b/>
          <w:sz w:val="18"/>
          <w:szCs w:val="18"/>
        </w:rPr>
        <w:tab/>
        <w:t>ACCESO A LA INFORMACIÓN.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La Ley Federal de Transparencia y Acceso a la Información Pública Gubernamental señala dentro de su articulado lo siguiente: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Artículo 18.</w:t>
      </w:r>
      <w:r w:rsidRPr="00D40107">
        <w:rPr>
          <w:rFonts w:ascii="Arial" w:hAnsi="Arial" w:cs="Arial"/>
          <w:sz w:val="18"/>
          <w:szCs w:val="18"/>
        </w:rPr>
        <w:tab/>
        <w:t>Como información confidencial se considerará:</w:t>
      </w:r>
    </w:p>
    <w:p w:rsidR="001208A9" w:rsidRPr="00D40107" w:rsidRDefault="001208A9" w:rsidP="001208A9">
      <w:pPr>
        <w:jc w:val="both"/>
        <w:rPr>
          <w:rFonts w:ascii="Arial" w:hAnsi="Arial" w:cs="Arial"/>
          <w:sz w:val="18"/>
          <w:szCs w:val="18"/>
        </w:rPr>
      </w:pPr>
    </w:p>
    <w:p w:rsidR="001208A9" w:rsidRPr="00D40107" w:rsidRDefault="001208A9" w:rsidP="001208A9">
      <w:pPr>
        <w:numPr>
          <w:ilvl w:val="0"/>
          <w:numId w:val="13"/>
        </w:numPr>
        <w:jc w:val="both"/>
        <w:rPr>
          <w:rFonts w:ascii="Arial" w:hAnsi="Arial" w:cs="Arial"/>
          <w:sz w:val="18"/>
          <w:szCs w:val="18"/>
        </w:rPr>
      </w:pPr>
      <w:r w:rsidRPr="00D40107">
        <w:rPr>
          <w:rFonts w:ascii="Arial" w:hAnsi="Arial" w:cs="Arial"/>
          <w:sz w:val="18"/>
          <w:szCs w:val="18"/>
        </w:rPr>
        <w:t>La entregada con tal carácter por los particulares a los sujetos obligados, de conformidad con lo establecido en el Artículo 19, y</w:t>
      </w:r>
    </w:p>
    <w:p w:rsidR="001208A9" w:rsidRPr="00D40107" w:rsidRDefault="001208A9" w:rsidP="001208A9">
      <w:pPr>
        <w:numPr>
          <w:ilvl w:val="0"/>
          <w:numId w:val="13"/>
        </w:numPr>
        <w:jc w:val="both"/>
        <w:rPr>
          <w:rFonts w:ascii="Arial" w:hAnsi="Arial" w:cs="Arial"/>
          <w:sz w:val="18"/>
          <w:szCs w:val="18"/>
        </w:rPr>
      </w:pPr>
      <w:r w:rsidRPr="00D40107">
        <w:rPr>
          <w:rFonts w:ascii="Arial" w:hAnsi="Arial" w:cs="Arial"/>
          <w:sz w:val="18"/>
          <w:szCs w:val="18"/>
        </w:rPr>
        <w:t>Los datos personales que requieran el consentimiento de los individuos para su difusión, distribución o comercialización en los términos de esta Ley.</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Artículo 19.</w:t>
      </w:r>
      <w:r w:rsidRPr="00D40107">
        <w:rPr>
          <w:rFonts w:ascii="Arial" w:hAnsi="Arial" w:cs="Arial"/>
          <w:sz w:val="18"/>
          <w:szCs w:val="18"/>
        </w:rPr>
        <w:tab/>
        <w:t xml:space="preserve">Cuando los particulares entreguen a los sujetos obligados la información a que se refiere la fracción I del artículo anterior, deberán señalar los documentos que contengan información confidencial, reservada o comercial reservada, siempre que tengan derecho de reservarse la información, de conformidad con las disposiciones aplicables. </w:t>
      </w:r>
      <w:r w:rsidRPr="00D40107">
        <w:rPr>
          <w:rFonts w:ascii="Arial" w:hAnsi="Arial" w:cs="Arial"/>
          <w:b/>
          <w:bCs/>
          <w:sz w:val="18"/>
          <w:szCs w:val="18"/>
        </w:rPr>
        <w:t>...</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lastRenderedPageBreak/>
        <w:t>Por su parte, el Reglamento de Ley Federal de Transparencia y Acceso a la Información Pública Gubernamental, indica en su Artículo 38 lo siguiente: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Artículo 38.</w:t>
      </w:r>
      <w:r w:rsidRPr="00D40107">
        <w:rPr>
          <w:rFonts w:ascii="Arial" w:hAnsi="Arial" w:cs="Arial"/>
          <w:sz w:val="18"/>
          <w:szCs w:val="18"/>
        </w:rPr>
        <w:tab/>
        <w:t>Los particulares que entreguen a las dependencias y entidades información confidencial de conformidad con lo establecido en el artículo 19 de la Ley, deberán señalar los documentos o las secciones de éstos que la contengan, así como el fundamento por el cual consideran que tenga ese carácter.</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En función de los antecedentes, los licitantes deberán entregar debidamente llenado con los datos requeridos el </w:t>
      </w:r>
      <w:r w:rsidRPr="005E3646">
        <w:rPr>
          <w:rFonts w:ascii="Arial" w:hAnsi="Arial" w:cs="Arial"/>
          <w:b/>
          <w:bCs/>
          <w:sz w:val="18"/>
          <w:szCs w:val="18"/>
        </w:rPr>
        <w:t>ANEXO 14</w:t>
      </w:r>
      <w:r w:rsidRPr="005E3646">
        <w:rPr>
          <w:rFonts w:ascii="Arial" w:hAnsi="Arial" w:cs="Arial"/>
          <w:sz w:val="18"/>
          <w:szCs w:val="18"/>
        </w:rPr>
        <w:t>,</w:t>
      </w:r>
      <w:r w:rsidRPr="00D40107">
        <w:rPr>
          <w:rFonts w:ascii="Arial" w:hAnsi="Arial" w:cs="Arial"/>
          <w:sz w:val="18"/>
          <w:szCs w:val="18"/>
        </w:rPr>
        <w:t xml:space="preserve"> mediante el cual darán a conocer a la API DOS BOCAS los documentos que le entregarán en la LICITACIÓN con información confidencial, reservada o comercial reservada.</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b/>
          <w:sz w:val="18"/>
          <w:szCs w:val="18"/>
          <w:u w:val="single"/>
        </w:rPr>
      </w:pPr>
      <w:r w:rsidRPr="00D40107">
        <w:rPr>
          <w:rFonts w:ascii="Arial" w:hAnsi="Arial" w:cs="Arial"/>
          <w:b/>
          <w:sz w:val="18"/>
          <w:szCs w:val="18"/>
        </w:rPr>
        <w:t>3.27</w:t>
      </w:r>
      <w:r w:rsidRPr="00D40107">
        <w:rPr>
          <w:rFonts w:ascii="Arial" w:hAnsi="Arial" w:cs="Arial"/>
          <w:b/>
          <w:sz w:val="18"/>
          <w:szCs w:val="18"/>
        </w:rPr>
        <w:tab/>
        <w:t>ENCUESTA (PROGRAMA DE TRANSPARENCIA Y COMBATE A LA CORRUPCIÓN).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Los licitantes proporcionarán al finalizar la licitación, el </w:t>
      </w:r>
      <w:r w:rsidRPr="005E3646">
        <w:rPr>
          <w:rFonts w:ascii="Arial" w:hAnsi="Arial" w:cs="Arial"/>
          <w:b/>
          <w:bCs/>
          <w:sz w:val="18"/>
          <w:szCs w:val="18"/>
        </w:rPr>
        <w:t>ANEXO 15</w:t>
      </w:r>
      <w:r w:rsidRPr="005E3646">
        <w:rPr>
          <w:rFonts w:ascii="Arial" w:hAnsi="Arial" w:cs="Arial"/>
          <w:sz w:val="18"/>
          <w:szCs w:val="18"/>
        </w:rPr>
        <w:t>,</w:t>
      </w:r>
      <w:r w:rsidRPr="00D40107">
        <w:rPr>
          <w:rFonts w:ascii="Arial" w:hAnsi="Arial" w:cs="Arial"/>
          <w:sz w:val="18"/>
          <w:szCs w:val="18"/>
        </w:rPr>
        <w:t xml:space="preserve"> </w:t>
      </w:r>
      <w:r w:rsidRPr="00D40107">
        <w:rPr>
          <w:rFonts w:ascii="Arial" w:hAnsi="Arial" w:cs="Arial"/>
          <w:b/>
          <w:sz w:val="18"/>
          <w:szCs w:val="18"/>
        </w:rPr>
        <w:t>Formato APIDBO-GAF-F-19</w:t>
      </w:r>
      <w:r w:rsidRPr="00D40107">
        <w:rPr>
          <w:rFonts w:ascii="Arial" w:hAnsi="Arial" w:cs="Arial"/>
          <w:sz w:val="18"/>
          <w:szCs w:val="18"/>
        </w:rPr>
        <w:t xml:space="preserve"> Formato para Evaluar la Percepción de Transparencia en la Licitación, debidamente llenado con los datos requeridos. Este documento lo entregarán debidamente requeridos en el acto público de fallo. En caso de que no asista representante del LICITANTE a dicho acto, lo remitirán a la entidad posteriormente vía fax o mensajería.</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El llenado de esta encuesta es opcional; sin embargo, es importante para la API su llenado y entrega, con el fin de incidir en el proceso de mejora continua en el desarrollo de las licitaciones.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b/>
          <w:sz w:val="18"/>
          <w:szCs w:val="18"/>
          <w:u w:val="single"/>
        </w:rPr>
      </w:pPr>
      <w:r w:rsidRPr="00D40107">
        <w:rPr>
          <w:rFonts w:ascii="Arial" w:hAnsi="Arial" w:cs="Arial"/>
          <w:b/>
          <w:bCs/>
          <w:sz w:val="18"/>
          <w:szCs w:val="18"/>
        </w:rPr>
        <w:t>3.28</w:t>
      </w:r>
      <w:r w:rsidRPr="00D40107">
        <w:rPr>
          <w:rFonts w:ascii="Arial" w:hAnsi="Arial" w:cs="Arial"/>
          <w:b/>
          <w:bCs/>
          <w:sz w:val="18"/>
          <w:szCs w:val="18"/>
        </w:rPr>
        <w:tab/>
        <w:t xml:space="preserve">CUESTIONARIO A </w:t>
      </w:r>
      <w:r w:rsidR="00D33595">
        <w:rPr>
          <w:rFonts w:ascii="Arial" w:hAnsi="Arial" w:cs="Arial"/>
          <w:b/>
          <w:bCs/>
          <w:sz w:val="18"/>
          <w:szCs w:val="18"/>
        </w:rPr>
        <w:t>PRESTADOR DE SERVICIOS</w:t>
      </w:r>
      <w:r w:rsidRPr="00D40107">
        <w:rPr>
          <w:rFonts w:ascii="Arial" w:hAnsi="Arial" w:cs="Arial"/>
          <w:b/>
          <w:bCs/>
          <w:sz w:val="18"/>
          <w:szCs w:val="18"/>
        </w:rPr>
        <w:t xml:space="preserve">ES PARA INTEGRAR EL LISTADO DE </w:t>
      </w:r>
      <w:r w:rsidR="00D33595">
        <w:rPr>
          <w:rFonts w:ascii="Arial" w:hAnsi="Arial" w:cs="Arial"/>
          <w:b/>
          <w:bCs/>
          <w:sz w:val="18"/>
          <w:szCs w:val="18"/>
        </w:rPr>
        <w:t>PRESTADOR DE SERVICIOS</w:t>
      </w:r>
      <w:r w:rsidRPr="00D40107">
        <w:rPr>
          <w:rFonts w:ascii="Arial" w:hAnsi="Arial" w:cs="Arial"/>
          <w:b/>
          <w:bCs/>
          <w:sz w:val="18"/>
          <w:szCs w:val="18"/>
        </w:rPr>
        <w:t>ES EVALUADOS DEL SISTEMA DE GESTIÓN DE CALIDAD Y AMBIENTAL.</w:t>
      </w:r>
    </w:p>
    <w:p w:rsidR="001208A9" w:rsidRPr="00D40107" w:rsidRDefault="001208A9" w:rsidP="001208A9">
      <w:pPr>
        <w:jc w:val="both"/>
        <w:rPr>
          <w:rFonts w:ascii="Arial" w:hAnsi="Arial" w:cs="Arial"/>
          <w:sz w:val="18"/>
          <w:szCs w:val="18"/>
        </w:rPr>
      </w:pPr>
    </w:p>
    <w:p w:rsidR="001208A9" w:rsidRPr="00D40107" w:rsidRDefault="001208A9" w:rsidP="001208A9">
      <w:pPr>
        <w:autoSpaceDE w:val="0"/>
        <w:autoSpaceDN w:val="0"/>
        <w:adjustRightInd w:val="0"/>
        <w:jc w:val="both"/>
        <w:rPr>
          <w:rFonts w:ascii="Arial" w:hAnsi="Arial" w:cs="Arial"/>
          <w:sz w:val="18"/>
          <w:szCs w:val="18"/>
          <w:lang w:val="es-ES"/>
        </w:rPr>
      </w:pPr>
      <w:r w:rsidRPr="00D40107">
        <w:rPr>
          <w:rFonts w:ascii="Arial" w:hAnsi="Arial" w:cs="Arial"/>
          <w:sz w:val="18"/>
          <w:szCs w:val="18"/>
        </w:rPr>
        <w:t xml:space="preserve">Con la finalidad de que La API DOS BOCAS pueda incorporar al </w:t>
      </w:r>
      <w:r w:rsidR="00D33595">
        <w:rPr>
          <w:rFonts w:ascii="Arial" w:hAnsi="Arial" w:cs="Arial"/>
          <w:sz w:val="18"/>
          <w:szCs w:val="18"/>
        </w:rPr>
        <w:t>PRESTADOR DE SERVICIOS</w:t>
      </w:r>
      <w:r w:rsidRPr="00D40107">
        <w:rPr>
          <w:rFonts w:ascii="Arial" w:hAnsi="Arial" w:cs="Arial"/>
          <w:sz w:val="18"/>
          <w:szCs w:val="18"/>
        </w:rPr>
        <w:t xml:space="preserve">, en caso de que aún no lo esté, a su padrón de </w:t>
      </w:r>
      <w:r w:rsidR="00D33595">
        <w:rPr>
          <w:rFonts w:ascii="Arial" w:hAnsi="Arial" w:cs="Arial"/>
          <w:sz w:val="18"/>
          <w:szCs w:val="18"/>
        </w:rPr>
        <w:t>PRESTADOR DE SERVICIOS</w:t>
      </w:r>
      <w:r w:rsidRPr="00D40107">
        <w:rPr>
          <w:rFonts w:ascii="Arial" w:hAnsi="Arial" w:cs="Arial"/>
          <w:sz w:val="18"/>
          <w:szCs w:val="18"/>
        </w:rPr>
        <w:t xml:space="preserve">ES evaluados de su Sistema de Gestión de Calidad y Ambiental, de acuerdo a sus procedimientos internos </w:t>
      </w:r>
      <w:r w:rsidRPr="00D40107">
        <w:rPr>
          <w:rFonts w:ascii="Arial" w:hAnsi="Arial" w:cs="Arial"/>
          <w:b/>
          <w:bCs/>
          <w:sz w:val="18"/>
          <w:szCs w:val="18"/>
          <w:lang w:val="es-ES"/>
        </w:rPr>
        <w:t>API-DBO-GAF-P-50 “ADQUISICIONES”,</w:t>
      </w:r>
      <w:r w:rsidRPr="00D40107">
        <w:rPr>
          <w:rFonts w:ascii="Arial" w:hAnsi="Arial" w:cs="Arial"/>
          <w:sz w:val="18"/>
          <w:szCs w:val="18"/>
          <w:lang w:val="es-ES"/>
        </w:rPr>
        <w:t xml:space="preserve"> y </w:t>
      </w:r>
      <w:r w:rsidRPr="00D40107">
        <w:rPr>
          <w:rFonts w:ascii="Arial" w:hAnsi="Arial" w:cs="Arial"/>
          <w:b/>
          <w:bCs/>
          <w:sz w:val="18"/>
          <w:szCs w:val="18"/>
          <w:lang w:val="es-ES"/>
        </w:rPr>
        <w:t>API-DBO-GAF-P-56</w:t>
      </w:r>
      <w:r w:rsidRPr="00D40107">
        <w:rPr>
          <w:rFonts w:ascii="Arial" w:hAnsi="Arial" w:cs="Arial"/>
          <w:sz w:val="18"/>
          <w:szCs w:val="18"/>
          <w:lang w:val="es-ES"/>
        </w:rPr>
        <w:t xml:space="preserve"> “</w:t>
      </w:r>
      <w:r w:rsidRPr="00D40107">
        <w:rPr>
          <w:rFonts w:ascii="Arial" w:hAnsi="Arial" w:cs="Arial"/>
          <w:b/>
          <w:bCs/>
          <w:sz w:val="18"/>
          <w:szCs w:val="18"/>
          <w:lang w:val="es-ES"/>
        </w:rPr>
        <w:t xml:space="preserve">EVALUACIÓN Y SELECCIÓN DE </w:t>
      </w:r>
      <w:r w:rsidR="00D33595">
        <w:rPr>
          <w:rFonts w:ascii="Arial" w:hAnsi="Arial" w:cs="Arial"/>
          <w:b/>
          <w:bCs/>
          <w:sz w:val="18"/>
          <w:szCs w:val="18"/>
          <w:lang w:val="es-ES"/>
        </w:rPr>
        <w:t>PRESTADOR DE SERVICIOS</w:t>
      </w:r>
      <w:r w:rsidRPr="00D40107">
        <w:rPr>
          <w:rFonts w:ascii="Arial" w:hAnsi="Arial" w:cs="Arial"/>
          <w:b/>
          <w:bCs/>
          <w:sz w:val="18"/>
          <w:szCs w:val="18"/>
          <w:lang w:val="es-ES"/>
        </w:rPr>
        <w:t xml:space="preserve">ES” </w:t>
      </w:r>
      <w:r w:rsidRPr="00D40107">
        <w:rPr>
          <w:rFonts w:ascii="Arial" w:hAnsi="Arial" w:cs="Arial"/>
          <w:sz w:val="18"/>
          <w:szCs w:val="18"/>
          <w:lang w:val="es-ES"/>
        </w:rPr>
        <w:t xml:space="preserve">el </w:t>
      </w:r>
      <w:r w:rsidR="00D33595">
        <w:rPr>
          <w:rFonts w:ascii="Arial" w:hAnsi="Arial" w:cs="Arial"/>
          <w:sz w:val="18"/>
          <w:szCs w:val="18"/>
          <w:lang w:val="es-ES"/>
        </w:rPr>
        <w:t>PRESTADOR DE SERVICIOS</w:t>
      </w:r>
      <w:r w:rsidRPr="00D40107">
        <w:rPr>
          <w:rFonts w:ascii="Arial" w:hAnsi="Arial" w:cs="Arial"/>
          <w:sz w:val="18"/>
          <w:szCs w:val="18"/>
          <w:lang w:val="es-ES"/>
        </w:rPr>
        <w:t xml:space="preserve"> entregará debidamente requisitado el </w:t>
      </w:r>
      <w:r w:rsidRPr="005E3646">
        <w:rPr>
          <w:rFonts w:ascii="Arial" w:hAnsi="Arial" w:cs="Arial"/>
          <w:b/>
          <w:bCs/>
          <w:sz w:val="18"/>
          <w:szCs w:val="18"/>
          <w:lang w:val="es-ES"/>
        </w:rPr>
        <w:t>ANEXO 16</w:t>
      </w:r>
      <w:r w:rsidRPr="005E3646">
        <w:rPr>
          <w:rFonts w:ascii="Arial" w:hAnsi="Arial" w:cs="Arial"/>
          <w:sz w:val="18"/>
          <w:szCs w:val="18"/>
          <w:lang w:val="es-ES"/>
        </w:rPr>
        <w:t>,</w:t>
      </w:r>
      <w:r w:rsidRPr="00D40107">
        <w:rPr>
          <w:rFonts w:ascii="Arial" w:hAnsi="Arial" w:cs="Arial"/>
          <w:sz w:val="18"/>
          <w:szCs w:val="18"/>
          <w:lang w:val="es-ES"/>
        </w:rPr>
        <w:t xml:space="preserve"> previo a la firma del contrato.</w:t>
      </w:r>
    </w:p>
    <w:p w:rsidR="001208A9" w:rsidRPr="00D40107" w:rsidRDefault="001208A9" w:rsidP="001208A9">
      <w:pPr>
        <w:jc w:val="both"/>
        <w:rPr>
          <w:rFonts w:ascii="Arial" w:hAnsi="Arial" w:cs="Arial"/>
          <w:sz w:val="18"/>
          <w:szCs w:val="18"/>
          <w:lang w:val="es-ES"/>
        </w:rPr>
      </w:pPr>
    </w:p>
    <w:p w:rsidR="001208A9" w:rsidRDefault="001208A9" w:rsidP="001208A9">
      <w:pPr>
        <w:jc w:val="both"/>
        <w:rPr>
          <w:rFonts w:ascii="Arial" w:hAnsi="Arial" w:cs="Arial"/>
          <w:sz w:val="18"/>
          <w:szCs w:val="18"/>
        </w:rPr>
      </w:pPr>
      <w:r w:rsidRPr="00D40107">
        <w:rPr>
          <w:rFonts w:ascii="Arial" w:hAnsi="Arial" w:cs="Arial"/>
          <w:b/>
          <w:sz w:val="18"/>
          <w:szCs w:val="18"/>
        </w:rPr>
        <w:t>NOTA IMPORTANTE:</w:t>
      </w:r>
      <w:r w:rsidRPr="00D40107">
        <w:rPr>
          <w:rFonts w:ascii="Arial" w:hAnsi="Arial" w:cs="Arial"/>
          <w:sz w:val="18"/>
          <w:szCs w:val="18"/>
        </w:rPr>
        <w:t xml:space="preserve"> Cabe señalar que todas aquellas regulaciones que no estén consideradas en esta CONVOCATORIA, se tratarán conforme a lo establecido en la LEY y su REGLAMENTO, así como en cualquier otra disposición normativa que emita la SFP.</w:t>
      </w:r>
    </w:p>
    <w:p w:rsidR="001208A9" w:rsidRDefault="001208A9" w:rsidP="001208A9">
      <w:pPr>
        <w:jc w:val="both"/>
        <w:rPr>
          <w:rFonts w:ascii="Arial" w:hAnsi="Arial" w:cs="Arial"/>
          <w:sz w:val="18"/>
          <w:szCs w:val="18"/>
        </w:rPr>
      </w:pPr>
    </w:p>
    <w:p w:rsidR="001208A9" w:rsidRDefault="001208A9" w:rsidP="001208A9">
      <w:pPr>
        <w:jc w:val="center"/>
        <w:rPr>
          <w:rFonts w:ascii="Arial" w:hAnsi="Arial" w:cs="Arial"/>
          <w:sz w:val="18"/>
          <w:szCs w:val="18"/>
        </w:rPr>
      </w:pPr>
      <w:r>
        <w:rPr>
          <w:rFonts w:ascii="Arial" w:hAnsi="Arial" w:cs="Arial"/>
          <w:sz w:val="18"/>
          <w:szCs w:val="18"/>
        </w:rPr>
        <w:t>Atentamente:</w:t>
      </w:r>
    </w:p>
    <w:p w:rsidR="001208A9" w:rsidRDefault="001208A9" w:rsidP="001208A9">
      <w:pPr>
        <w:jc w:val="center"/>
        <w:rPr>
          <w:rFonts w:ascii="Arial" w:hAnsi="Arial" w:cs="Arial"/>
          <w:sz w:val="18"/>
          <w:szCs w:val="18"/>
        </w:rPr>
      </w:pPr>
    </w:p>
    <w:p w:rsidR="001208A9" w:rsidRDefault="001208A9" w:rsidP="001208A9">
      <w:pPr>
        <w:jc w:val="center"/>
        <w:rPr>
          <w:rFonts w:ascii="Arial" w:hAnsi="Arial" w:cs="Arial"/>
          <w:sz w:val="18"/>
          <w:szCs w:val="18"/>
        </w:rPr>
      </w:pPr>
      <w:r w:rsidRPr="004903B6">
        <w:rPr>
          <w:rFonts w:ascii="Arial" w:hAnsi="Arial" w:cs="Arial"/>
          <w:sz w:val="18"/>
          <w:szCs w:val="18"/>
        </w:rPr>
        <w:t>Elaboración de la CONVOCATORIA</w:t>
      </w:r>
    </w:p>
    <w:p w:rsidR="001208A9" w:rsidRDefault="001208A9" w:rsidP="001208A9">
      <w:pPr>
        <w:jc w:val="both"/>
        <w:rPr>
          <w:rFonts w:ascii="Arial" w:hAnsi="Arial" w:cs="Arial"/>
          <w:sz w:val="18"/>
          <w:szCs w:val="18"/>
        </w:rPr>
      </w:pPr>
    </w:p>
    <w:p w:rsidR="001208A9" w:rsidRDefault="001208A9" w:rsidP="001208A9">
      <w:pPr>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90"/>
      </w:tblGrid>
      <w:tr w:rsidR="001208A9" w:rsidTr="00327D98">
        <w:tc>
          <w:tcPr>
            <w:tcW w:w="4490" w:type="dxa"/>
          </w:tcPr>
          <w:p w:rsidR="001208A9" w:rsidRDefault="001208A9" w:rsidP="00327D98">
            <w:pPr>
              <w:jc w:val="center"/>
              <w:rPr>
                <w:rFonts w:ascii="Arial" w:hAnsi="Arial" w:cs="Arial"/>
                <w:sz w:val="18"/>
                <w:szCs w:val="18"/>
              </w:rPr>
            </w:pPr>
            <w:r w:rsidRPr="004903B6">
              <w:rPr>
                <w:rFonts w:ascii="Arial" w:hAnsi="Arial" w:cs="Arial"/>
                <w:sz w:val="18"/>
                <w:szCs w:val="18"/>
              </w:rPr>
              <w:t>Gerente de Administración y Finanzas</w:t>
            </w:r>
          </w:p>
          <w:p w:rsidR="001208A9" w:rsidRDefault="001208A9" w:rsidP="00327D98">
            <w:pPr>
              <w:jc w:val="center"/>
              <w:rPr>
                <w:rFonts w:ascii="Arial" w:hAnsi="Arial" w:cs="Arial"/>
                <w:sz w:val="18"/>
                <w:szCs w:val="18"/>
              </w:rPr>
            </w:pPr>
          </w:p>
          <w:p w:rsidR="001208A9" w:rsidRDefault="001208A9" w:rsidP="00327D98">
            <w:pPr>
              <w:jc w:val="center"/>
              <w:rPr>
                <w:rFonts w:ascii="Arial" w:hAnsi="Arial" w:cs="Arial"/>
                <w:sz w:val="18"/>
                <w:szCs w:val="18"/>
              </w:rPr>
            </w:pPr>
          </w:p>
          <w:p w:rsidR="001208A9" w:rsidRDefault="001208A9" w:rsidP="00327D98">
            <w:pPr>
              <w:jc w:val="center"/>
              <w:rPr>
                <w:rFonts w:ascii="Arial" w:hAnsi="Arial" w:cs="Arial"/>
                <w:sz w:val="18"/>
                <w:szCs w:val="18"/>
              </w:rPr>
            </w:pPr>
            <w:r w:rsidRPr="004903B6">
              <w:rPr>
                <w:rFonts w:ascii="Arial" w:hAnsi="Arial" w:cs="Arial"/>
                <w:sz w:val="18"/>
                <w:szCs w:val="18"/>
              </w:rPr>
              <w:t>Horacio Schroeder Bejarano</w:t>
            </w:r>
          </w:p>
        </w:tc>
        <w:tc>
          <w:tcPr>
            <w:tcW w:w="4490" w:type="dxa"/>
          </w:tcPr>
          <w:p w:rsidR="001208A9" w:rsidRPr="004903B6" w:rsidRDefault="001208A9" w:rsidP="00327D98">
            <w:pPr>
              <w:jc w:val="center"/>
              <w:rPr>
                <w:rFonts w:ascii="Arial" w:hAnsi="Arial" w:cs="Arial"/>
                <w:bCs/>
                <w:sz w:val="18"/>
                <w:szCs w:val="18"/>
                <w:lang w:val="es-ES"/>
              </w:rPr>
            </w:pPr>
            <w:r w:rsidRPr="004903B6">
              <w:rPr>
                <w:rFonts w:ascii="Arial" w:hAnsi="Arial" w:cs="Arial"/>
                <w:bCs/>
                <w:sz w:val="18"/>
                <w:szCs w:val="18"/>
                <w:lang w:val="es-ES"/>
              </w:rPr>
              <w:t>Subgerente de Administración.</w:t>
            </w:r>
          </w:p>
          <w:p w:rsidR="001208A9" w:rsidRPr="004903B6" w:rsidRDefault="001208A9" w:rsidP="00327D98">
            <w:pPr>
              <w:jc w:val="center"/>
              <w:rPr>
                <w:rFonts w:ascii="Arial" w:hAnsi="Arial" w:cs="Arial"/>
                <w:bCs/>
                <w:sz w:val="18"/>
                <w:szCs w:val="18"/>
                <w:lang w:val="es-ES"/>
              </w:rPr>
            </w:pPr>
          </w:p>
          <w:p w:rsidR="001208A9" w:rsidRPr="004903B6" w:rsidRDefault="001208A9" w:rsidP="00327D98">
            <w:pPr>
              <w:jc w:val="center"/>
              <w:rPr>
                <w:rFonts w:ascii="Arial" w:hAnsi="Arial" w:cs="Arial"/>
                <w:bCs/>
                <w:sz w:val="18"/>
                <w:szCs w:val="18"/>
                <w:lang w:val="es-ES"/>
              </w:rPr>
            </w:pPr>
          </w:p>
          <w:p w:rsidR="001208A9" w:rsidRDefault="001208A9" w:rsidP="00327D98">
            <w:pPr>
              <w:jc w:val="center"/>
              <w:rPr>
                <w:rFonts w:ascii="Arial" w:hAnsi="Arial" w:cs="Arial"/>
                <w:sz w:val="18"/>
                <w:szCs w:val="18"/>
              </w:rPr>
            </w:pPr>
            <w:r>
              <w:rPr>
                <w:rFonts w:ascii="Arial" w:hAnsi="Arial" w:cs="Arial"/>
                <w:bCs/>
                <w:sz w:val="18"/>
                <w:szCs w:val="18"/>
                <w:lang w:val="es-ES"/>
              </w:rPr>
              <w:t>Ing. Carlos Mario Hernández Madrigal</w:t>
            </w:r>
          </w:p>
        </w:tc>
      </w:tr>
      <w:tr w:rsidR="001208A9" w:rsidTr="00327D98">
        <w:tc>
          <w:tcPr>
            <w:tcW w:w="4490" w:type="dxa"/>
          </w:tcPr>
          <w:p w:rsidR="001208A9" w:rsidRDefault="001208A9" w:rsidP="00327D98">
            <w:pPr>
              <w:jc w:val="both"/>
              <w:rPr>
                <w:rFonts w:ascii="Arial" w:hAnsi="Arial" w:cs="Arial"/>
                <w:sz w:val="18"/>
                <w:szCs w:val="18"/>
              </w:rPr>
            </w:pPr>
          </w:p>
          <w:p w:rsidR="001208A9" w:rsidRDefault="001208A9" w:rsidP="00327D98">
            <w:pPr>
              <w:jc w:val="both"/>
              <w:rPr>
                <w:rFonts w:ascii="Arial" w:hAnsi="Arial" w:cs="Arial"/>
                <w:sz w:val="18"/>
                <w:szCs w:val="18"/>
              </w:rPr>
            </w:pPr>
          </w:p>
        </w:tc>
        <w:tc>
          <w:tcPr>
            <w:tcW w:w="4490" w:type="dxa"/>
          </w:tcPr>
          <w:p w:rsidR="001208A9" w:rsidRDefault="001208A9" w:rsidP="00327D98">
            <w:pPr>
              <w:jc w:val="center"/>
              <w:rPr>
                <w:rFonts w:ascii="Arial" w:hAnsi="Arial" w:cs="Arial"/>
                <w:sz w:val="18"/>
                <w:szCs w:val="18"/>
              </w:rPr>
            </w:pPr>
          </w:p>
        </w:tc>
      </w:tr>
      <w:tr w:rsidR="001208A9" w:rsidTr="00327D98">
        <w:tc>
          <w:tcPr>
            <w:tcW w:w="4490" w:type="dxa"/>
          </w:tcPr>
          <w:p w:rsidR="001208A9" w:rsidRPr="00422633" w:rsidRDefault="001208A9" w:rsidP="00327D98">
            <w:pPr>
              <w:jc w:val="center"/>
              <w:rPr>
                <w:rFonts w:ascii="Arial" w:hAnsi="Arial" w:cs="Arial"/>
                <w:sz w:val="18"/>
                <w:szCs w:val="18"/>
              </w:rPr>
            </w:pPr>
            <w:r w:rsidRPr="00422633">
              <w:rPr>
                <w:rFonts w:ascii="Arial" w:hAnsi="Arial" w:cs="Arial"/>
                <w:sz w:val="18"/>
                <w:szCs w:val="18"/>
              </w:rPr>
              <w:t>Aspectos Jurídicos</w:t>
            </w:r>
          </w:p>
          <w:p w:rsidR="001208A9" w:rsidRDefault="001208A9" w:rsidP="00327D98">
            <w:pPr>
              <w:jc w:val="center"/>
              <w:rPr>
                <w:rFonts w:ascii="Arial" w:hAnsi="Arial" w:cs="Arial"/>
                <w:b/>
                <w:sz w:val="18"/>
                <w:szCs w:val="18"/>
              </w:rPr>
            </w:pPr>
          </w:p>
          <w:p w:rsidR="001208A9" w:rsidRDefault="001208A9" w:rsidP="00327D98">
            <w:pPr>
              <w:jc w:val="center"/>
              <w:rPr>
                <w:rFonts w:ascii="Arial" w:hAnsi="Arial" w:cs="Arial"/>
                <w:b/>
                <w:sz w:val="18"/>
                <w:szCs w:val="18"/>
              </w:rPr>
            </w:pPr>
          </w:p>
          <w:p w:rsidR="001208A9" w:rsidRDefault="001208A9" w:rsidP="00327D98">
            <w:pPr>
              <w:jc w:val="center"/>
              <w:rPr>
                <w:rFonts w:ascii="Arial" w:hAnsi="Arial" w:cs="Arial"/>
                <w:b/>
                <w:sz w:val="18"/>
                <w:szCs w:val="18"/>
              </w:rPr>
            </w:pPr>
          </w:p>
          <w:p w:rsidR="001208A9" w:rsidRDefault="001208A9" w:rsidP="00327D98">
            <w:pPr>
              <w:jc w:val="center"/>
              <w:rPr>
                <w:rFonts w:ascii="Arial" w:hAnsi="Arial" w:cs="Arial"/>
                <w:sz w:val="18"/>
                <w:szCs w:val="18"/>
              </w:rPr>
            </w:pPr>
            <w:r w:rsidRPr="00422633">
              <w:rPr>
                <w:rFonts w:ascii="Arial" w:hAnsi="Arial" w:cs="Arial"/>
                <w:bCs/>
                <w:sz w:val="18"/>
                <w:szCs w:val="18"/>
                <w:lang w:val="es-ES"/>
              </w:rPr>
              <w:t>Antonio Gaytan Ornelas</w:t>
            </w:r>
          </w:p>
        </w:tc>
        <w:tc>
          <w:tcPr>
            <w:tcW w:w="4490" w:type="dxa"/>
          </w:tcPr>
          <w:p w:rsidR="001208A9" w:rsidRDefault="001208A9" w:rsidP="005467A0">
            <w:pPr>
              <w:rPr>
                <w:rFonts w:ascii="Arial" w:hAnsi="Arial" w:cs="Arial"/>
                <w:sz w:val="18"/>
                <w:szCs w:val="18"/>
              </w:rPr>
            </w:pPr>
          </w:p>
        </w:tc>
      </w:tr>
    </w:tbl>
    <w:p w:rsidR="001208A9" w:rsidRDefault="001208A9" w:rsidP="001208A9">
      <w:pPr>
        <w:jc w:val="center"/>
        <w:rPr>
          <w:rFonts w:ascii="Arial" w:hAnsi="Arial" w:cs="Arial"/>
          <w:sz w:val="18"/>
          <w:szCs w:val="18"/>
        </w:rPr>
      </w:pPr>
    </w:p>
    <w:p w:rsidR="001208A9" w:rsidRPr="00422633" w:rsidRDefault="001208A9" w:rsidP="001208A9">
      <w:pPr>
        <w:jc w:val="both"/>
        <w:rPr>
          <w:rFonts w:ascii="Arial" w:hAnsi="Arial" w:cs="Arial"/>
          <w:sz w:val="18"/>
          <w:szCs w:val="18"/>
        </w:rPr>
      </w:pPr>
      <w:r w:rsidRPr="00422633">
        <w:rPr>
          <w:rFonts w:ascii="Arial" w:hAnsi="Arial" w:cs="Arial"/>
          <w:sz w:val="18"/>
          <w:szCs w:val="18"/>
        </w:rPr>
        <w:t>Por último agradecemos anticipadamente su participación y su apego a todo lo dispuesto en esta CONVOCATORIA.</w:t>
      </w:r>
    </w:p>
    <w:p w:rsidR="001208A9" w:rsidRDefault="001208A9" w:rsidP="001208A9">
      <w:pPr>
        <w:rPr>
          <w:rFonts w:ascii="Arial" w:hAnsi="Arial" w:cs="Arial"/>
          <w:sz w:val="18"/>
          <w:szCs w:val="18"/>
        </w:rPr>
      </w:pPr>
      <w:r>
        <w:rPr>
          <w:rFonts w:ascii="Arial" w:hAnsi="Arial" w:cs="Arial"/>
          <w:sz w:val="18"/>
          <w:szCs w:val="18"/>
        </w:rPr>
        <w:br w:type="page"/>
      </w:r>
    </w:p>
    <w:p w:rsidR="003217B0" w:rsidRPr="00872447" w:rsidRDefault="003217B0" w:rsidP="003217B0">
      <w:pPr>
        <w:jc w:val="center"/>
        <w:rPr>
          <w:rFonts w:ascii="Arial" w:hAnsi="Arial" w:cs="Arial"/>
          <w:b/>
          <w:sz w:val="36"/>
          <w:szCs w:val="36"/>
        </w:rPr>
      </w:pPr>
      <w:r w:rsidRPr="00872447">
        <w:rPr>
          <w:rFonts w:ascii="Arial" w:hAnsi="Arial" w:cs="Arial"/>
          <w:b/>
          <w:sz w:val="36"/>
          <w:szCs w:val="36"/>
        </w:rPr>
        <w:lastRenderedPageBreak/>
        <w:t>APARTADO IV</w:t>
      </w:r>
    </w:p>
    <w:p w:rsidR="003217B0" w:rsidRPr="00872447" w:rsidRDefault="003217B0" w:rsidP="003217B0">
      <w:pPr>
        <w:jc w:val="center"/>
        <w:rPr>
          <w:rFonts w:ascii="Arial" w:hAnsi="Arial" w:cs="Arial"/>
          <w:b/>
          <w:sz w:val="36"/>
          <w:szCs w:val="36"/>
        </w:rPr>
      </w:pPr>
    </w:p>
    <w:p w:rsidR="003217B0" w:rsidRPr="00872447" w:rsidRDefault="003217B0" w:rsidP="003217B0">
      <w:pPr>
        <w:jc w:val="center"/>
        <w:rPr>
          <w:rFonts w:ascii="Arial" w:hAnsi="Arial" w:cs="Arial"/>
          <w:b/>
          <w:sz w:val="36"/>
          <w:szCs w:val="36"/>
        </w:rPr>
      </w:pPr>
    </w:p>
    <w:p w:rsidR="003217B0" w:rsidRPr="00872447" w:rsidRDefault="003217B0" w:rsidP="003217B0">
      <w:pPr>
        <w:jc w:val="center"/>
        <w:rPr>
          <w:rFonts w:ascii="Arial" w:hAnsi="Arial" w:cs="Arial"/>
          <w:b/>
          <w:sz w:val="36"/>
          <w:szCs w:val="36"/>
        </w:rPr>
      </w:pPr>
      <w:r w:rsidRPr="00872447">
        <w:rPr>
          <w:rFonts w:ascii="Arial" w:hAnsi="Arial" w:cs="Arial"/>
          <w:b/>
          <w:sz w:val="36"/>
          <w:szCs w:val="36"/>
        </w:rPr>
        <w:t>ANEXOS.</w:t>
      </w:r>
    </w:p>
    <w:p w:rsidR="003217B0" w:rsidRPr="0027378A" w:rsidRDefault="003217B0" w:rsidP="003217B0">
      <w:pPr>
        <w:jc w:val="both"/>
        <w:rPr>
          <w:rFonts w:ascii="Arial" w:hAnsi="Arial" w:cs="Arial"/>
        </w:rPr>
      </w:pPr>
    </w:p>
    <w:p w:rsidR="003217B0" w:rsidRPr="0027378A" w:rsidRDefault="003217B0" w:rsidP="003217B0">
      <w:pPr>
        <w:jc w:val="both"/>
        <w:rPr>
          <w:rFonts w:ascii="Arial" w:hAnsi="Arial" w:cs="Arial"/>
        </w:rPr>
      </w:pPr>
    </w:p>
    <w:p w:rsidR="003217B0" w:rsidRPr="00552CEF" w:rsidRDefault="003217B0" w:rsidP="003217B0">
      <w:pPr>
        <w:jc w:val="both"/>
        <w:rPr>
          <w:rFonts w:ascii="Arial" w:hAnsi="Arial" w:cs="Arial"/>
        </w:rPr>
      </w:pPr>
      <w:r w:rsidRPr="00CB7CB8">
        <w:rPr>
          <w:rFonts w:ascii="Arial" w:hAnsi="Arial" w:cs="Arial"/>
          <w:color w:val="FF0000"/>
        </w:rPr>
        <w:br w:type="page"/>
      </w:r>
    </w:p>
    <w:p w:rsidR="003217B0" w:rsidRPr="00552CEF" w:rsidRDefault="003217B0" w:rsidP="00D606F2">
      <w:pPr>
        <w:shd w:val="clear" w:color="auto" w:fill="F2F2F2" w:themeFill="background1" w:themeFillShade="F2"/>
        <w:tabs>
          <w:tab w:val="left" w:pos="426"/>
        </w:tabs>
        <w:rPr>
          <w:rFonts w:ascii="Arial" w:hAnsi="Arial" w:cs="Arial"/>
        </w:rPr>
      </w:pPr>
      <w:r w:rsidRPr="00552CEF">
        <w:rPr>
          <w:rFonts w:ascii="Arial" w:hAnsi="Arial" w:cs="Arial"/>
          <w:b/>
          <w:sz w:val="18"/>
          <w:szCs w:val="18"/>
        </w:rPr>
        <w:lastRenderedPageBreak/>
        <w:t>4.1</w:t>
      </w:r>
      <w:r w:rsidRPr="00552CEF">
        <w:rPr>
          <w:rFonts w:ascii="Arial" w:hAnsi="Arial" w:cs="Arial"/>
          <w:b/>
          <w:sz w:val="18"/>
          <w:szCs w:val="18"/>
        </w:rPr>
        <w:tab/>
        <w:t>ANEXOS QUE FORMAN PARTE DE LA PROPUESTA TÉCNICA Y ECONOMICA.</w:t>
      </w:r>
    </w:p>
    <w:p w:rsidR="003217B0" w:rsidRDefault="003217B0" w:rsidP="003217B0">
      <w:pPr>
        <w:jc w:val="both"/>
        <w:rPr>
          <w:rFonts w:ascii="Arial" w:hAnsi="Arial" w:cs="Arial"/>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F72DEA">
            <w:pPr>
              <w:jc w:val="both"/>
              <w:rPr>
                <w:rFonts w:ascii="Arial" w:hAnsi="Arial" w:cs="Arial"/>
                <w:sz w:val="18"/>
                <w:szCs w:val="18"/>
              </w:rPr>
            </w:pPr>
            <w:r w:rsidRPr="00D606F2">
              <w:rPr>
                <w:rFonts w:ascii="Arial" w:hAnsi="Arial" w:cs="Arial"/>
                <w:sz w:val="18"/>
                <w:szCs w:val="18"/>
              </w:rPr>
              <w:t>Descripción detallada de los</w:t>
            </w:r>
            <w:r>
              <w:rPr>
                <w:rFonts w:ascii="Arial" w:hAnsi="Arial" w:cs="Arial"/>
                <w:sz w:val="18"/>
                <w:szCs w:val="18"/>
              </w:rPr>
              <w:t xml:space="preserve"> </w:t>
            </w:r>
            <w:r w:rsidR="00D33595">
              <w:rPr>
                <w:rFonts w:ascii="Arial" w:hAnsi="Arial" w:cs="Arial"/>
                <w:sz w:val="18"/>
                <w:szCs w:val="18"/>
              </w:rPr>
              <w:t>SERVICIOS</w:t>
            </w:r>
            <w:r w:rsidR="00F72DEA">
              <w:rPr>
                <w:rFonts w:ascii="Arial" w:hAnsi="Arial" w:cs="Arial"/>
                <w:sz w:val="18"/>
                <w:szCs w:val="18"/>
              </w:rPr>
              <w:t>. Sin precios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2</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 xml:space="preserve">FORMATO Carta Proposición </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3</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EA7E1E">
            <w:pPr>
              <w:jc w:val="both"/>
              <w:rPr>
                <w:rFonts w:ascii="Arial" w:hAnsi="Arial" w:cs="Arial"/>
                <w:sz w:val="18"/>
                <w:szCs w:val="18"/>
              </w:rPr>
            </w:pPr>
            <w:r w:rsidRPr="00D606F2">
              <w:rPr>
                <w:rFonts w:ascii="Arial" w:hAnsi="Arial" w:cs="Arial"/>
                <w:sz w:val="18"/>
                <w:szCs w:val="18"/>
              </w:rPr>
              <w:t>FORMATO para indicar precios unitarios de los</w:t>
            </w:r>
            <w:r w:rsidR="00EA7E1E">
              <w:rPr>
                <w:rFonts w:ascii="Arial" w:hAnsi="Arial" w:cs="Arial"/>
                <w:sz w:val="18"/>
                <w:szCs w:val="18"/>
              </w:rPr>
              <w:t xml:space="preserve"> </w:t>
            </w:r>
            <w:r w:rsidR="00D33595">
              <w:rPr>
                <w:rFonts w:ascii="Arial" w:hAnsi="Arial" w:cs="Arial"/>
                <w:sz w:val="18"/>
                <w:szCs w:val="18"/>
              </w:rPr>
              <w:t>SERVICIOS</w:t>
            </w:r>
            <w:r w:rsidRPr="00D606F2">
              <w:rPr>
                <w:rFonts w:ascii="Arial" w:hAnsi="Arial" w:cs="Arial"/>
                <w:sz w:val="18"/>
                <w:szCs w:val="18"/>
              </w:rPr>
              <w:t>.</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4</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para declarar que conoce la CONVOCATORIA.</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5</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para acreditar la personalidad del LICITANTE.</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6</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de acreditación del cumplimiento de las obligaciones fiscales.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7</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highlight w:val="yellow"/>
              </w:rPr>
            </w:pPr>
            <w:r w:rsidRPr="00D606F2">
              <w:rPr>
                <w:rFonts w:ascii="Arial" w:hAnsi="Arial" w:cs="Arial"/>
                <w:sz w:val="18"/>
                <w:szCs w:val="18"/>
              </w:rPr>
              <w:t>FORMATO para presentar el escrito referente los artículos 50 y 60 de la Ley de Adquisiciones, Arrendamientos y Servicios del Sector Público.</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8</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para manifestar la declaración de integridad.</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9</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relación de documentos a presentar en las proposiciones.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10</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lang w:val="es-MX"/>
              </w:rPr>
              <w:t>FORMATO para la elaboración del Currículum.</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11</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CARTA poder simple.</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12</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para presentar el escrito referente a los artículos 8 fracción XX y 9 de la Ley Federal de Res</w:t>
            </w:r>
            <w:r w:rsidR="00EA7E1E">
              <w:rPr>
                <w:rFonts w:ascii="Arial" w:hAnsi="Arial" w:cs="Arial"/>
                <w:sz w:val="18"/>
                <w:szCs w:val="18"/>
              </w:rPr>
              <w:t xml:space="preserve">ponsabilidades Administrativas </w:t>
            </w:r>
            <w:r w:rsidRPr="00D606F2">
              <w:rPr>
                <w:rFonts w:ascii="Arial" w:hAnsi="Arial" w:cs="Arial"/>
                <w:sz w:val="18"/>
                <w:szCs w:val="18"/>
              </w:rPr>
              <w:t>de los Servidores Públicos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bCs/>
                <w:sz w:val="18"/>
                <w:szCs w:val="18"/>
              </w:rPr>
            </w:pPr>
            <w:r w:rsidRPr="00D606F2">
              <w:rPr>
                <w:rFonts w:ascii="Arial" w:hAnsi="Arial" w:cs="Arial"/>
                <w:bCs/>
                <w:sz w:val="18"/>
                <w:szCs w:val="18"/>
              </w:rPr>
              <w:t>ANEXO 13</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14</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bCs/>
                <w:sz w:val="18"/>
                <w:szCs w:val="18"/>
              </w:rPr>
            </w:pPr>
            <w:r w:rsidRPr="00D606F2">
              <w:rPr>
                <w:rFonts w:ascii="Arial" w:hAnsi="Arial" w:cs="Arial"/>
                <w:bCs/>
                <w:sz w:val="18"/>
                <w:szCs w:val="18"/>
              </w:rPr>
              <w:t xml:space="preserve">Formato de identificación de información confidencial, reservada o comercial reservada. </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15</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 xml:space="preserve">FORMATO para evaluar la percepción de transparencia del procedimiento de LICITACIÓN. </w:t>
            </w:r>
            <w:r w:rsidRPr="00D606F2">
              <w:rPr>
                <w:rFonts w:ascii="Arial" w:hAnsi="Arial" w:cs="Arial"/>
                <w:b/>
                <w:sz w:val="18"/>
                <w:szCs w:val="18"/>
              </w:rPr>
              <w:t>NOTA:</w:t>
            </w:r>
            <w:r w:rsidRPr="00D606F2">
              <w:rPr>
                <w:rFonts w:ascii="Arial" w:hAnsi="Arial" w:cs="Arial"/>
                <w:sz w:val="18"/>
                <w:szCs w:val="18"/>
              </w:rPr>
              <w:t xml:space="preserve"> Este documento lo entregarán debidamente llenado con los datos requeridos en el acto público de fallo. En caso de que no asista representante del LICITANTE a dicho acto, lo remitirán a la entidad posteriormente vía fax o mensajería.</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16</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 xml:space="preserve">FORMATO </w:t>
            </w:r>
            <w:r w:rsidRPr="00D606F2">
              <w:rPr>
                <w:rFonts w:ascii="Arial" w:hAnsi="Arial" w:cs="Arial"/>
                <w:sz w:val="18"/>
                <w:szCs w:val="18"/>
                <w:lang w:val="es-MX"/>
              </w:rPr>
              <w:t xml:space="preserve">API-DBO-GAF-F-19 </w:t>
            </w:r>
            <w:r w:rsidRPr="00D606F2">
              <w:rPr>
                <w:rFonts w:ascii="Arial" w:hAnsi="Arial" w:cs="Arial"/>
                <w:sz w:val="18"/>
                <w:szCs w:val="18"/>
              </w:rPr>
              <w:t xml:space="preserve">Cuestionario al </w:t>
            </w:r>
            <w:r w:rsidR="00D33595">
              <w:rPr>
                <w:rFonts w:ascii="Arial" w:hAnsi="Arial" w:cs="Arial"/>
                <w:sz w:val="18"/>
                <w:szCs w:val="18"/>
              </w:rPr>
              <w:t>PRESTADOR DE SERVICIOS</w:t>
            </w:r>
            <w:r w:rsidRPr="00D606F2">
              <w:rPr>
                <w:rFonts w:ascii="Arial" w:hAnsi="Arial" w:cs="Arial"/>
                <w:sz w:val="18"/>
                <w:szCs w:val="18"/>
              </w:rPr>
              <w:t xml:space="preserve"> para integrar el listado de </w:t>
            </w:r>
            <w:r w:rsidR="00D33595">
              <w:rPr>
                <w:rFonts w:ascii="Arial" w:hAnsi="Arial" w:cs="Arial"/>
                <w:sz w:val="18"/>
                <w:szCs w:val="18"/>
              </w:rPr>
              <w:t>PRESTADOR DE SERVICIOS</w:t>
            </w:r>
            <w:r w:rsidRPr="00D606F2">
              <w:rPr>
                <w:rFonts w:ascii="Arial" w:hAnsi="Arial" w:cs="Arial"/>
                <w:sz w:val="18"/>
                <w:szCs w:val="18"/>
              </w:rPr>
              <w:t>ES evaluados del Sistema de Gestión de Calidad y Ambiental. NOTA: Este documento será entregado, debidamente llenado con los datos requeridos, por el licitante ganador previo a la firma del CONTRATO.</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17</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ind w:right="-263"/>
              <w:jc w:val="both"/>
              <w:outlineLvl w:val="0"/>
              <w:rPr>
                <w:rFonts w:ascii="Arial" w:hAnsi="Arial" w:cs="Arial"/>
                <w:sz w:val="18"/>
                <w:szCs w:val="18"/>
              </w:rPr>
            </w:pPr>
            <w:r w:rsidRPr="00D606F2">
              <w:rPr>
                <w:rFonts w:ascii="Arial" w:hAnsi="Arial" w:cs="Arial"/>
                <w:sz w:val="18"/>
                <w:szCs w:val="18"/>
              </w:rPr>
              <w:t>Escrito bajo protesta de decir verdad, que presentará las garantías solicitadas.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18</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Programa Cadenas productivas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19</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Carta Compromiso para propuestas conjuntas (consorciadas)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20</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EA7E1E">
            <w:pPr>
              <w:jc w:val="both"/>
              <w:rPr>
                <w:rFonts w:ascii="Arial" w:hAnsi="Arial" w:cs="Arial"/>
                <w:sz w:val="18"/>
                <w:szCs w:val="18"/>
              </w:rPr>
            </w:pPr>
            <w:r w:rsidRPr="00D606F2">
              <w:rPr>
                <w:rFonts w:ascii="Arial" w:hAnsi="Arial" w:cs="Arial"/>
                <w:sz w:val="18"/>
                <w:szCs w:val="18"/>
              </w:rPr>
              <w:t>Modelo de Contrato de la Contratación de los</w:t>
            </w:r>
            <w:r w:rsidR="00EA7E1E">
              <w:rPr>
                <w:rFonts w:ascii="Arial" w:hAnsi="Arial" w:cs="Arial"/>
                <w:sz w:val="18"/>
                <w:szCs w:val="18"/>
              </w:rPr>
              <w:t xml:space="preserve"> </w:t>
            </w:r>
            <w:r w:rsidR="00D33595">
              <w:rPr>
                <w:rFonts w:ascii="Arial" w:hAnsi="Arial" w:cs="Arial"/>
                <w:sz w:val="18"/>
                <w:szCs w:val="18"/>
              </w:rPr>
              <w:t>SERVICIOS</w:t>
            </w:r>
            <w:r w:rsidRPr="00D606F2">
              <w:rPr>
                <w:rFonts w:ascii="Arial" w:hAnsi="Arial" w:cs="Arial"/>
                <w:sz w:val="18"/>
                <w:szCs w:val="18"/>
              </w:rPr>
              <w:t>.</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color w:val="000000"/>
                <w:sz w:val="18"/>
                <w:szCs w:val="18"/>
              </w:rPr>
              <w:t>ANEXO 21</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color w:val="000000"/>
                <w:sz w:val="18"/>
                <w:szCs w:val="18"/>
              </w:rPr>
              <w:t xml:space="preserve">Escrito de Clasificación de Empresa </w:t>
            </w:r>
          </w:p>
        </w:tc>
      </w:tr>
    </w:tbl>
    <w:p w:rsidR="00D606F2" w:rsidRDefault="00D606F2" w:rsidP="003217B0">
      <w:pPr>
        <w:jc w:val="both"/>
        <w:rPr>
          <w:rFonts w:ascii="Arial" w:hAnsi="Arial" w:cs="Arial"/>
        </w:rPr>
      </w:pPr>
    </w:p>
    <w:p w:rsidR="00D606F2" w:rsidRDefault="00D606F2">
      <w:pPr>
        <w:jc w:val="both"/>
        <w:rPr>
          <w:rFonts w:ascii="Arial" w:hAnsi="Arial" w:cs="Arial"/>
        </w:rPr>
      </w:pPr>
      <w:r>
        <w:rPr>
          <w:rFonts w:ascii="Arial" w:hAnsi="Arial" w:cs="Arial"/>
        </w:rPr>
        <w:br w:type="page"/>
      </w:r>
    </w:p>
    <w:p w:rsidR="003A52AD" w:rsidRPr="00EC0CE1" w:rsidRDefault="003A52AD" w:rsidP="003A52AD">
      <w:pPr>
        <w:jc w:val="center"/>
        <w:rPr>
          <w:rFonts w:ascii="Arial" w:hAnsi="Arial" w:cs="Arial"/>
          <w:b/>
          <w:sz w:val="18"/>
          <w:szCs w:val="18"/>
        </w:rPr>
      </w:pPr>
      <w:r w:rsidRPr="00EC0CE1">
        <w:rPr>
          <w:rFonts w:ascii="Arial" w:hAnsi="Arial" w:cs="Arial"/>
          <w:b/>
          <w:sz w:val="18"/>
          <w:szCs w:val="18"/>
        </w:rPr>
        <w:lastRenderedPageBreak/>
        <w:t>A N E X O     1</w:t>
      </w:r>
    </w:p>
    <w:p w:rsidR="003A52AD" w:rsidRPr="003A52AD" w:rsidRDefault="003A52AD" w:rsidP="003A52AD">
      <w:pPr>
        <w:pStyle w:val="Ttulo"/>
        <w:pBdr>
          <w:top w:val="none" w:sz="0" w:space="0" w:color="auto"/>
          <w:left w:val="none" w:sz="0" w:space="0" w:color="auto"/>
          <w:bottom w:val="none" w:sz="0" w:space="0" w:color="auto"/>
          <w:right w:val="none" w:sz="0" w:space="0" w:color="auto"/>
        </w:pBdr>
        <w:rPr>
          <w:rFonts w:cs="Arial"/>
          <w:sz w:val="16"/>
          <w:szCs w:val="16"/>
          <w:u w:val="single"/>
        </w:rPr>
      </w:pPr>
      <w:r w:rsidRPr="003A52AD">
        <w:rPr>
          <w:rFonts w:cs="Arial"/>
          <w:sz w:val="16"/>
          <w:szCs w:val="16"/>
          <w:u w:val="single"/>
        </w:rPr>
        <w:t xml:space="preserve">DESCRIPCIÓN DETALLADA DE LOS </w:t>
      </w:r>
      <w:r w:rsidR="00D33595">
        <w:rPr>
          <w:rFonts w:cs="Arial"/>
          <w:sz w:val="16"/>
          <w:szCs w:val="16"/>
          <w:u w:val="single"/>
        </w:rPr>
        <w:t>SERVICIOS</w:t>
      </w:r>
    </w:p>
    <w:p w:rsidR="003A52AD" w:rsidRDefault="003A52AD" w:rsidP="008A2FBE">
      <w:pPr>
        <w:pStyle w:val="Ttulo"/>
        <w:pBdr>
          <w:top w:val="none" w:sz="0" w:space="0" w:color="auto"/>
          <w:left w:val="none" w:sz="0" w:space="0" w:color="auto"/>
          <w:bottom w:val="none" w:sz="0" w:space="0" w:color="auto"/>
          <w:right w:val="none" w:sz="0" w:space="0" w:color="auto"/>
        </w:pBdr>
        <w:jc w:val="right"/>
        <w:rPr>
          <w:rFonts w:cs="Arial"/>
          <w:sz w:val="16"/>
          <w:szCs w:val="16"/>
          <w:u w:val="single"/>
        </w:rPr>
      </w:pPr>
    </w:p>
    <w:p w:rsidR="008A2FBE" w:rsidRDefault="008A2FBE" w:rsidP="008A2FBE">
      <w:pPr>
        <w:jc w:val="right"/>
        <w:rPr>
          <w:rFonts w:ascii="Arial" w:hAnsi="Arial" w:cs="Arial"/>
          <w:b/>
          <w:sz w:val="16"/>
          <w:szCs w:val="16"/>
        </w:rPr>
      </w:pPr>
      <w:r>
        <w:rPr>
          <w:rFonts w:ascii="Arial" w:eastAsia="Calibri" w:hAnsi="Arial" w:cs="Arial"/>
          <w:b/>
          <w:sz w:val="16"/>
          <w:szCs w:val="16"/>
        </w:rPr>
        <w:t>LICITACIÓN PÚBLICA</w:t>
      </w:r>
      <w:r>
        <w:rPr>
          <w:rFonts w:ascii="Arial" w:hAnsi="Arial" w:cs="Arial"/>
          <w:b/>
          <w:sz w:val="16"/>
          <w:szCs w:val="16"/>
        </w:rPr>
        <w:t xml:space="preserve"> </w:t>
      </w:r>
      <w:r w:rsidRPr="000338B7">
        <w:rPr>
          <w:rFonts w:ascii="Arial" w:eastAsia="Calibri" w:hAnsi="Arial" w:cs="Arial"/>
          <w:b/>
          <w:sz w:val="16"/>
          <w:szCs w:val="16"/>
        </w:rPr>
        <w:t>NACIONAL MIXTA LA-009J2P001-N60-2014</w:t>
      </w:r>
    </w:p>
    <w:p w:rsidR="00141110" w:rsidRDefault="00141110" w:rsidP="00141110">
      <w:pPr>
        <w:pStyle w:val="Ttulo"/>
        <w:pBdr>
          <w:top w:val="none" w:sz="0" w:space="0" w:color="auto"/>
          <w:left w:val="none" w:sz="0" w:space="0" w:color="auto"/>
          <w:bottom w:val="none" w:sz="0" w:space="0" w:color="auto"/>
          <w:right w:val="none" w:sz="0" w:space="0" w:color="auto"/>
        </w:pBdr>
        <w:jc w:val="both"/>
        <w:rPr>
          <w:rFonts w:cs="Arial"/>
          <w:sz w:val="18"/>
          <w:szCs w:val="18"/>
          <w:u w:val="single"/>
        </w:rPr>
      </w:pPr>
    </w:p>
    <w:p w:rsidR="00935776" w:rsidRDefault="00935776" w:rsidP="00935776">
      <w:pPr>
        <w:pStyle w:val="Ttulo"/>
        <w:pBdr>
          <w:top w:val="none" w:sz="0" w:space="0" w:color="auto"/>
          <w:left w:val="none" w:sz="0" w:space="0" w:color="auto"/>
          <w:bottom w:val="none" w:sz="0" w:space="0" w:color="auto"/>
          <w:right w:val="none" w:sz="0" w:space="0" w:color="auto"/>
        </w:pBdr>
        <w:jc w:val="both"/>
        <w:rPr>
          <w:rFonts w:cs="Arial"/>
          <w:sz w:val="18"/>
          <w:szCs w:val="18"/>
          <w:u w:val="single"/>
        </w:rPr>
      </w:pPr>
    </w:p>
    <w:tbl>
      <w:tblPr>
        <w:tblStyle w:val="Tablaconcuadrcula"/>
        <w:tblpPr w:leftFromText="141" w:rightFromText="141" w:vertAnchor="text" w:horzAnchor="margin" w:tblpY="131"/>
        <w:tblW w:w="0" w:type="auto"/>
        <w:tblLook w:val="04A0" w:firstRow="1" w:lastRow="0" w:firstColumn="1" w:lastColumn="0" w:noHBand="0" w:noVBand="1"/>
      </w:tblPr>
      <w:tblGrid>
        <w:gridCol w:w="956"/>
        <w:gridCol w:w="7872"/>
      </w:tblGrid>
      <w:tr w:rsidR="00935776" w:rsidRPr="007108BA" w:rsidTr="004F2290">
        <w:tc>
          <w:tcPr>
            <w:tcW w:w="956" w:type="dxa"/>
            <w:shd w:val="clear" w:color="auto" w:fill="D9D9D9" w:themeFill="background1" w:themeFillShade="D9"/>
          </w:tcPr>
          <w:p w:rsidR="00935776" w:rsidRPr="007108BA" w:rsidRDefault="00935776" w:rsidP="004F2290">
            <w:pPr>
              <w:jc w:val="center"/>
              <w:rPr>
                <w:rFonts w:ascii="Arial" w:hAnsi="Arial" w:cs="Arial"/>
                <w:sz w:val="18"/>
                <w:szCs w:val="18"/>
              </w:rPr>
            </w:pPr>
            <w:r w:rsidRPr="007108BA">
              <w:rPr>
                <w:rFonts w:ascii="Arial" w:hAnsi="Arial" w:cs="Arial"/>
                <w:sz w:val="18"/>
                <w:szCs w:val="18"/>
              </w:rPr>
              <w:t>Partida</w:t>
            </w:r>
          </w:p>
        </w:tc>
        <w:tc>
          <w:tcPr>
            <w:tcW w:w="7872" w:type="dxa"/>
            <w:shd w:val="clear" w:color="auto" w:fill="D9D9D9" w:themeFill="background1" w:themeFillShade="D9"/>
          </w:tcPr>
          <w:p w:rsidR="00935776" w:rsidRPr="007108BA" w:rsidRDefault="00935776" w:rsidP="004F2290">
            <w:pPr>
              <w:jc w:val="center"/>
              <w:rPr>
                <w:rFonts w:ascii="Arial" w:hAnsi="Arial" w:cs="Arial"/>
                <w:sz w:val="18"/>
                <w:szCs w:val="18"/>
              </w:rPr>
            </w:pPr>
            <w:r w:rsidRPr="007108BA">
              <w:rPr>
                <w:rFonts w:ascii="Arial" w:hAnsi="Arial" w:cs="Arial"/>
                <w:sz w:val="18"/>
                <w:szCs w:val="18"/>
              </w:rPr>
              <w:t>Descripción</w:t>
            </w:r>
          </w:p>
        </w:tc>
      </w:tr>
      <w:tr w:rsidR="00935776" w:rsidRPr="004B052D"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t>1</w:t>
            </w:r>
          </w:p>
        </w:tc>
        <w:tc>
          <w:tcPr>
            <w:tcW w:w="7872" w:type="dxa"/>
          </w:tcPr>
          <w:p w:rsidR="00935776" w:rsidRDefault="00935776" w:rsidP="004F2290">
            <w:pPr>
              <w:jc w:val="both"/>
              <w:rPr>
                <w:rFonts w:ascii="Arial" w:hAnsi="Arial" w:cs="Arial"/>
                <w:sz w:val="18"/>
                <w:szCs w:val="18"/>
              </w:rPr>
            </w:pPr>
            <w:r>
              <w:rPr>
                <w:rFonts w:ascii="Arial" w:hAnsi="Arial" w:cs="Arial"/>
                <w:sz w:val="18"/>
                <w:szCs w:val="18"/>
              </w:rPr>
              <w:t xml:space="preserve">Servicio de arrendamiento puro sin opción a compra </w:t>
            </w:r>
            <w:r w:rsidRPr="007108BA">
              <w:rPr>
                <w:rFonts w:ascii="Arial" w:hAnsi="Arial" w:cs="Arial"/>
                <w:sz w:val="18"/>
                <w:szCs w:val="18"/>
              </w:rPr>
              <w:t xml:space="preserve">de </w:t>
            </w:r>
            <w:r>
              <w:rPr>
                <w:rFonts w:ascii="Arial" w:hAnsi="Arial" w:cs="Arial"/>
                <w:sz w:val="18"/>
                <w:szCs w:val="18"/>
              </w:rPr>
              <w:t>18</w:t>
            </w:r>
            <w:r w:rsidRPr="007108BA">
              <w:rPr>
                <w:rFonts w:ascii="Arial" w:hAnsi="Arial" w:cs="Arial"/>
                <w:sz w:val="18"/>
                <w:szCs w:val="18"/>
              </w:rPr>
              <w:t xml:space="preserve"> Cámaras tipo domo a color de alta resolución PTZ full HD, lente mínimo 30 X, mecanismo de movimiento, gabinete, accesorios de fijación, canalización, cableado, alime</w:t>
            </w:r>
            <w:r>
              <w:rPr>
                <w:rFonts w:ascii="Arial" w:hAnsi="Arial" w:cs="Arial"/>
                <w:sz w:val="18"/>
                <w:szCs w:val="18"/>
              </w:rPr>
              <w:t>ntación, conexión y aterrizaje.</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El montaje de las cámaras incluye el suministro de consumibles, fabricación y montaje de toda la soportería a base de tubo de acero galvanizado o estructura pesada para la fijación del soporte de las cámaras a la altura indicada en proyecto (el suministro del tubo será por parte del licitante). Suministro e instalación de abrazaderas de acero galvanizado, pernos de anclaje de acero galvanizado, zapatas de conexión del tipo que se requiera y accesorios de acoplamiento según detalles de montaje, trabajos civiles y/o mecánicos menores de altura y andamiaje requerido para la completa instalación de los equipos, accesorios y soportes de acuerdo a las necesidades de montaje para tener una fijación adecuada y estable. Suministro de los accesorios de fijación y zapata de conexión de cables de aterrizaje desde sus derivaciones hasta los equipos.</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Características de Cámaras tipo domo de alta resolución PTZ Full HD</w:t>
            </w:r>
          </w:p>
          <w:p w:rsidR="00935776" w:rsidRPr="007108BA" w:rsidRDefault="00935776" w:rsidP="004F2290">
            <w:pPr>
              <w:jc w:val="both"/>
              <w:rPr>
                <w:rFonts w:ascii="Arial" w:hAnsi="Arial" w:cs="Arial"/>
                <w:sz w:val="18"/>
                <w:szCs w:val="18"/>
              </w:rPr>
            </w:pPr>
          </w:p>
          <w:p w:rsidR="00935776" w:rsidRDefault="00935776" w:rsidP="004F2290">
            <w:pPr>
              <w:jc w:val="both"/>
              <w:rPr>
                <w:rFonts w:ascii="Arial" w:hAnsi="Arial" w:cs="Arial"/>
                <w:sz w:val="18"/>
                <w:szCs w:val="18"/>
              </w:rPr>
            </w:pPr>
            <w:r w:rsidRPr="007108BA">
              <w:rPr>
                <w:rFonts w:ascii="Arial" w:hAnsi="Arial" w:cs="Arial"/>
                <w:sz w:val="18"/>
                <w:szCs w:val="18"/>
              </w:rPr>
              <w:t>Cámara Tipo Domo</w:t>
            </w:r>
            <w:r>
              <w:rPr>
                <w:rFonts w:ascii="Arial" w:hAnsi="Arial" w:cs="Arial"/>
                <w:sz w:val="18"/>
                <w:szCs w:val="18"/>
              </w:rPr>
              <w:t>.</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Resolución de hasta 1920 x 1080.</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Relación de apariencia 16:9; 1080p a 30 imágenes por segundo (ips).</w:t>
            </w:r>
          </w:p>
          <w:p w:rsidR="00935776" w:rsidRPr="007108BA" w:rsidRDefault="00935776" w:rsidP="004F2290">
            <w:pPr>
              <w:jc w:val="both"/>
              <w:rPr>
                <w:rFonts w:ascii="Arial" w:hAnsi="Arial" w:cs="Arial"/>
                <w:sz w:val="18"/>
                <w:szCs w:val="18"/>
              </w:rPr>
            </w:pPr>
            <w:r w:rsidRPr="007108BA">
              <w:rPr>
                <w:rFonts w:ascii="Arial" w:hAnsi="Arial" w:cs="Arial"/>
                <w:sz w:val="18"/>
                <w:szCs w:val="18"/>
              </w:rPr>
              <w:t>Cámara de 2.0 mega píxeles (MP</w:t>
            </w:r>
            <w:r>
              <w:rPr>
                <w:rFonts w:ascii="Arial" w:hAnsi="Arial" w:cs="Arial"/>
                <w:sz w:val="18"/>
                <w:szCs w:val="18"/>
              </w:rPr>
              <w:t xml:space="preserve">x) con zoom óptico de 20X, zoom </w:t>
            </w:r>
            <w:r w:rsidRPr="007108BA">
              <w:rPr>
                <w:rFonts w:ascii="Arial" w:hAnsi="Arial" w:cs="Arial"/>
                <w:sz w:val="18"/>
                <w:szCs w:val="18"/>
              </w:rPr>
              <w:t>digital de 12X y rango dinámico amplio (WDR)</w:t>
            </w:r>
          </w:p>
          <w:p w:rsidR="00935776" w:rsidRPr="007108BA" w:rsidRDefault="00935776" w:rsidP="004F2290">
            <w:pPr>
              <w:jc w:val="both"/>
              <w:rPr>
                <w:rFonts w:ascii="Arial" w:hAnsi="Arial" w:cs="Arial"/>
                <w:sz w:val="18"/>
                <w:szCs w:val="18"/>
              </w:rPr>
            </w:pPr>
            <w:r w:rsidRPr="007108BA">
              <w:rPr>
                <w:rFonts w:ascii="Arial" w:hAnsi="Arial" w:cs="Arial"/>
                <w:sz w:val="18"/>
                <w:szCs w:val="18"/>
              </w:rPr>
              <w:t>Capacidad para controlar y monitorizar video a través de redes IP</w:t>
            </w:r>
          </w:p>
          <w:p w:rsidR="00935776" w:rsidRPr="007108BA" w:rsidRDefault="00935776" w:rsidP="004F2290">
            <w:pPr>
              <w:jc w:val="both"/>
              <w:rPr>
                <w:rFonts w:ascii="Arial" w:hAnsi="Arial" w:cs="Arial"/>
                <w:sz w:val="18"/>
                <w:szCs w:val="18"/>
              </w:rPr>
            </w:pPr>
            <w:r w:rsidRPr="007108BA">
              <w:rPr>
                <w:rFonts w:ascii="Arial" w:hAnsi="Arial" w:cs="Arial"/>
                <w:sz w:val="18"/>
                <w:szCs w:val="18"/>
              </w:rPr>
              <w:t>Análisis incorporados, incluidos Seg</w:t>
            </w:r>
            <w:r>
              <w:rPr>
                <w:rFonts w:ascii="Arial" w:hAnsi="Arial" w:cs="Arial"/>
                <w:sz w:val="18"/>
                <w:szCs w:val="18"/>
              </w:rPr>
              <w:t xml:space="preserve">uimiento automático y Detección </w:t>
            </w:r>
            <w:r w:rsidRPr="007108BA">
              <w:rPr>
                <w:rFonts w:ascii="Arial" w:hAnsi="Arial" w:cs="Arial"/>
                <w:sz w:val="18"/>
                <w:szCs w:val="18"/>
              </w:rPr>
              <w:t>de movimiento adaptativo</w:t>
            </w:r>
          </w:p>
          <w:p w:rsidR="00935776" w:rsidRPr="007108BA" w:rsidRDefault="00935776" w:rsidP="004F2290">
            <w:pPr>
              <w:jc w:val="both"/>
              <w:rPr>
                <w:rFonts w:ascii="Arial" w:hAnsi="Arial" w:cs="Arial"/>
                <w:sz w:val="18"/>
                <w:szCs w:val="18"/>
              </w:rPr>
            </w:pPr>
            <w:r w:rsidRPr="007108BA">
              <w:rPr>
                <w:rFonts w:ascii="Arial" w:hAnsi="Arial" w:cs="Arial"/>
                <w:sz w:val="18"/>
                <w:szCs w:val="18"/>
              </w:rPr>
              <w:t>2 pistas de video simultáneas: H.264 dual y MJPEG escalable</w:t>
            </w:r>
          </w:p>
          <w:p w:rsidR="00935776" w:rsidRPr="007108BA" w:rsidRDefault="00935776" w:rsidP="004F2290">
            <w:pPr>
              <w:jc w:val="both"/>
              <w:rPr>
                <w:rFonts w:ascii="Arial" w:hAnsi="Arial" w:cs="Arial"/>
                <w:sz w:val="18"/>
                <w:szCs w:val="18"/>
              </w:rPr>
            </w:pPr>
            <w:r w:rsidRPr="007108BA">
              <w:rPr>
                <w:rFonts w:ascii="Arial" w:hAnsi="Arial" w:cs="Arial"/>
                <w:sz w:val="18"/>
                <w:szCs w:val="18"/>
              </w:rPr>
              <w:t>Rotación horizontal continua de 360° a 280° por segundo</w:t>
            </w:r>
          </w:p>
          <w:p w:rsidR="00935776" w:rsidRPr="007108BA" w:rsidRDefault="00935776" w:rsidP="004F2290">
            <w:pPr>
              <w:jc w:val="both"/>
              <w:rPr>
                <w:rFonts w:ascii="Arial" w:hAnsi="Arial" w:cs="Arial"/>
                <w:sz w:val="18"/>
                <w:szCs w:val="18"/>
              </w:rPr>
            </w:pPr>
            <w:r w:rsidRPr="007108BA">
              <w:rPr>
                <w:rFonts w:ascii="Arial" w:hAnsi="Arial" w:cs="Arial"/>
                <w:sz w:val="18"/>
                <w:szCs w:val="18"/>
              </w:rPr>
              <w:t>Protocolos compatibles: TCP/IP, UDP/IP (IGMP de transmisión múltiple o simple), UPnP, DNS, DHCP, RTP, NTP y otro.</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Power Over Ethernet (POE) IEEE 802.3af</w:t>
            </w:r>
          </w:p>
          <w:p w:rsidR="00935776" w:rsidRPr="007108BA" w:rsidRDefault="00935776" w:rsidP="004F2290">
            <w:pPr>
              <w:jc w:val="both"/>
              <w:rPr>
                <w:rFonts w:ascii="Arial" w:hAnsi="Arial" w:cs="Arial"/>
                <w:sz w:val="18"/>
                <w:szCs w:val="18"/>
              </w:rPr>
            </w:pPr>
            <w:r w:rsidRPr="007108BA">
              <w:rPr>
                <w:rFonts w:ascii="Arial" w:hAnsi="Arial" w:cs="Arial"/>
                <w:sz w:val="18"/>
                <w:szCs w:val="18"/>
              </w:rPr>
              <w:t>Ranuras de expansión USB para alarmas y accesorios de audio.</w:t>
            </w:r>
          </w:p>
          <w:p w:rsidR="00935776" w:rsidRPr="007108BA" w:rsidRDefault="00935776" w:rsidP="004F2290">
            <w:pPr>
              <w:jc w:val="both"/>
              <w:rPr>
                <w:rFonts w:ascii="Arial" w:hAnsi="Arial" w:cs="Arial"/>
                <w:sz w:val="18"/>
                <w:szCs w:val="18"/>
              </w:rPr>
            </w:pPr>
            <w:r w:rsidRPr="007108BA">
              <w:rPr>
                <w:rFonts w:ascii="Arial" w:hAnsi="Arial" w:cs="Arial"/>
                <w:sz w:val="18"/>
                <w:szCs w:val="18"/>
              </w:rPr>
              <w:t>16 recorridos pre programados, 255 pre programaciones de domo,</w:t>
            </w:r>
          </w:p>
          <w:p w:rsidR="00935776" w:rsidRPr="007108BA" w:rsidRDefault="00935776" w:rsidP="004F2290">
            <w:pPr>
              <w:jc w:val="both"/>
              <w:rPr>
                <w:rFonts w:ascii="Arial" w:hAnsi="Arial" w:cs="Arial"/>
                <w:sz w:val="18"/>
                <w:szCs w:val="18"/>
              </w:rPr>
            </w:pPr>
            <w:r w:rsidRPr="007108BA">
              <w:rPr>
                <w:rFonts w:ascii="Arial" w:hAnsi="Arial" w:cs="Arial"/>
                <w:sz w:val="18"/>
                <w:szCs w:val="18"/>
              </w:rPr>
              <w:t>32 supresiones de ventanas.</w:t>
            </w:r>
          </w:p>
          <w:p w:rsidR="00935776" w:rsidRPr="007108BA" w:rsidRDefault="00935776" w:rsidP="004F2290">
            <w:pPr>
              <w:jc w:val="both"/>
              <w:rPr>
                <w:rFonts w:ascii="Arial" w:hAnsi="Arial" w:cs="Arial"/>
                <w:sz w:val="18"/>
                <w:szCs w:val="18"/>
              </w:rPr>
            </w:pPr>
            <w:r w:rsidRPr="007108BA">
              <w:rPr>
                <w:rFonts w:ascii="Arial" w:hAnsi="Arial" w:cs="Arial"/>
                <w:sz w:val="18"/>
                <w:szCs w:val="18"/>
              </w:rPr>
              <w:t>Estándares de IP abierta</w:t>
            </w:r>
          </w:p>
          <w:p w:rsidR="00935776" w:rsidRPr="007108BA" w:rsidRDefault="00935776" w:rsidP="004F2290">
            <w:pPr>
              <w:jc w:val="both"/>
              <w:rPr>
                <w:rFonts w:ascii="Arial" w:hAnsi="Arial" w:cs="Arial"/>
                <w:sz w:val="18"/>
                <w:szCs w:val="18"/>
              </w:rPr>
            </w:pPr>
            <w:r w:rsidRPr="007108BA">
              <w:rPr>
                <w:rFonts w:ascii="Arial" w:hAnsi="Arial" w:cs="Arial"/>
                <w:sz w:val="18"/>
                <w:szCs w:val="18"/>
              </w:rPr>
              <w:t>Cumple la norma ONVIF v1.02</w:t>
            </w:r>
          </w:p>
          <w:p w:rsidR="00935776" w:rsidRPr="007108BA" w:rsidRDefault="00935776" w:rsidP="004F2290">
            <w:pPr>
              <w:jc w:val="both"/>
              <w:rPr>
                <w:rFonts w:ascii="Arial" w:hAnsi="Arial" w:cs="Arial"/>
                <w:sz w:val="18"/>
                <w:szCs w:val="18"/>
              </w:rPr>
            </w:pPr>
            <w:r w:rsidRPr="007108BA">
              <w:rPr>
                <w:rFonts w:ascii="Arial" w:hAnsi="Arial" w:cs="Arial"/>
                <w:sz w:val="18"/>
                <w:szCs w:val="18"/>
              </w:rPr>
              <w:t>Tipo de sensor Tipo Exmor CMOS de 9 mm (1/2,8 pulg.)</w:t>
            </w:r>
          </w:p>
          <w:p w:rsidR="00935776" w:rsidRPr="007108BA" w:rsidRDefault="00935776" w:rsidP="004F2290">
            <w:pPr>
              <w:jc w:val="both"/>
              <w:rPr>
                <w:rFonts w:ascii="Arial" w:hAnsi="Arial" w:cs="Arial"/>
                <w:sz w:val="18"/>
                <w:szCs w:val="18"/>
              </w:rPr>
            </w:pPr>
            <w:r w:rsidRPr="007108BA">
              <w:rPr>
                <w:rFonts w:ascii="Arial" w:hAnsi="Arial" w:cs="Arial"/>
                <w:sz w:val="18"/>
                <w:szCs w:val="18"/>
              </w:rPr>
              <w:t>Zoom óptico 36X</w:t>
            </w:r>
          </w:p>
          <w:p w:rsidR="00935776" w:rsidRPr="007108BA" w:rsidRDefault="00935776" w:rsidP="004F2290">
            <w:pPr>
              <w:jc w:val="both"/>
              <w:rPr>
                <w:rFonts w:ascii="Arial" w:hAnsi="Arial" w:cs="Arial"/>
                <w:sz w:val="18"/>
                <w:szCs w:val="18"/>
              </w:rPr>
            </w:pPr>
            <w:r w:rsidRPr="007108BA">
              <w:rPr>
                <w:rFonts w:ascii="Arial" w:hAnsi="Arial" w:cs="Arial"/>
                <w:sz w:val="18"/>
                <w:szCs w:val="18"/>
              </w:rPr>
              <w:t>Zoom digital 12X</w:t>
            </w:r>
          </w:p>
          <w:p w:rsidR="00935776" w:rsidRPr="007108BA" w:rsidRDefault="00935776" w:rsidP="004F2290">
            <w:pPr>
              <w:jc w:val="both"/>
              <w:rPr>
                <w:rFonts w:ascii="Arial" w:hAnsi="Arial" w:cs="Arial"/>
                <w:sz w:val="18"/>
                <w:szCs w:val="18"/>
              </w:rPr>
            </w:pPr>
            <w:r w:rsidRPr="007108BA">
              <w:rPr>
                <w:rFonts w:ascii="Arial" w:hAnsi="Arial" w:cs="Arial"/>
                <w:sz w:val="18"/>
                <w:szCs w:val="18"/>
              </w:rPr>
              <w:t>Resolución máxima 1920 x 1080</w:t>
            </w:r>
          </w:p>
          <w:p w:rsidR="00935776" w:rsidRPr="007108BA" w:rsidRDefault="00935776" w:rsidP="004F2290">
            <w:pPr>
              <w:jc w:val="both"/>
              <w:rPr>
                <w:rFonts w:ascii="Arial" w:hAnsi="Arial" w:cs="Arial"/>
                <w:sz w:val="18"/>
                <w:szCs w:val="18"/>
              </w:rPr>
            </w:pPr>
            <w:r w:rsidRPr="007108BA">
              <w:rPr>
                <w:rFonts w:ascii="Arial" w:hAnsi="Arial" w:cs="Arial"/>
                <w:sz w:val="18"/>
                <w:szCs w:val="18"/>
              </w:rPr>
              <w:t>Lente f/1.6 ~ f/3.5,</w:t>
            </w:r>
          </w:p>
          <w:p w:rsidR="00935776" w:rsidRPr="007108BA" w:rsidRDefault="00935776" w:rsidP="004F2290">
            <w:pPr>
              <w:jc w:val="both"/>
              <w:rPr>
                <w:rFonts w:ascii="Arial" w:hAnsi="Arial" w:cs="Arial"/>
                <w:sz w:val="18"/>
                <w:szCs w:val="18"/>
              </w:rPr>
            </w:pPr>
            <w:r w:rsidRPr="007108BA">
              <w:rPr>
                <w:rFonts w:ascii="Arial" w:hAnsi="Arial" w:cs="Arial"/>
                <w:sz w:val="18"/>
                <w:szCs w:val="18"/>
              </w:rPr>
              <w:t>Distancia focal 4,7 mm (gran angular) ~94,0</w:t>
            </w:r>
          </w:p>
          <w:p w:rsidR="00935776" w:rsidRPr="007108BA" w:rsidRDefault="00935776" w:rsidP="004F2290">
            <w:pPr>
              <w:jc w:val="both"/>
              <w:rPr>
                <w:rFonts w:ascii="Arial" w:hAnsi="Arial" w:cs="Arial"/>
                <w:sz w:val="18"/>
                <w:szCs w:val="18"/>
              </w:rPr>
            </w:pPr>
            <w:r w:rsidRPr="007108BA">
              <w:rPr>
                <w:rFonts w:ascii="Arial" w:hAnsi="Arial" w:cs="Arial"/>
                <w:sz w:val="18"/>
                <w:szCs w:val="18"/>
              </w:rPr>
              <w:t>Ángulo de visión horizontal 55,4º (gran angular) ~ 2,9° (teleobjetivo)</w:t>
            </w:r>
          </w:p>
          <w:p w:rsidR="00935776" w:rsidRPr="007108BA" w:rsidRDefault="00935776" w:rsidP="004F2290">
            <w:pPr>
              <w:jc w:val="both"/>
              <w:rPr>
                <w:rFonts w:ascii="Arial" w:hAnsi="Arial" w:cs="Arial"/>
                <w:sz w:val="18"/>
                <w:szCs w:val="18"/>
              </w:rPr>
            </w:pPr>
            <w:r w:rsidRPr="007108BA">
              <w:rPr>
                <w:rFonts w:ascii="Arial" w:hAnsi="Arial" w:cs="Arial"/>
                <w:sz w:val="18"/>
                <w:szCs w:val="18"/>
              </w:rPr>
              <w:t>Relación de apariencia 16:9 mm (teleobjetivo)</w:t>
            </w:r>
          </w:p>
          <w:p w:rsidR="00935776" w:rsidRPr="007108BA" w:rsidRDefault="00935776" w:rsidP="004F2290">
            <w:pPr>
              <w:jc w:val="both"/>
              <w:rPr>
                <w:rFonts w:ascii="Arial" w:hAnsi="Arial" w:cs="Arial"/>
                <w:sz w:val="18"/>
                <w:szCs w:val="18"/>
              </w:rPr>
            </w:pPr>
            <w:r w:rsidRPr="007108BA">
              <w:rPr>
                <w:rFonts w:ascii="Arial" w:hAnsi="Arial" w:cs="Arial"/>
                <w:sz w:val="18"/>
                <w:szCs w:val="18"/>
              </w:rPr>
              <w:t>Sensibilidad a la luz Sensibilidad en lux para una reflectancia de90%, f/1.6</w:t>
            </w:r>
          </w:p>
          <w:p w:rsidR="00935776" w:rsidRPr="007108BA" w:rsidRDefault="00935776" w:rsidP="004F2290">
            <w:pPr>
              <w:jc w:val="both"/>
              <w:rPr>
                <w:rFonts w:ascii="Arial" w:hAnsi="Arial" w:cs="Arial"/>
                <w:sz w:val="18"/>
                <w:szCs w:val="18"/>
              </w:rPr>
            </w:pPr>
            <w:r w:rsidRPr="007108BA">
              <w:rPr>
                <w:rFonts w:ascii="Arial" w:hAnsi="Arial" w:cs="Arial"/>
                <w:sz w:val="18"/>
                <w:szCs w:val="18"/>
              </w:rPr>
              <w:t>(gran angular), 28 dB de ganancia a 30 IRE (30% de nivel de señal) con</w:t>
            </w:r>
          </w:p>
          <w:p w:rsidR="00935776" w:rsidRPr="007108BA" w:rsidRDefault="00935776" w:rsidP="004F2290">
            <w:pPr>
              <w:jc w:val="both"/>
              <w:rPr>
                <w:rFonts w:ascii="Arial" w:hAnsi="Arial" w:cs="Arial"/>
                <w:sz w:val="18"/>
                <w:szCs w:val="18"/>
              </w:rPr>
            </w:pPr>
            <w:r w:rsidRPr="007108BA">
              <w:rPr>
                <w:rFonts w:ascii="Arial" w:hAnsi="Arial" w:cs="Arial"/>
                <w:sz w:val="18"/>
                <w:szCs w:val="18"/>
              </w:rPr>
              <w:t>Realce de sensibilidad APAGADA. 4X de mejora en sensibilidad con Realce de sensibilidad ENCENDIDA.</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Color (33 ms) 0,65 lux</w:t>
            </w:r>
          </w:p>
          <w:p w:rsidR="00935776" w:rsidRPr="007108BA" w:rsidRDefault="00935776" w:rsidP="004F2290">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Color (250 ms) 0,07 lux</w:t>
            </w:r>
          </w:p>
          <w:p w:rsidR="00935776" w:rsidRPr="007108BA" w:rsidRDefault="00935776" w:rsidP="004F2290">
            <w:pPr>
              <w:jc w:val="both"/>
              <w:rPr>
                <w:rFonts w:ascii="Arial" w:hAnsi="Arial" w:cs="Arial"/>
                <w:sz w:val="18"/>
                <w:szCs w:val="18"/>
              </w:rPr>
            </w:pPr>
            <w:r w:rsidRPr="007108BA">
              <w:rPr>
                <w:rFonts w:ascii="Arial" w:hAnsi="Arial" w:cs="Arial"/>
                <w:sz w:val="18"/>
                <w:szCs w:val="18"/>
              </w:rPr>
              <w:lastRenderedPageBreak/>
              <w:t>•</w:t>
            </w:r>
            <w:r w:rsidRPr="007108BA">
              <w:rPr>
                <w:rFonts w:ascii="Arial" w:hAnsi="Arial" w:cs="Arial"/>
                <w:sz w:val="18"/>
                <w:szCs w:val="18"/>
              </w:rPr>
              <w:tab/>
              <w:t>Mono (33 ms) 0,20 lux</w:t>
            </w:r>
          </w:p>
          <w:p w:rsidR="00935776" w:rsidRPr="007108BA" w:rsidRDefault="00935776" w:rsidP="004F2290">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Mono (250 ms) 0,015 lux</w:t>
            </w:r>
          </w:p>
          <w:p w:rsidR="00935776" w:rsidRPr="007108BA" w:rsidRDefault="00935776" w:rsidP="004F2290">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Capacidad para día/noche Sí</w:t>
            </w:r>
          </w:p>
          <w:p w:rsidR="00935776" w:rsidRPr="007108BA" w:rsidRDefault="00935776" w:rsidP="004F2290">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Filtro de corte IR Sí</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1.</w:t>
            </w:r>
            <w:r w:rsidRPr="007108BA">
              <w:rPr>
                <w:rFonts w:ascii="Arial" w:hAnsi="Arial" w:cs="Arial"/>
                <w:sz w:val="18"/>
                <w:szCs w:val="18"/>
              </w:rPr>
              <w:tab/>
              <w:t>Trazo IR Se curva a 850 nm y 950 nm                                         Sí</w:t>
            </w:r>
          </w:p>
          <w:p w:rsidR="00935776" w:rsidRPr="007108BA" w:rsidRDefault="00935776" w:rsidP="004F2290">
            <w:pPr>
              <w:jc w:val="both"/>
              <w:rPr>
                <w:rFonts w:ascii="Arial" w:hAnsi="Arial" w:cs="Arial"/>
                <w:sz w:val="18"/>
                <w:szCs w:val="18"/>
              </w:rPr>
            </w:pPr>
            <w:r w:rsidRPr="007108BA">
              <w:rPr>
                <w:rFonts w:ascii="Arial" w:hAnsi="Arial" w:cs="Arial"/>
                <w:sz w:val="18"/>
                <w:szCs w:val="18"/>
              </w:rPr>
              <w:t>2.</w:t>
            </w:r>
            <w:r w:rsidRPr="007108BA">
              <w:rPr>
                <w:rFonts w:ascii="Arial" w:hAnsi="Arial" w:cs="Arial"/>
                <w:sz w:val="18"/>
                <w:szCs w:val="18"/>
              </w:rPr>
              <w:tab/>
              <w:t xml:space="preserve">Rango dinámico amplio 80 dB                                                     </w:t>
            </w:r>
            <w:r>
              <w:rPr>
                <w:rFonts w:ascii="Arial" w:hAnsi="Arial" w:cs="Arial"/>
                <w:sz w:val="18"/>
                <w:szCs w:val="18"/>
              </w:rPr>
              <w:t xml:space="preserve"> </w:t>
            </w:r>
            <w:r w:rsidRPr="007108BA">
              <w:rPr>
                <w:rFonts w:ascii="Arial" w:hAnsi="Arial" w:cs="Arial"/>
                <w:sz w:val="18"/>
                <w:szCs w:val="18"/>
              </w:rPr>
              <w:t>Sí</w:t>
            </w:r>
          </w:p>
          <w:p w:rsidR="00935776" w:rsidRPr="007108BA" w:rsidRDefault="00935776" w:rsidP="004F2290">
            <w:pPr>
              <w:jc w:val="both"/>
              <w:rPr>
                <w:rFonts w:ascii="Arial" w:hAnsi="Arial" w:cs="Arial"/>
                <w:sz w:val="18"/>
                <w:szCs w:val="18"/>
              </w:rPr>
            </w:pPr>
            <w:r w:rsidRPr="007108BA">
              <w:rPr>
                <w:rFonts w:ascii="Arial" w:hAnsi="Arial" w:cs="Arial"/>
                <w:sz w:val="18"/>
                <w:szCs w:val="18"/>
              </w:rPr>
              <w:t>3.</w:t>
            </w:r>
            <w:r w:rsidRPr="007108BA">
              <w:rPr>
                <w:rFonts w:ascii="Arial" w:hAnsi="Arial" w:cs="Arial"/>
                <w:sz w:val="18"/>
                <w:szCs w:val="18"/>
              </w:rPr>
              <w:tab/>
              <w:t xml:space="preserve">Control de iris automático con control manual                        </w:t>
            </w:r>
            <w:r>
              <w:rPr>
                <w:rFonts w:ascii="Arial" w:hAnsi="Arial" w:cs="Arial"/>
                <w:sz w:val="18"/>
                <w:szCs w:val="18"/>
              </w:rPr>
              <w:t xml:space="preserve">      </w:t>
            </w:r>
            <w:r w:rsidRPr="007108BA">
              <w:rPr>
                <w:rFonts w:ascii="Arial" w:hAnsi="Arial" w:cs="Arial"/>
                <w:sz w:val="18"/>
                <w:szCs w:val="18"/>
              </w:rPr>
              <w:t>Sí</w:t>
            </w:r>
          </w:p>
          <w:p w:rsidR="00935776" w:rsidRPr="007108BA" w:rsidRDefault="00935776" w:rsidP="004F2290">
            <w:pPr>
              <w:jc w:val="both"/>
              <w:rPr>
                <w:rFonts w:ascii="Arial" w:hAnsi="Arial" w:cs="Arial"/>
                <w:sz w:val="18"/>
                <w:szCs w:val="18"/>
              </w:rPr>
            </w:pPr>
            <w:r w:rsidRPr="007108BA">
              <w:rPr>
                <w:rFonts w:ascii="Arial" w:hAnsi="Arial" w:cs="Arial"/>
                <w:sz w:val="18"/>
                <w:szCs w:val="18"/>
              </w:rPr>
              <w:t>4.</w:t>
            </w:r>
            <w:r w:rsidRPr="007108BA">
              <w:rPr>
                <w:rFonts w:ascii="Arial" w:hAnsi="Arial" w:cs="Arial"/>
                <w:sz w:val="18"/>
                <w:szCs w:val="18"/>
              </w:rPr>
              <w:tab/>
              <w:t xml:space="preserve">Compensación de contraluz                                                         </w:t>
            </w:r>
            <w:r>
              <w:rPr>
                <w:rFonts w:ascii="Arial" w:hAnsi="Arial" w:cs="Arial"/>
                <w:sz w:val="18"/>
                <w:szCs w:val="18"/>
              </w:rPr>
              <w:t xml:space="preserve"> </w:t>
            </w:r>
            <w:r w:rsidRPr="007108BA">
              <w:rPr>
                <w:rFonts w:ascii="Arial" w:hAnsi="Arial" w:cs="Arial"/>
                <w:sz w:val="18"/>
                <w:szCs w:val="18"/>
              </w:rPr>
              <w:t>Sí</w:t>
            </w:r>
          </w:p>
          <w:p w:rsidR="00935776" w:rsidRPr="007108BA" w:rsidRDefault="00935776" w:rsidP="004F2290">
            <w:pPr>
              <w:jc w:val="both"/>
              <w:rPr>
                <w:rFonts w:ascii="Arial" w:hAnsi="Arial" w:cs="Arial"/>
                <w:sz w:val="18"/>
                <w:szCs w:val="18"/>
              </w:rPr>
            </w:pPr>
            <w:r w:rsidRPr="007108BA">
              <w:rPr>
                <w:rFonts w:ascii="Arial" w:hAnsi="Arial" w:cs="Arial"/>
                <w:sz w:val="18"/>
                <w:szCs w:val="18"/>
              </w:rPr>
              <w:t>5.</w:t>
            </w:r>
            <w:r w:rsidRPr="007108BA">
              <w:rPr>
                <w:rFonts w:ascii="Arial" w:hAnsi="Arial" w:cs="Arial"/>
                <w:sz w:val="18"/>
                <w:szCs w:val="18"/>
              </w:rPr>
              <w:tab/>
              <w:t>Control automático de ganancia                                                   Sí</w:t>
            </w:r>
          </w:p>
          <w:p w:rsidR="00935776" w:rsidRPr="007108BA" w:rsidRDefault="00935776" w:rsidP="004F2290">
            <w:pPr>
              <w:jc w:val="both"/>
              <w:rPr>
                <w:rFonts w:ascii="Arial" w:hAnsi="Arial" w:cs="Arial"/>
                <w:sz w:val="18"/>
                <w:szCs w:val="18"/>
              </w:rPr>
            </w:pPr>
            <w:r w:rsidRPr="007108BA">
              <w:rPr>
                <w:rFonts w:ascii="Arial" w:hAnsi="Arial" w:cs="Arial"/>
                <w:sz w:val="18"/>
                <w:szCs w:val="18"/>
              </w:rPr>
              <w:t>6.</w:t>
            </w:r>
            <w:r w:rsidRPr="007108BA">
              <w:rPr>
                <w:rFonts w:ascii="Arial" w:hAnsi="Arial" w:cs="Arial"/>
                <w:sz w:val="18"/>
                <w:szCs w:val="18"/>
              </w:rPr>
              <w:tab/>
              <w:t>Filtrado de ruidos activo                                                                Sí</w:t>
            </w:r>
          </w:p>
          <w:p w:rsidR="00935776" w:rsidRPr="007108BA" w:rsidRDefault="00935776" w:rsidP="004F2290">
            <w:pPr>
              <w:jc w:val="both"/>
              <w:rPr>
                <w:rFonts w:ascii="Arial" w:hAnsi="Arial" w:cs="Arial"/>
                <w:sz w:val="18"/>
                <w:szCs w:val="18"/>
              </w:rPr>
            </w:pPr>
          </w:p>
          <w:p w:rsidR="00935776" w:rsidRDefault="00935776" w:rsidP="004F2290">
            <w:pPr>
              <w:jc w:val="both"/>
              <w:rPr>
                <w:rFonts w:ascii="Arial" w:hAnsi="Arial" w:cs="Arial"/>
                <w:sz w:val="18"/>
                <w:szCs w:val="18"/>
              </w:rPr>
            </w:pPr>
            <w:r w:rsidRPr="007108BA">
              <w:rPr>
                <w:rFonts w:ascii="Arial" w:hAnsi="Arial" w:cs="Arial"/>
                <w:sz w:val="18"/>
                <w:szCs w:val="18"/>
              </w:rPr>
              <w:t>Video</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Codificación de video Perfiles H.264 básico, principal o alto y MJPEG</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Pistas de video Hasta 2 pistas </w:t>
            </w:r>
            <w:r>
              <w:rPr>
                <w:rFonts w:ascii="Arial" w:hAnsi="Arial" w:cs="Arial"/>
                <w:sz w:val="18"/>
                <w:szCs w:val="18"/>
              </w:rPr>
              <w:t xml:space="preserve">simultáneas; la segunda pista </w:t>
            </w:r>
            <w:r w:rsidRPr="007108BA">
              <w:rPr>
                <w:rFonts w:ascii="Arial" w:hAnsi="Arial" w:cs="Arial"/>
                <w:sz w:val="18"/>
                <w:szCs w:val="18"/>
              </w:rPr>
              <w:t>es variable, basada en la instalación de la pist</w:t>
            </w:r>
            <w:r>
              <w:rPr>
                <w:rFonts w:ascii="Arial" w:hAnsi="Arial" w:cs="Arial"/>
                <w:sz w:val="18"/>
                <w:szCs w:val="18"/>
              </w:rPr>
              <w:t xml:space="preserve">a primaria velocidad de cuadros </w:t>
            </w:r>
            <w:r w:rsidRPr="007108BA">
              <w:rPr>
                <w:rFonts w:ascii="Arial" w:hAnsi="Arial" w:cs="Arial"/>
                <w:sz w:val="18"/>
                <w:szCs w:val="18"/>
              </w:rPr>
              <w:t>Hasta 30; 25; 15; 12,5; 10; 8,333; 7,5; 6;</w:t>
            </w:r>
            <w:r>
              <w:rPr>
                <w:rFonts w:ascii="Arial" w:hAnsi="Arial" w:cs="Arial"/>
                <w:sz w:val="18"/>
                <w:szCs w:val="18"/>
              </w:rPr>
              <w:t xml:space="preserve"> 5; 3; 2,5; 2; 1 (en función de </w:t>
            </w:r>
            <w:r w:rsidRPr="007108BA">
              <w:rPr>
                <w:rFonts w:ascii="Arial" w:hAnsi="Arial" w:cs="Arial"/>
                <w:sz w:val="18"/>
                <w:szCs w:val="18"/>
              </w:rPr>
              <w:t>la configuración de codificación, resolución y pista)</w:t>
            </w:r>
          </w:p>
          <w:p w:rsidR="00935776"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Protocolos compatibles TCP/IP, UDP/IP (I</w:t>
            </w:r>
            <w:r>
              <w:rPr>
                <w:rFonts w:ascii="Arial" w:hAnsi="Arial" w:cs="Arial"/>
                <w:sz w:val="18"/>
                <w:szCs w:val="18"/>
              </w:rPr>
              <w:t xml:space="preserve">GMP de transmisión múltiple, de </w:t>
            </w:r>
            <w:r w:rsidRPr="007108BA">
              <w:rPr>
                <w:rFonts w:ascii="Arial" w:hAnsi="Arial" w:cs="Arial"/>
                <w:sz w:val="18"/>
                <w:szCs w:val="18"/>
              </w:rPr>
              <w:t xml:space="preserve">transmisión simple), UPnP, DNS, DHCP, </w:t>
            </w:r>
            <w:r>
              <w:rPr>
                <w:rFonts w:ascii="Arial" w:hAnsi="Arial" w:cs="Arial"/>
                <w:sz w:val="18"/>
                <w:szCs w:val="18"/>
              </w:rPr>
              <w:t>RTP, RTSP, NTP, IPv4, SNMP v2c/</w:t>
            </w:r>
            <w:r w:rsidRPr="007108BA">
              <w:rPr>
                <w:rFonts w:ascii="Arial" w:hAnsi="Arial" w:cs="Arial"/>
                <w:sz w:val="18"/>
                <w:szCs w:val="18"/>
              </w:rPr>
              <w:t>v3, QoS, HTTP, HTTPS, LDAP (cliente), SSH, SSL, SMTP, FTP y 802.1x (EAP)</w:t>
            </w:r>
          </w:p>
          <w:p w:rsidR="00935776" w:rsidRPr="007108BA" w:rsidRDefault="00935776" w:rsidP="004F2290">
            <w:pPr>
              <w:jc w:val="both"/>
              <w:rPr>
                <w:rFonts w:ascii="Arial" w:hAnsi="Arial" w:cs="Arial"/>
                <w:sz w:val="18"/>
                <w:szCs w:val="18"/>
              </w:rPr>
            </w:pPr>
            <w:r w:rsidRPr="007108BA">
              <w:rPr>
                <w:rFonts w:ascii="Arial" w:hAnsi="Arial" w:cs="Arial"/>
                <w:sz w:val="18"/>
                <w:szCs w:val="18"/>
              </w:rPr>
              <w:t>Usuarios Transmisión simple Hasta 20 usuarios simultáneos e</w:t>
            </w:r>
            <w:r>
              <w:rPr>
                <w:rFonts w:ascii="Arial" w:hAnsi="Arial" w:cs="Arial"/>
                <w:sz w:val="18"/>
                <w:szCs w:val="18"/>
              </w:rPr>
              <w:t xml:space="preserve">n función de la </w:t>
            </w:r>
            <w:r w:rsidRPr="007108BA">
              <w:rPr>
                <w:rFonts w:ascii="Arial" w:hAnsi="Arial" w:cs="Arial"/>
                <w:sz w:val="18"/>
                <w:szCs w:val="18"/>
              </w:rPr>
              <w:t>configuración de resolución (2 pistas garantizadas)</w:t>
            </w:r>
          </w:p>
          <w:p w:rsidR="00935776" w:rsidRPr="007108BA" w:rsidRDefault="00935776" w:rsidP="004F2290">
            <w:pPr>
              <w:jc w:val="both"/>
              <w:rPr>
                <w:rFonts w:ascii="Arial" w:hAnsi="Arial" w:cs="Arial"/>
                <w:sz w:val="18"/>
                <w:szCs w:val="18"/>
              </w:rPr>
            </w:pPr>
            <w:r w:rsidRPr="007108BA">
              <w:rPr>
                <w:rFonts w:ascii="Arial" w:hAnsi="Arial" w:cs="Arial"/>
                <w:sz w:val="18"/>
                <w:szCs w:val="18"/>
              </w:rPr>
              <w:t>Transmisión múltiple Sin límite de usuarios H.264</w:t>
            </w:r>
          </w:p>
          <w:p w:rsidR="00935776" w:rsidRPr="007108BA" w:rsidRDefault="00935776" w:rsidP="004F2290">
            <w:pPr>
              <w:jc w:val="both"/>
              <w:rPr>
                <w:rFonts w:ascii="Arial" w:hAnsi="Arial" w:cs="Arial"/>
                <w:sz w:val="18"/>
                <w:szCs w:val="18"/>
              </w:rPr>
            </w:pPr>
            <w:r w:rsidRPr="007108BA">
              <w:rPr>
                <w:rFonts w:ascii="Arial" w:hAnsi="Arial" w:cs="Arial"/>
                <w:sz w:val="18"/>
                <w:szCs w:val="18"/>
              </w:rPr>
              <w:t>Acceso de seguridad Protegido por contraseña</w:t>
            </w:r>
          </w:p>
          <w:p w:rsidR="00935776" w:rsidRPr="007108BA" w:rsidRDefault="00935776" w:rsidP="004F2290">
            <w:pPr>
              <w:jc w:val="both"/>
              <w:rPr>
                <w:rFonts w:ascii="Arial" w:hAnsi="Arial" w:cs="Arial"/>
                <w:sz w:val="18"/>
                <w:szCs w:val="18"/>
              </w:rPr>
            </w:pPr>
            <w:r w:rsidRPr="007108BA">
              <w:rPr>
                <w:rFonts w:ascii="Arial" w:hAnsi="Arial" w:cs="Arial"/>
                <w:sz w:val="18"/>
                <w:szCs w:val="18"/>
              </w:rPr>
              <w:t>Interfaz de software Vista y configuración por navegador de Internet</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Compatibilidad con el sistema</w:t>
            </w:r>
          </w:p>
          <w:p w:rsidR="00935776" w:rsidRPr="007108BA" w:rsidRDefault="00935776" w:rsidP="004F2290">
            <w:pPr>
              <w:jc w:val="both"/>
              <w:rPr>
                <w:rFonts w:ascii="Arial" w:hAnsi="Arial" w:cs="Arial"/>
                <w:sz w:val="18"/>
                <w:szCs w:val="18"/>
              </w:rPr>
            </w:pPr>
            <w:r w:rsidRPr="007108BA">
              <w:rPr>
                <w:rFonts w:ascii="Arial" w:hAnsi="Arial" w:cs="Arial"/>
                <w:sz w:val="18"/>
                <w:szCs w:val="18"/>
              </w:rPr>
              <w:t>Procesador Intel® Core™ i3 de 2,4 GHz Sistema operativo Microsoft</w:t>
            </w:r>
          </w:p>
          <w:p w:rsidR="00935776" w:rsidRPr="007108BA" w:rsidRDefault="00935776" w:rsidP="004F2290">
            <w:pPr>
              <w:jc w:val="both"/>
              <w:rPr>
                <w:rFonts w:ascii="Arial" w:hAnsi="Arial" w:cs="Arial"/>
                <w:sz w:val="18"/>
                <w:szCs w:val="18"/>
              </w:rPr>
            </w:pPr>
            <w:r w:rsidRPr="007108BA">
              <w:rPr>
                <w:rFonts w:ascii="Arial" w:hAnsi="Arial" w:cs="Arial"/>
                <w:sz w:val="18"/>
                <w:szCs w:val="18"/>
              </w:rPr>
              <w:t>® Windows® 7 (de 32 bits y de 64 bits) con DirectX 11, Paquete de servicios 3 de Windows® XP con DirectX 9.0c, o Mac® OS X 10.4 (o posterior) Memoria 4 GB RAM</w:t>
            </w:r>
          </w:p>
          <w:p w:rsidR="00935776" w:rsidRPr="007108BA" w:rsidRDefault="00935776" w:rsidP="004F2290">
            <w:pPr>
              <w:jc w:val="both"/>
              <w:rPr>
                <w:rFonts w:ascii="Arial" w:hAnsi="Arial" w:cs="Arial"/>
                <w:sz w:val="18"/>
                <w:szCs w:val="18"/>
              </w:rPr>
            </w:pPr>
            <w:r w:rsidRPr="007108BA">
              <w:rPr>
                <w:rFonts w:ascii="Arial" w:hAnsi="Arial" w:cs="Arial"/>
                <w:sz w:val="18"/>
                <w:szCs w:val="18"/>
              </w:rPr>
              <w:t>Tarjeta de interfaz de red 100 megabits (o superior)</w:t>
            </w:r>
          </w:p>
          <w:p w:rsidR="00935776" w:rsidRPr="007108BA" w:rsidRDefault="00935776" w:rsidP="004F2290">
            <w:pPr>
              <w:jc w:val="both"/>
              <w:rPr>
                <w:rFonts w:ascii="Arial" w:hAnsi="Arial" w:cs="Arial"/>
                <w:sz w:val="18"/>
                <w:szCs w:val="18"/>
              </w:rPr>
            </w:pPr>
            <w:r w:rsidRPr="007108BA">
              <w:rPr>
                <w:rFonts w:ascii="Arial" w:hAnsi="Arial" w:cs="Arial"/>
                <w:sz w:val="18"/>
                <w:szCs w:val="18"/>
              </w:rPr>
              <w:t>Monitor Con un mínimo de 1024 x 768 de</w:t>
            </w:r>
            <w:r>
              <w:rPr>
                <w:rFonts w:ascii="Arial" w:hAnsi="Arial" w:cs="Arial"/>
                <w:sz w:val="18"/>
                <w:szCs w:val="18"/>
              </w:rPr>
              <w:t xml:space="preserve"> resolución y una resolución de </w:t>
            </w:r>
            <w:r w:rsidRPr="007108BA">
              <w:rPr>
                <w:rFonts w:ascii="Arial" w:hAnsi="Arial" w:cs="Arial"/>
                <w:sz w:val="18"/>
                <w:szCs w:val="18"/>
              </w:rPr>
              <w:t>color de píxeles de 16 o 32 bits</w:t>
            </w:r>
          </w:p>
          <w:p w:rsidR="00935776" w:rsidRPr="007108BA" w:rsidRDefault="00935776" w:rsidP="004F2290">
            <w:pPr>
              <w:jc w:val="both"/>
              <w:rPr>
                <w:rFonts w:ascii="Arial" w:hAnsi="Arial" w:cs="Arial"/>
                <w:sz w:val="18"/>
                <w:szCs w:val="18"/>
              </w:rPr>
            </w:pPr>
            <w:r w:rsidRPr="007108BA">
              <w:rPr>
                <w:rFonts w:ascii="Arial" w:hAnsi="Arial" w:cs="Arial"/>
                <w:sz w:val="18"/>
                <w:szCs w:val="18"/>
              </w:rPr>
              <w:t>Navegador web* Internet Explorer® 8.0 (o posterior) o Mozilla® Firefox® 3.5</w:t>
            </w:r>
          </w:p>
          <w:p w:rsidR="00935776" w:rsidRPr="007108BA" w:rsidRDefault="00935776" w:rsidP="004F2290">
            <w:pPr>
              <w:jc w:val="both"/>
              <w:rPr>
                <w:rFonts w:ascii="Arial" w:hAnsi="Arial" w:cs="Arial"/>
                <w:sz w:val="18"/>
                <w:szCs w:val="18"/>
              </w:rPr>
            </w:pPr>
            <w:r w:rsidRPr="007108BA">
              <w:rPr>
                <w:rFonts w:ascii="Arial" w:hAnsi="Arial" w:cs="Arial"/>
                <w:sz w:val="18"/>
                <w:szCs w:val="18"/>
              </w:rPr>
              <w:t>(o posterior); se recomienda Internet Explorer 8.</w:t>
            </w:r>
            <w:r>
              <w:rPr>
                <w:rFonts w:ascii="Arial" w:hAnsi="Arial" w:cs="Arial"/>
                <w:sz w:val="18"/>
                <w:szCs w:val="18"/>
              </w:rPr>
              <w:t xml:space="preserve">0 (o posterior) para configurar </w:t>
            </w:r>
            <w:r w:rsidRPr="007108BA">
              <w:rPr>
                <w:rFonts w:ascii="Arial" w:hAnsi="Arial" w:cs="Arial"/>
                <w:sz w:val="18"/>
                <w:szCs w:val="18"/>
              </w:rPr>
              <w:t>análisis, Reproductor de medios† Reproductor de medios QuickTime®</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7.6.5 para Windows XP, Windows Vista y Windows 7; o QuickTime 7.6.4</w:t>
            </w:r>
          </w:p>
          <w:p w:rsidR="00935776" w:rsidRPr="007108BA" w:rsidRDefault="00935776" w:rsidP="004F2290">
            <w:pPr>
              <w:jc w:val="both"/>
              <w:rPr>
                <w:rFonts w:ascii="Arial" w:hAnsi="Arial" w:cs="Arial"/>
                <w:sz w:val="18"/>
                <w:szCs w:val="18"/>
                <w:lang w:val="en-US"/>
              </w:rPr>
            </w:pP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lastRenderedPageBreak/>
              <w:t>2</w:t>
            </w:r>
          </w:p>
        </w:tc>
        <w:tc>
          <w:tcPr>
            <w:tcW w:w="7872" w:type="dxa"/>
          </w:tcPr>
          <w:p w:rsidR="00935776" w:rsidRDefault="00935776" w:rsidP="004F2290">
            <w:pPr>
              <w:jc w:val="both"/>
              <w:rPr>
                <w:rFonts w:ascii="Arial" w:hAnsi="Arial" w:cs="Arial"/>
                <w:sz w:val="18"/>
                <w:szCs w:val="18"/>
              </w:rPr>
            </w:pPr>
            <w:r w:rsidRPr="007108BA">
              <w:rPr>
                <w:rFonts w:ascii="Arial" w:hAnsi="Arial" w:cs="Arial"/>
                <w:sz w:val="18"/>
                <w:szCs w:val="18"/>
              </w:rPr>
              <w:t>Servicio de</w:t>
            </w:r>
            <w:r>
              <w:rPr>
                <w:rFonts w:ascii="Arial" w:hAnsi="Arial" w:cs="Arial"/>
                <w:sz w:val="18"/>
                <w:szCs w:val="18"/>
              </w:rPr>
              <w:t xml:space="preserve"> arrendamiento puro sin opción a compra </w:t>
            </w:r>
            <w:r w:rsidRPr="007108BA">
              <w:rPr>
                <w:rFonts w:ascii="Arial" w:hAnsi="Arial" w:cs="Arial"/>
                <w:sz w:val="18"/>
                <w:szCs w:val="18"/>
              </w:rPr>
              <w:t>de</w:t>
            </w:r>
            <w:r>
              <w:rPr>
                <w:rFonts w:ascii="Arial" w:hAnsi="Arial" w:cs="Arial"/>
                <w:sz w:val="18"/>
                <w:szCs w:val="18"/>
              </w:rPr>
              <w:t xml:space="preserve"> 5</w:t>
            </w:r>
            <w:r w:rsidRPr="007108BA">
              <w:rPr>
                <w:rFonts w:ascii="Arial" w:hAnsi="Arial" w:cs="Arial"/>
                <w:sz w:val="18"/>
                <w:szCs w:val="18"/>
              </w:rPr>
              <w:t xml:space="preserve"> de Cámaras a color de alta resolución Serie ip tipo mini domo, con lente SURE VISION, gabinete, así como sus accesorios de fijación, canalización, cableado, alimentación, conexionado y aterrizaje. </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Incluye el suministro de los consumibles, fabricación y montaje de toda la soportería a base de tubo de acero galvanizado o estructura pesada para la fijación del soporte de las cámaras a la altura indicada en proyecto (incluido por el licitante). Suministro e instalación de abrazaderas de acero galvanizado, pernos de anclaje de acero galvanizado, zapatas de conexión del tipo que se requiera y accesorios de acoplamiento según detalles de montaje, trabajos civiles y/o mecánicos menores de altura y andamiaje requerido para la completa instalación de los equipos, accesorios y soportes de acuerdo a las necesidades de montaje para tener una fijación adecuada y estable. Suministro de los accesorios de fijación y zapata de conexión de cables de aterrizaje desde sus derivaciones hasta los equipos.</w:t>
            </w:r>
          </w:p>
          <w:p w:rsidR="00935776" w:rsidRPr="007108BA" w:rsidRDefault="00935776" w:rsidP="004F2290">
            <w:pPr>
              <w:jc w:val="both"/>
              <w:rPr>
                <w:rFonts w:ascii="Arial" w:hAnsi="Arial" w:cs="Arial"/>
                <w:sz w:val="18"/>
                <w:szCs w:val="18"/>
              </w:rPr>
            </w:pPr>
            <w:r w:rsidRPr="007108BA">
              <w:rPr>
                <w:rFonts w:ascii="Arial" w:hAnsi="Arial" w:cs="Arial"/>
                <w:sz w:val="18"/>
                <w:szCs w:val="18"/>
              </w:rPr>
              <w:t>Cámara Mini Domo Full HD</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Resolución de hasta 0,5 megapíxeles (MPx) (800 x 600)</w:t>
            </w:r>
          </w:p>
          <w:p w:rsidR="00935776" w:rsidRPr="007108BA" w:rsidRDefault="00935776" w:rsidP="004F2290">
            <w:pPr>
              <w:jc w:val="both"/>
              <w:rPr>
                <w:rFonts w:ascii="Arial" w:hAnsi="Arial" w:cs="Arial"/>
                <w:sz w:val="18"/>
                <w:szCs w:val="18"/>
              </w:rPr>
            </w:pPr>
            <w:r w:rsidRPr="007108BA">
              <w:rPr>
                <w:rFonts w:ascii="Arial" w:hAnsi="Arial" w:cs="Arial"/>
                <w:sz w:val="18"/>
                <w:szCs w:val="18"/>
              </w:rPr>
              <w:t>Hasta 30 imágenes por segundo (ips) en todas las resoluciones</w:t>
            </w:r>
          </w:p>
          <w:p w:rsidR="00935776" w:rsidRPr="007108BA" w:rsidRDefault="00935776" w:rsidP="004F2290">
            <w:pPr>
              <w:jc w:val="both"/>
              <w:rPr>
                <w:rFonts w:ascii="Arial" w:hAnsi="Arial" w:cs="Arial"/>
                <w:sz w:val="18"/>
                <w:szCs w:val="18"/>
              </w:rPr>
            </w:pPr>
            <w:r w:rsidRPr="007108BA">
              <w:rPr>
                <w:rFonts w:ascii="Arial" w:hAnsi="Arial" w:cs="Arial"/>
                <w:sz w:val="18"/>
                <w:szCs w:val="18"/>
              </w:rPr>
              <w:t>Capacidades avanzadas en condiciones de baja iluminación</w:t>
            </w:r>
          </w:p>
          <w:p w:rsidR="00935776" w:rsidRPr="007108BA" w:rsidRDefault="00935776" w:rsidP="004F2290">
            <w:pPr>
              <w:jc w:val="both"/>
              <w:rPr>
                <w:rFonts w:ascii="Arial" w:hAnsi="Arial" w:cs="Arial"/>
                <w:sz w:val="18"/>
                <w:szCs w:val="18"/>
              </w:rPr>
            </w:pPr>
            <w:r w:rsidRPr="007108BA">
              <w:rPr>
                <w:rFonts w:ascii="Arial" w:hAnsi="Arial" w:cs="Arial"/>
                <w:sz w:val="18"/>
                <w:szCs w:val="18"/>
              </w:rPr>
              <w:t>Sensibilidad hasta 0,0013 lux</w:t>
            </w:r>
          </w:p>
          <w:p w:rsidR="00935776" w:rsidRPr="007108BA" w:rsidRDefault="00935776" w:rsidP="004F2290">
            <w:pPr>
              <w:jc w:val="both"/>
              <w:rPr>
                <w:rFonts w:ascii="Arial" w:hAnsi="Arial" w:cs="Arial"/>
                <w:sz w:val="18"/>
                <w:szCs w:val="18"/>
              </w:rPr>
            </w:pPr>
            <w:r w:rsidRPr="007108BA">
              <w:rPr>
                <w:rFonts w:ascii="Arial" w:hAnsi="Arial" w:cs="Arial"/>
                <w:sz w:val="18"/>
                <w:szCs w:val="18"/>
              </w:rPr>
              <w:lastRenderedPageBreak/>
              <w:t>Amplio rango dinámico con tecnología Anti-Bloom</w:t>
            </w:r>
          </w:p>
          <w:p w:rsidR="00935776" w:rsidRPr="007108BA" w:rsidRDefault="00935776" w:rsidP="004F2290">
            <w:pPr>
              <w:jc w:val="both"/>
              <w:rPr>
                <w:rFonts w:ascii="Arial" w:hAnsi="Arial" w:cs="Arial"/>
                <w:sz w:val="18"/>
                <w:szCs w:val="18"/>
              </w:rPr>
            </w:pPr>
            <w:r w:rsidRPr="007108BA">
              <w:rPr>
                <w:rFonts w:ascii="Arial" w:hAnsi="Arial" w:cs="Arial"/>
                <w:sz w:val="18"/>
                <w:szCs w:val="18"/>
              </w:rPr>
              <w:t>Modelos día/noche con filtro mecánico de corte de infrarrojo</w:t>
            </w:r>
          </w:p>
          <w:p w:rsidR="00935776" w:rsidRPr="007108BA" w:rsidRDefault="00935776" w:rsidP="004F2290">
            <w:pPr>
              <w:jc w:val="both"/>
              <w:rPr>
                <w:rFonts w:ascii="Arial" w:hAnsi="Arial" w:cs="Arial"/>
                <w:sz w:val="18"/>
                <w:szCs w:val="18"/>
              </w:rPr>
            </w:pPr>
            <w:r w:rsidRPr="007108BA">
              <w:rPr>
                <w:rFonts w:ascii="Arial" w:hAnsi="Arial" w:cs="Arial"/>
                <w:sz w:val="18"/>
                <w:szCs w:val="18"/>
              </w:rPr>
              <w:t>Tamaño compacto con burbuja de 7,6 cm (3 pulgadas)</w:t>
            </w:r>
          </w:p>
          <w:p w:rsidR="00935776" w:rsidRPr="007108BA" w:rsidRDefault="00935776" w:rsidP="004F2290">
            <w:pPr>
              <w:jc w:val="both"/>
              <w:rPr>
                <w:rFonts w:ascii="Arial" w:hAnsi="Arial" w:cs="Arial"/>
                <w:sz w:val="18"/>
                <w:szCs w:val="18"/>
              </w:rPr>
            </w:pPr>
            <w:r w:rsidRPr="007108BA">
              <w:rPr>
                <w:rFonts w:ascii="Arial" w:hAnsi="Arial" w:cs="Arial"/>
                <w:sz w:val="18"/>
                <w:szCs w:val="18"/>
              </w:rPr>
              <w:t>Objetivo con enfoque automático y distancia focal variable 2,8 ~ 10 mm</w:t>
            </w:r>
          </w:p>
          <w:p w:rsidR="00935776" w:rsidRPr="007108BA" w:rsidRDefault="00935776" w:rsidP="004F2290">
            <w:pPr>
              <w:jc w:val="both"/>
              <w:rPr>
                <w:rFonts w:ascii="Arial" w:hAnsi="Arial" w:cs="Arial"/>
                <w:sz w:val="18"/>
                <w:szCs w:val="18"/>
              </w:rPr>
            </w:pPr>
            <w:r w:rsidRPr="007108BA">
              <w:rPr>
                <w:rFonts w:ascii="Arial" w:hAnsi="Arial" w:cs="Arial"/>
                <w:sz w:val="18"/>
                <w:szCs w:val="18"/>
              </w:rPr>
              <w:t>Robusto, para interiores, resistente al vandalismo</w:t>
            </w:r>
          </w:p>
          <w:p w:rsidR="00935776" w:rsidRPr="007108BA" w:rsidRDefault="00935776" w:rsidP="004F2290">
            <w:pPr>
              <w:jc w:val="both"/>
              <w:rPr>
                <w:rFonts w:ascii="Arial" w:hAnsi="Arial" w:cs="Arial"/>
                <w:sz w:val="18"/>
                <w:szCs w:val="18"/>
              </w:rPr>
            </w:pPr>
            <w:r w:rsidRPr="007108BA">
              <w:rPr>
                <w:rFonts w:ascii="Arial" w:hAnsi="Arial" w:cs="Arial"/>
                <w:sz w:val="18"/>
                <w:szCs w:val="18"/>
              </w:rPr>
              <w:t>Compresión H.264, MJPEG y MPEG-4</w:t>
            </w:r>
          </w:p>
          <w:p w:rsidR="00935776" w:rsidRPr="007108BA" w:rsidRDefault="00935776" w:rsidP="004F2290">
            <w:pPr>
              <w:jc w:val="both"/>
              <w:rPr>
                <w:rFonts w:ascii="Arial" w:hAnsi="Arial" w:cs="Arial"/>
                <w:sz w:val="18"/>
                <w:szCs w:val="18"/>
              </w:rPr>
            </w:pPr>
            <w:r w:rsidRPr="007108BA">
              <w:rPr>
                <w:rFonts w:ascii="Arial" w:hAnsi="Arial" w:cs="Arial"/>
                <w:sz w:val="18"/>
                <w:szCs w:val="18"/>
              </w:rPr>
              <w:t>Línea de entrada y salida de audio con micrófono incorporado</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Power over Ethernet (PoE), IEEE 802.3af Clase 2</w:t>
            </w:r>
          </w:p>
          <w:p w:rsidR="00935776" w:rsidRPr="007108BA" w:rsidRDefault="00935776" w:rsidP="004F2290">
            <w:pPr>
              <w:jc w:val="both"/>
              <w:rPr>
                <w:rFonts w:ascii="Arial" w:hAnsi="Arial" w:cs="Arial"/>
                <w:sz w:val="18"/>
                <w:szCs w:val="18"/>
              </w:rPr>
            </w:pPr>
            <w:r w:rsidRPr="007108BA">
              <w:rPr>
                <w:rFonts w:ascii="Arial" w:hAnsi="Arial" w:cs="Arial"/>
                <w:sz w:val="18"/>
                <w:szCs w:val="18"/>
              </w:rPr>
              <w:t>Hasta 2 pistas de video simultáneas</w:t>
            </w:r>
          </w:p>
          <w:p w:rsidR="00935776" w:rsidRPr="007108BA" w:rsidRDefault="00935776" w:rsidP="004F2290">
            <w:pPr>
              <w:jc w:val="both"/>
              <w:rPr>
                <w:rFonts w:ascii="Arial" w:hAnsi="Arial" w:cs="Arial"/>
                <w:sz w:val="18"/>
                <w:szCs w:val="18"/>
              </w:rPr>
            </w:pPr>
            <w:r w:rsidRPr="007108BA">
              <w:rPr>
                <w:rFonts w:ascii="Arial" w:hAnsi="Arial" w:cs="Arial"/>
                <w:sz w:val="18"/>
                <w:szCs w:val="18"/>
              </w:rPr>
              <w:t>Visualización Web</w:t>
            </w:r>
          </w:p>
          <w:p w:rsidR="00935776" w:rsidRPr="007108BA" w:rsidRDefault="00935776" w:rsidP="004F2290">
            <w:pPr>
              <w:jc w:val="both"/>
              <w:rPr>
                <w:rFonts w:ascii="Arial" w:hAnsi="Arial" w:cs="Arial"/>
                <w:sz w:val="18"/>
                <w:szCs w:val="18"/>
              </w:rPr>
            </w:pPr>
            <w:r w:rsidRPr="007108BA">
              <w:rPr>
                <w:rFonts w:ascii="Arial" w:hAnsi="Arial" w:cs="Arial"/>
                <w:sz w:val="18"/>
                <w:szCs w:val="18"/>
              </w:rPr>
              <w:t>Estándares de IP abierta</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Especificaciones Generales</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Dispositivo de imagen 1/3 de pulgada</w:t>
            </w:r>
          </w:p>
          <w:p w:rsidR="00935776" w:rsidRPr="007108BA" w:rsidRDefault="00935776" w:rsidP="004F2290">
            <w:pPr>
              <w:jc w:val="both"/>
              <w:rPr>
                <w:rFonts w:ascii="Arial" w:hAnsi="Arial" w:cs="Arial"/>
                <w:sz w:val="18"/>
                <w:szCs w:val="18"/>
              </w:rPr>
            </w:pPr>
            <w:r w:rsidRPr="007108BA">
              <w:rPr>
                <w:rFonts w:ascii="Arial" w:hAnsi="Arial" w:cs="Arial"/>
                <w:sz w:val="18"/>
                <w:szCs w:val="18"/>
              </w:rPr>
              <w:t>Tipo de sensor CMOS</w:t>
            </w:r>
          </w:p>
          <w:p w:rsidR="00935776" w:rsidRPr="007108BA" w:rsidRDefault="00935776" w:rsidP="004F2290">
            <w:pPr>
              <w:jc w:val="both"/>
              <w:rPr>
                <w:rFonts w:ascii="Arial" w:hAnsi="Arial" w:cs="Arial"/>
                <w:sz w:val="18"/>
                <w:szCs w:val="18"/>
              </w:rPr>
            </w:pPr>
            <w:r w:rsidRPr="007108BA">
              <w:rPr>
                <w:rFonts w:ascii="Arial" w:hAnsi="Arial" w:cs="Arial"/>
                <w:sz w:val="18"/>
                <w:szCs w:val="18"/>
              </w:rPr>
              <w:t>Lectura de sensor Exploración progresiva</w:t>
            </w:r>
          </w:p>
          <w:p w:rsidR="00935776" w:rsidRPr="007108BA" w:rsidRDefault="00935776" w:rsidP="004F2290">
            <w:pPr>
              <w:jc w:val="both"/>
              <w:rPr>
                <w:rFonts w:ascii="Arial" w:hAnsi="Arial" w:cs="Arial"/>
                <w:sz w:val="18"/>
                <w:szCs w:val="18"/>
              </w:rPr>
            </w:pPr>
            <w:r w:rsidRPr="007108BA">
              <w:rPr>
                <w:rFonts w:ascii="Arial" w:hAnsi="Arial" w:cs="Arial"/>
                <w:sz w:val="18"/>
                <w:szCs w:val="18"/>
              </w:rPr>
              <w:t>Resolución máxima                                                800 x 600</w:t>
            </w:r>
          </w:p>
          <w:p w:rsidR="00935776" w:rsidRPr="007108BA" w:rsidRDefault="00935776" w:rsidP="004F2290">
            <w:pPr>
              <w:jc w:val="both"/>
              <w:rPr>
                <w:rFonts w:ascii="Arial" w:hAnsi="Arial" w:cs="Arial"/>
                <w:sz w:val="18"/>
                <w:szCs w:val="18"/>
              </w:rPr>
            </w:pPr>
            <w:r w:rsidRPr="007108BA">
              <w:rPr>
                <w:rFonts w:ascii="Arial" w:hAnsi="Arial" w:cs="Arial"/>
                <w:sz w:val="18"/>
                <w:szCs w:val="18"/>
              </w:rPr>
              <w:t>Relación señal-ruido                                                     50 dB</w:t>
            </w:r>
          </w:p>
          <w:p w:rsidR="00935776" w:rsidRPr="007108BA" w:rsidRDefault="00935776" w:rsidP="004F2290">
            <w:pPr>
              <w:jc w:val="both"/>
              <w:rPr>
                <w:rFonts w:ascii="Arial" w:hAnsi="Arial" w:cs="Arial"/>
                <w:sz w:val="18"/>
                <w:szCs w:val="18"/>
              </w:rPr>
            </w:pPr>
            <w:r w:rsidRPr="007108BA">
              <w:rPr>
                <w:rFonts w:ascii="Arial" w:hAnsi="Arial" w:cs="Arial"/>
                <w:sz w:val="18"/>
                <w:szCs w:val="18"/>
              </w:rPr>
              <w:t>Tipo de lente con auto-iris                                                  Si</w:t>
            </w:r>
          </w:p>
          <w:p w:rsidR="00935776" w:rsidRPr="007108BA" w:rsidRDefault="00935776" w:rsidP="004F2290">
            <w:pPr>
              <w:jc w:val="both"/>
              <w:rPr>
                <w:rFonts w:ascii="Arial" w:hAnsi="Arial" w:cs="Arial"/>
                <w:sz w:val="18"/>
                <w:szCs w:val="18"/>
              </w:rPr>
            </w:pPr>
            <w:r w:rsidRPr="007108BA">
              <w:rPr>
                <w:rFonts w:ascii="Arial" w:hAnsi="Arial" w:cs="Arial"/>
                <w:sz w:val="18"/>
                <w:szCs w:val="18"/>
              </w:rPr>
              <w:t>Control por comando directo (DC)</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Intervalo de obturador electrónico 1 ~ 1/77.000 s</w:t>
            </w:r>
          </w:p>
          <w:p w:rsidR="00935776" w:rsidRPr="007108BA" w:rsidRDefault="00935776" w:rsidP="004F2290">
            <w:pPr>
              <w:jc w:val="both"/>
              <w:rPr>
                <w:rFonts w:ascii="Arial" w:hAnsi="Arial" w:cs="Arial"/>
                <w:sz w:val="18"/>
                <w:szCs w:val="18"/>
              </w:rPr>
            </w:pPr>
            <w:r w:rsidRPr="007108BA">
              <w:rPr>
                <w:rFonts w:ascii="Arial" w:hAnsi="Arial" w:cs="Arial"/>
                <w:sz w:val="18"/>
                <w:szCs w:val="18"/>
              </w:rPr>
              <w:t>Rango dinámico amplio 120 dB*</w:t>
            </w:r>
          </w:p>
          <w:p w:rsidR="00935776" w:rsidRPr="007108BA" w:rsidRDefault="00935776" w:rsidP="004F2290">
            <w:pPr>
              <w:jc w:val="both"/>
              <w:rPr>
                <w:rFonts w:ascii="Arial" w:hAnsi="Arial" w:cs="Arial"/>
                <w:sz w:val="18"/>
                <w:szCs w:val="18"/>
              </w:rPr>
            </w:pPr>
            <w:r w:rsidRPr="007108BA">
              <w:rPr>
                <w:rFonts w:ascii="Arial" w:hAnsi="Arial" w:cs="Arial"/>
                <w:sz w:val="18"/>
                <w:szCs w:val="18"/>
              </w:rPr>
              <w:t>ESPECIFICACIONES</w:t>
            </w:r>
            <w:r w:rsidRPr="007108BA">
              <w:rPr>
                <w:rFonts w:ascii="Arial" w:hAnsi="Arial" w:cs="Arial"/>
                <w:sz w:val="18"/>
                <w:szCs w:val="18"/>
              </w:rPr>
              <w:tab/>
              <w:t>Intervalo de balance de blancos                            2.000 a 10.000K</w:t>
            </w:r>
          </w:p>
          <w:p w:rsidR="00935776" w:rsidRPr="007108BA" w:rsidRDefault="00935776" w:rsidP="004F2290">
            <w:pPr>
              <w:jc w:val="both"/>
              <w:rPr>
                <w:rFonts w:ascii="Arial" w:hAnsi="Arial" w:cs="Arial"/>
                <w:sz w:val="18"/>
                <w:szCs w:val="18"/>
              </w:rPr>
            </w:pPr>
            <w:r w:rsidRPr="007108BA">
              <w:rPr>
                <w:rFonts w:ascii="Arial" w:hAnsi="Arial" w:cs="Arial"/>
                <w:sz w:val="18"/>
                <w:szCs w:val="18"/>
              </w:rPr>
              <w:t>Sensibilidad f/1.2; 2.850 K; SNR &gt;20 dB</w:t>
            </w:r>
          </w:p>
          <w:p w:rsidR="00935776" w:rsidRPr="007108BA" w:rsidRDefault="00935776" w:rsidP="004F2290">
            <w:pPr>
              <w:jc w:val="both"/>
              <w:rPr>
                <w:rFonts w:ascii="Arial" w:hAnsi="Arial" w:cs="Arial"/>
                <w:sz w:val="18"/>
                <w:szCs w:val="18"/>
              </w:rPr>
            </w:pPr>
            <w:r w:rsidRPr="007108BA">
              <w:rPr>
                <w:rFonts w:ascii="Arial" w:hAnsi="Arial" w:cs="Arial"/>
                <w:sz w:val="18"/>
                <w:szCs w:val="18"/>
              </w:rPr>
              <w:t>Color (1x/33 ms)                                                                     0,10 lux</w:t>
            </w:r>
          </w:p>
          <w:p w:rsidR="00935776" w:rsidRPr="007108BA" w:rsidRDefault="00935776" w:rsidP="004F2290">
            <w:pPr>
              <w:jc w:val="both"/>
              <w:rPr>
                <w:rFonts w:ascii="Arial" w:hAnsi="Arial" w:cs="Arial"/>
                <w:sz w:val="18"/>
                <w:szCs w:val="18"/>
              </w:rPr>
            </w:pPr>
            <w:r w:rsidRPr="007108BA">
              <w:rPr>
                <w:rFonts w:ascii="Arial" w:hAnsi="Arial" w:cs="Arial"/>
                <w:sz w:val="18"/>
                <w:szCs w:val="18"/>
              </w:rPr>
              <w:t>Color SENS (15x/500 ms)                                                    0,005 lux</w:t>
            </w:r>
          </w:p>
          <w:p w:rsidR="00935776" w:rsidRPr="007108BA" w:rsidRDefault="00935776" w:rsidP="004F2290">
            <w:pPr>
              <w:jc w:val="both"/>
              <w:rPr>
                <w:rFonts w:ascii="Arial" w:hAnsi="Arial" w:cs="Arial"/>
                <w:sz w:val="18"/>
                <w:szCs w:val="18"/>
              </w:rPr>
            </w:pPr>
            <w:r w:rsidRPr="007108BA">
              <w:rPr>
                <w:rFonts w:ascii="Arial" w:hAnsi="Arial" w:cs="Arial"/>
                <w:sz w:val="18"/>
                <w:szCs w:val="18"/>
              </w:rPr>
              <w:t>Mono (1x/33 ms)                                                                     0,05 lux</w:t>
            </w:r>
          </w:p>
          <w:p w:rsidR="00935776" w:rsidRPr="007108BA" w:rsidRDefault="00935776" w:rsidP="004F2290">
            <w:pPr>
              <w:jc w:val="both"/>
              <w:rPr>
                <w:rFonts w:ascii="Arial" w:hAnsi="Arial" w:cs="Arial"/>
                <w:sz w:val="18"/>
                <w:szCs w:val="18"/>
              </w:rPr>
            </w:pPr>
            <w:r w:rsidRPr="007108BA">
              <w:rPr>
                <w:rFonts w:ascii="Arial" w:hAnsi="Arial" w:cs="Arial"/>
                <w:sz w:val="18"/>
                <w:szCs w:val="18"/>
              </w:rPr>
              <w:t>Mono SENS (15x/500 ms)                                                  0,0013 lux</w:t>
            </w:r>
          </w:p>
          <w:p w:rsidR="00935776" w:rsidRPr="007108BA" w:rsidRDefault="00935776" w:rsidP="004F2290">
            <w:pPr>
              <w:jc w:val="both"/>
              <w:rPr>
                <w:rFonts w:ascii="Arial" w:hAnsi="Arial" w:cs="Arial"/>
                <w:sz w:val="18"/>
                <w:szCs w:val="18"/>
              </w:rPr>
            </w:pPr>
            <w:r w:rsidRPr="007108BA">
              <w:rPr>
                <w:rFonts w:ascii="Arial" w:hAnsi="Arial" w:cs="Arial"/>
                <w:sz w:val="18"/>
                <w:szCs w:val="18"/>
              </w:rPr>
              <w:t>Atenuación del domo Transparente</w:t>
            </w:r>
          </w:p>
          <w:p w:rsidR="00935776" w:rsidRPr="007108BA" w:rsidRDefault="00935776" w:rsidP="004F2290">
            <w:pPr>
              <w:jc w:val="both"/>
              <w:rPr>
                <w:rFonts w:ascii="Arial" w:hAnsi="Arial" w:cs="Arial"/>
                <w:sz w:val="18"/>
                <w:szCs w:val="18"/>
              </w:rPr>
            </w:pPr>
            <w:r w:rsidRPr="007108BA">
              <w:rPr>
                <w:rFonts w:ascii="Arial" w:hAnsi="Arial" w:cs="Arial"/>
                <w:sz w:val="18"/>
                <w:szCs w:val="18"/>
              </w:rPr>
              <w:t>Pérdida de luz nula</w:t>
            </w:r>
          </w:p>
          <w:p w:rsidR="00935776" w:rsidRPr="007108BA" w:rsidRDefault="00935776" w:rsidP="004F2290">
            <w:pPr>
              <w:jc w:val="both"/>
              <w:rPr>
                <w:rFonts w:ascii="Arial" w:hAnsi="Arial" w:cs="Arial"/>
                <w:sz w:val="18"/>
                <w:szCs w:val="18"/>
              </w:rPr>
            </w:pPr>
            <w:r w:rsidRPr="007108BA">
              <w:rPr>
                <w:rFonts w:ascii="Arial" w:hAnsi="Arial" w:cs="Arial"/>
                <w:sz w:val="18"/>
                <w:szCs w:val="18"/>
              </w:rPr>
              <w:t>Ahumado Pérdida de luz de f/1.0</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Fabricación</w:t>
            </w:r>
          </w:p>
          <w:p w:rsidR="00935776" w:rsidRPr="007108BA" w:rsidRDefault="00935776" w:rsidP="004F2290">
            <w:pPr>
              <w:jc w:val="both"/>
              <w:rPr>
                <w:rFonts w:ascii="Arial" w:hAnsi="Arial" w:cs="Arial"/>
                <w:sz w:val="18"/>
                <w:szCs w:val="18"/>
              </w:rPr>
            </w:pPr>
            <w:r w:rsidRPr="007108BA">
              <w:rPr>
                <w:rFonts w:ascii="Arial" w:hAnsi="Arial" w:cs="Arial"/>
                <w:sz w:val="18"/>
                <w:szCs w:val="18"/>
              </w:rPr>
              <w:t>Caja posterior Aluminio Alodine</w:t>
            </w:r>
          </w:p>
          <w:p w:rsidR="00935776" w:rsidRPr="007108BA" w:rsidRDefault="00935776" w:rsidP="004F2290">
            <w:pPr>
              <w:jc w:val="both"/>
              <w:rPr>
                <w:rFonts w:ascii="Arial" w:hAnsi="Arial" w:cs="Arial"/>
                <w:sz w:val="18"/>
                <w:szCs w:val="18"/>
              </w:rPr>
            </w:pPr>
            <w:r w:rsidRPr="007108BA">
              <w:rPr>
                <w:rFonts w:ascii="Arial" w:hAnsi="Arial" w:cs="Arial"/>
                <w:sz w:val="18"/>
                <w:szCs w:val="18"/>
              </w:rPr>
              <w:t>Burbuja Plástico de policarbonato</w:t>
            </w:r>
          </w:p>
          <w:p w:rsidR="00935776" w:rsidRPr="007108BA" w:rsidRDefault="00935776" w:rsidP="004F2290">
            <w:pPr>
              <w:jc w:val="both"/>
              <w:rPr>
                <w:rFonts w:ascii="Arial" w:hAnsi="Arial" w:cs="Arial"/>
                <w:sz w:val="18"/>
                <w:szCs w:val="18"/>
              </w:rPr>
            </w:pPr>
            <w:r w:rsidRPr="007108BA">
              <w:rPr>
                <w:rFonts w:ascii="Arial" w:hAnsi="Arial" w:cs="Arial"/>
                <w:sz w:val="18"/>
                <w:szCs w:val="18"/>
              </w:rPr>
              <w:t>Acabado Revestimiento gris claro</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Peso</w:t>
            </w:r>
          </w:p>
          <w:p w:rsidR="00935776" w:rsidRPr="007108BA" w:rsidRDefault="00935776" w:rsidP="004F2290">
            <w:pPr>
              <w:jc w:val="both"/>
              <w:rPr>
                <w:rFonts w:ascii="Arial" w:hAnsi="Arial" w:cs="Arial"/>
                <w:sz w:val="18"/>
                <w:szCs w:val="18"/>
              </w:rPr>
            </w:pPr>
            <w:r w:rsidRPr="007108BA">
              <w:rPr>
                <w:rFonts w:ascii="Arial" w:hAnsi="Arial" w:cs="Arial"/>
                <w:sz w:val="18"/>
                <w:szCs w:val="18"/>
              </w:rPr>
              <w:t>Unidad 0,6 kg (1,4 lb)</w:t>
            </w:r>
          </w:p>
          <w:p w:rsidR="00935776" w:rsidRPr="007108BA" w:rsidRDefault="00935776" w:rsidP="004F2290">
            <w:pPr>
              <w:jc w:val="both"/>
              <w:rPr>
                <w:rFonts w:ascii="Arial" w:hAnsi="Arial" w:cs="Arial"/>
                <w:sz w:val="18"/>
                <w:szCs w:val="18"/>
              </w:rPr>
            </w:pPr>
            <w:r w:rsidRPr="007108BA">
              <w:rPr>
                <w:rFonts w:ascii="Arial" w:hAnsi="Arial" w:cs="Arial"/>
                <w:sz w:val="18"/>
                <w:szCs w:val="18"/>
              </w:rPr>
              <w:t>Envío 1,0 kg (2,2 lb)</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Idiomas disponibles:</w:t>
            </w:r>
          </w:p>
          <w:p w:rsidR="00935776" w:rsidRPr="007108BA" w:rsidRDefault="00935776" w:rsidP="004F2290">
            <w:pPr>
              <w:jc w:val="both"/>
              <w:rPr>
                <w:rFonts w:ascii="Arial" w:hAnsi="Arial" w:cs="Arial"/>
                <w:sz w:val="18"/>
                <w:szCs w:val="18"/>
              </w:rPr>
            </w:pPr>
            <w:r w:rsidRPr="007108BA">
              <w:rPr>
                <w:rFonts w:ascii="Arial" w:hAnsi="Arial" w:cs="Arial"/>
                <w:sz w:val="18"/>
                <w:szCs w:val="18"/>
              </w:rPr>
              <w:t>chino, inglés, francés, alemán, italiano, portugués, ruso, español y turco</w:t>
            </w:r>
          </w:p>
          <w:p w:rsidR="00935776" w:rsidRPr="007108BA" w:rsidRDefault="00935776" w:rsidP="004F2290">
            <w:pPr>
              <w:jc w:val="both"/>
              <w:rPr>
                <w:rFonts w:ascii="Arial" w:hAnsi="Arial" w:cs="Arial"/>
                <w:sz w:val="18"/>
                <w:szCs w:val="18"/>
              </w:rPr>
            </w:pPr>
            <w:r w:rsidRPr="007108BA">
              <w:rPr>
                <w:rFonts w:ascii="Arial" w:hAnsi="Arial" w:cs="Arial"/>
                <w:sz w:val="18"/>
                <w:szCs w:val="18"/>
              </w:rPr>
              <w:t>Video</w:t>
            </w:r>
          </w:p>
          <w:p w:rsidR="00935776" w:rsidRPr="007108BA" w:rsidRDefault="00935776" w:rsidP="004F2290">
            <w:pPr>
              <w:jc w:val="both"/>
              <w:rPr>
                <w:rFonts w:ascii="Arial" w:hAnsi="Arial" w:cs="Arial"/>
                <w:sz w:val="18"/>
                <w:szCs w:val="18"/>
              </w:rPr>
            </w:pPr>
            <w:r w:rsidRPr="007108BA">
              <w:rPr>
                <w:rFonts w:ascii="Arial" w:hAnsi="Arial" w:cs="Arial"/>
                <w:sz w:val="18"/>
                <w:szCs w:val="18"/>
              </w:rPr>
              <w:t>Codificación de video Perfil base H.264, MPEG-4 y MJPEG Pistas de video</w:t>
            </w:r>
          </w:p>
          <w:p w:rsidR="00935776" w:rsidRPr="007108BA" w:rsidRDefault="00935776" w:rsidP="004F2290">
            <w:pPr>
              <w:jc w:val="both"/>
              <w:rPr>
                <w:rFonts w:ascii="Arial" w:hAnsi="Arial" w:cs="Arial"/>
                <w:sz w:val="18"/>
                <w:szCs w:val="18"/>
              </w:rPr>
            </w:pPr>
            <w:r w:rsidRPr="007108BA">
              <w:rPr>
                <w:rFonts w:ascii="Arial" w:hAnsi="Arial" w:cs="Arial"/>
                <w:sz w:val="18"/>
                <w:szCs w:val="18"/>
              </w:rPr>
              <w:t>Hasta 2 pistas simultáneas; la segunda pista es variable, basada en la instalación de la pista primaria</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Velocidad de cuadros Hasta 30; 25; 24; 15; 12,5; 12; 10; 8; 7,5; 6; 5;4; 3;</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2; 1 (en función de la configuración de codificación, resolución y pista)</w:t>
            </w:r>
          </w:p>
          <w:p w:rsidR="00935776" w:rsidRPr="007108BA" w:rsidRDefault="00935776" w:rsidP="004F2290">
            <w:pPr>
              <w:jc w:val="both"/>
              <w:rPr>
                <w:rFonts w:ascii="Arial" w:hAnsi="Arial" w:cs="Arial"/>
                <w:sz w:val="18"/>
                <w:szCs w:val="18"/>
              </w:rPr>
            </w:pPr>
            <w:r w:rsidRPr="007108BA">
              <w:rPr>
                <w:rFonts w:ascii="Arial" w:hAnsi="Arial" w:cs="Arial"/>
                <w:sz w:val="18"/>
                <w:szCs w:val="18"/>
              </w:rPr>
              <w:t>Resoluciones adicionales 640 x 512, 640 x 352, 480 x 368, 480 x 272, 320</w:t>
            </w:r>
          </w:p>
          <w:p w:rsidR="00935776" w:rsidRPr="007108BA" w:rsidRDefault="00935776" w:rsidP="004F2290">
            <w:pPr>
              <w:jc w:val="both"/>
              <w:rPr>
                <w:rFonts w:ascii="Arial" w:hAnsi="Arial" w:cs="Arial"/>
                <w:sz w:val="18"/>
                <w:szCs w:val="18"/>
              </w:rPr>
            </w:pPr>
            <w:r w:rsidRPr="007108BA">
              <w:rPr>
                <w:rFonts w:ascii="Arial" w:hAnsi="Arial" w:cs="Arial"/>
                <w:sz w:val="18"/>
                <w:szCs w:val="18"/>
              </w:rPr>
              <w:t>x 256, 320 x 176, 4CIF (704 x 489 y 704 x 576), y CIF (352 x 240 y 352 x</w:t>
            </w:r>
          </w:p>
          <w:p w:rsidR="00935776" w:rsidRPr="007108BA" w:rsidRDefault="00935776" w:rsidP="004F2290">
            <w:pPr>
              <w:jc w:val="both"/>
              <w:rPr>
                <w:rFonts w:ascii="Arial" w:hAnsi="Arial" w:cs="Arial"/>
                <w:sz w:val="18"/>
                <w:szCs w:val="18"/>
              </w:rPr>
            </w:pPr>
            <w:r w:rsidRPr="007108BA">
              <w:rPr>
                <w:rFonts w:ascii="Arial" w:hAnsi="Arial" w:cs="Arial"/>
                <w:sz w:val="18"/>
                <w:szCs w:val="18"/>
              </w:rPr>
              <w:t>288)</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Protocolos compatibles TCP/IP, UDP/IP (IGMP de transmisión múltiple, de</w:t>
            </w:r>
          </w:p>
          <w:p w:rsidR="00935776" w:rsidRPr="007108BA" w:rsidRDefault="00935776" w:rsidP="004F2290">
            <w:pPr>
              <w:jc w:val="both"/>
              <w:rPr>
                <w:rFonts w:ascii="Arial" w:hAnsi="Arial" w:cs="Arial"/>
                <w:sz w:val="18"/>
                <w:szCs w:val="18"/>
              </w:rPr>
            </w:pPr>
            <w:r w:rsidRPr="007108BA">
              <w:rPr>
                <w:rFonts w:ascii="Arial" w:hAnsi="Arial" w:cs="Arial"/>
                <w:sz w:val="18"/>
                <w:szCs w:val="18"/>
              </w:rPr>
              <w:t>transmisión simple), UPnP, DNS, DHCP, RTP, RTSP, NTP, IPv4, SNMP v2c/v3, QoS, HTTP, HTTPS, LDAP (cliente), SSH, SSL, SMTP, FTP, y 802.1x(EAP)</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Usuarios Transmisión simple Hasta 20 usuarios simultáneos dependiendo</w:t>
            </w:r>
          </w:p>
          <w:p w:rsidR="00935776" w:rsidRPr="007108BA" w:rsidRDefault="00935776" w:rsidP="004F2290">
            <w:pPr>
              <w:jc w:val="both"/>
              <w:rPr>
                <w:rFonts w:ascii="Arial" w:hAnsi="Arial" w:cs="Arial"/>
                <w:sz w:val="18"/>
                <w:szCs w:val="18"/>
              </w:rPr>
            </w:pPr>
            <w:r w:rsidRPr="007108BA">
              <w:rPr>
                <w:rFonts w:ascii="Arial" w:hAnsi="Arial" w:cs="Arial"/>
                <w:sz w:val="18"/>
                <w:szCs w:val="18"/>
              </w:rPr>
              <w:t>de la configuración de resolución (2 pistas garantizadas)</w:t>
            </w:r>
          </w:p>
          <w:p w:rsidR="00935776" w:rsidRPr="007108BA" w:rsidRDefault="00935776" w:rsidP="004F2290">
            <w:pPr>
              <w:jc w:val="both"/>
              <w:rPr>
                <w:rFonts w:ascii="Arial" w:hAnsi="Arial" w:cs="Arial"/>
                <w:sz w:val="18"/>
                <w:szCs w:val="18"/>
              </w:rPr>
            </w:pPr>
            <w:r w:rsidRPr="007108BA">
              <w:rPr>
                <w:rFonts w:ascii="Arial" w:hAnsi="Arial" w:cs="Arial"/>
                <w:sz w:val="18"/>
                <w:szCs w:val="18"/>
              </w:rPr>
              <w:t>Transmisión múltiple Usuarios ilimitados H.264</w:t>
            </w:r>
          </w:p>
          <w:p w:rsidR="00935776" w:rsidRPr="007108BA" w:rsidRDefault="00935776" w:rsidP="004F2290">
            <w:pPr>
              <w:jc w:val="both"/>
              <w:rPr>
                <w:rFonts w:ascii="Arial" w:hAnsi="Arial" w:cs="Arial"/>
                <w:sz w:val="18"/>
                <w:szCs w:val="18"/>
              </w:rPr>
            </w:pPr>
            <w:r w:rsidRPr="007108BA">
              <w:rPr>
                <w:rFonts w:ascii="Arial" w:hAnsi="Arial" w:cs="Arial"/>
                <w:sz w:val="18"/>
                <w:szCs w:val="18"/>
              </w:rPr>
              <w:t>Acceso de seguridad Protegido por contraseña Interfaz de software Visualización y configuración mediante navegador Web</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Compatibilidad con el sistema</w:t>
            </w:r>
          </w:p>
          <w:p w:rsidR="00935776" w:rsidRPr="007108BA" w:rsidRDefault="00935776" w:rsidP="004F2290">
            <w:pPr>
              <w:jc w:val="both"/>
              <w:rPr>
                <w:rFonts w:ascii="Arial" w:hAnsi="Arial" w:cs="Arial"/>
                <w:sz w:val="18"/>
                <w:szCs w:val="18"/>
              </w:rPr>
            </w:pPr>
            <w:r w:rsidRPr="007108BA">
              <w:rPr>
                <w:rFonts w:ascii="Arial" w:hAnsi="Arial" w:cs="Arial"/>
                <w:sz w:val="18"/>
                <w:szCs w:val="18"/>
              </w:rPr>
              <w:t>Microprocesador Intel® Pentium® 4, 1,6 GHz Sistema operativo Microsoft® Windows® XP, Windows Vista® o Mac® OS X 10.4 (o posterior) Memoria512 MB RAM Tarjeta de interfaz de red 100 megabits (como mínimo)</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Monitor Resolución mínima de 1024 x 768, resolución de color de 16 o 32-</w:t>
            </w:r>
          </w:p>
          <w:p w:rsidR="00935776" w:rsidRPr="007108BA" w:rsidRDefault="00935776" w:rsidP="004F2290">
            <w:pPr>
              <w:jc w:val="both"/>
              <w:rPr>
                <w:rFonts w:ascii="Arial" w:hAnsi="Arial" w:cs="Arial"/>
                <w:sz w:val="18"/>
                <w:szCs w:val="18"/>
              </w:rPr>
            </w:pPr>
            <w:r w:rsidRPr="007108BA">
              <w:rPr>
                <w:rFonts w:ascii="Arial" w:hAnsi="Arial" w:cs="Arial"/>
                <w:sz w:val="18"/>
                <w:szCs w:val="18"/>
              </w:rPr>
              <w:t>bits por píxel</w:t>
            </w:r>
          </w:p>
          <w:p w:rsidR="00935776" w:rsidRPr="007108BA" w:rsidRDefault="00935776" w:rsidP="004F2290">
            <w:pPr>
              <w:jc w:val="both"/>
              <w:rPr>
                <w:rFonts w:ascii="Arial" w:hAnsi="Arial" w:cs="Arial"/>
                <w:sz w:val="18"/>
                <w:szCs w:val="18"/>
              </w:rPr>
            </w:pPr>
            <w:r w:rsidRPr="007108BA">
              <w:rPr>
                <w:rFonts w:ascii="Arial" w:hAnsi="Arial" w:cs="Arial"/>
                <w:sz w:val="18"/>
                <w:szCs w:val="18"/>
              </w:rPr>
              <w:t>Navegador web* Internet Explorer® 7.0 (o posterior) o Mozilla® Firefox® 3.5 (o posterior); se recomienda.</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lastRenderedPageBreak/>
              <w:t>3</w:t>
            </w:r>
          </w:p>
        </w:tc>
        <w:tc>
          <w:tcPr>
            <w:tcW w:w="7872" w:type="dxa"/>
          </w:tcPr>
          <w:p w:rsidR="00935776" w:rsidRDefault="00935776" w:rsidP="004F2290">
            <w:pPr>
              <w:jc w:val="both"/>
              <w:rPr>
                <w:rFonts w:ascii="Arial" w:hAnsi="Arial" w:cs="Arial"/>
                <w:sz w:val="18"/>
                <w:szCs w:val="18"/>
              </w:rPr>
            </w:pPr>
            <w:r w:rsidRPr="007108BA">
              <w:rPr>
                <w:rFonts w:ascii="Arial" w:hAnsi="Arial" w:cs="Arial"/>
                <w:sz w:val="18"/>
                <w:szCs w:val="18"/>
              </w:rPr>
              <w:t>Servicio de</w:t>
            </w:r>
            <w:r>
              <w:rPr>
                <w:rFonts w:ascii="Arial" w:hAnsi="Arial" w:cs="Arial"/>
                <w:sz w:val="18"/>
                <w:szCs w:val="18"/>
              </w:rPr>
              <w:t xml:space="preserve"> arrendamiento puro sin opción a compra de </w:t>
            </w:r>
            <w:r w:rsidRPr="007108BA">
              <w:rPr>
                <w:rFonts w:ascii="Arial" w:hAnsi="Arial" w:cs="Arial"/>
                <w:sz w:val="18"/>
                <w:szCs w:val="18"/>
              </w:rPr>
              <w:t>Centro de monitoreo para el sistema de CCTV de API Dos Bocas, Paraíso, Tabasco.</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El cual debe incluir: Montaje, instalación, ensamble, interconexión, alimentación, programación, configuración, pruebas, puesta en servicio de un Sistema de Circuito Cerrado de Televisión</w:t>
            </w:r>
            <w:r>
              <w:rPr>
                <w:rFonts w:ascii="Arial" w:hAnsi="Arial" w:cs="Arial"/>
                <w:sz w:val="18"/>
                <w:szCs w:val="18"/>
              </w:rPr>
              <w:t>.</w:t>
            </w:r>
          </w:p>
          <w:p w:rsidR="00935776" w:rsidRPr="007108BA" w:rsidRDefault="00935776" w:rsidP="004F2290">
            <w:pPr>
              <w:jc w:val="both"/>
              <w:rPr>
                <w:rFonts w:ascii="Arial" w:hAnsi="Arial" w:cs="Arial"/>
                <w:sz w:val="18"/>
                <w:szCs w:val="18"/>
              </w:rPr>
            </w:pPr>
            <w:r w:rsidRPr="007108BA">
              <w:rPr>
                <w:rFonts w:ascii="Arial" w:hAnsi="Arial" w:cs="Arial"/>
                <w:sz w:val="18"/>
                <w:szCs w:val="18"/>
              </w:rPr>
              <w:t>Componentes Principales</w:t>
            </w:r>
            <w:r>
              <w:rPr>
                <w:rFonts w:ascii="Arial" w:hAnsi="Arial" w:cs="Arial"/>
                <w:sz w:val="18"/>
                <w:szCs w:val="18"/>
              </w:rPr>
              <w:t>:</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1.</w:t>
            </w:r>
            <w:r w:rsidRPr="007108BA">
              <w:rPr>
                <w:rFonts w:ascii="Arial" w:hAnsi="Arial" w:cs="Arial"/>
                <w:sz w:val="18"/>
                <w:szCs w:val="18"/>
              </w:rPr>
              <w:tab/>
              <w:t>Controlador de video</w:t>
            </w:r>
          </w:p>
          <w:p w:rsidR="00935776" w:rsidRPr="007108BA" w:rsidRDefault="00935776" w:rsidP="004F2290">
            <w:pPr>
              <w:jc w:val="both"/>
              <w:rPr>
                <w:rFonts w:ascii="Arial" w:hAnsi="Arial" w:cs="Arial"/>
                <w:sz w:val="18"/>
                <w:szCs w:val="18"/>
              </w:rPr>
            </w:pPr>
            <w:r w:rsidRPr="007108BA">
              <w:rPr>
                <w:rFonts w:ascii="Arial" w:hAnsi="Arial" w:cs="Arial"/>
                <w:sz w:val="18"/>
                <w:szCs w:val="18"/>
              </w:rPr>
              <w:t>2.</w:t>
            </w:r>
            <w:r w:rsidRPr="007108BA">
              <w:rPr>
                <w:rFonts w:ascii="Arial" w:hAnsi="Arial" w:cs="Arial"/>
                <w:sz w:val="18"/>
                <w:szCs w:val="18"/>
              </w:rPr>
              <w:tab/>
              <w:t>Módulo de entradas de Video.</w:t>
            </w:r>
          </w:p>
          <w:p w:rsidR="00935776" w:rsidRDefault="00935776" w:rsidP="004F2290">
            <w:pPr>
              <w:jc w:val="both"/>
              <w:rPr>
                <w:rFonts w:ascii="Arial" w:hAnsi="Arial" w:cs="Arial"/>
                <w:sz w:val="18"/>
                <w:szCs w:val="18"/>
              </w:rPr>
            </w:pPr>
            <w:r w:rsidRPr="007108BA">
              <w:rPr>
                <w:rFonts w:ascii="Arial" w:hAnsi="Arial" w:cs="Arial"/>
                <w:sz w:val="18"/>
                <w:szCs w:val="18"/>
              </w:rPr>
              <w:t>3.</w:t>
            </w:r>
            <w:r w:rsidRPr="007108BA">
              <w:rPr>
                <w:rFonts w:ascii="Arial" w:hAnsi="Arial" w:cs="Arial"/>
                <w:sz w:val="18"/>
                <w:szCs w:val="18"/>
              </w:rPr>
              <w:tab/>
              <w:t>Panel de interconexión para grabador y sistema NVR</w:t>
            </w:r>
            <w:r>
              <w:rPr>
                <w:rFonts w:ascii="Arial" w:hAnsi="Arial" w:cs="Arial"/>
                <w:sz w:val="18"/>
                <w:szCs w:val="18"/>
              </w:rPr>
              <w:t xml:space="preserve"> el cual deberá tener las siguientes características como mínimo:</w:t>
            </w:r>
          </w:p>
          <w:p w:rsidR="00935776" w:rsidRDefault="00935776" w:rsidP="004F2290">
            <w:pPr>
              <w:jc w:val="both"/>
              <w:rPr>
                <w:rFonts w:ascii="Arial" w:hAnsi="Arial" w:cs="Arial"/>
                <w:sz w:val="18"/>
                <w:szCs w:val="18"/>
              </w:rPr>
            </w:pPr>
          </w:p>
          <w:p w:rsidR="00935776" w:rsidRPr="004A5C4B" w:rsidRDefault="00935776" w:rsidP="004F2290">
            <w:pPr>
              <w:jc w:val="both"/>
              <w:rPr>
                <w:rFonts w:ascii="Arial" w:hAnsi="Arial" w:cs="Arial"/>
                <w:sz w:val="18"/>
                <w:szCs w:val="18"/>
              </w:rPr>
            </w:pPr>
            <w:r w:rsidRPr="004A5C4B">
              <w:rPr>
                <w:rFonts w:ascii="Arial" w:hAnsi="Arial" w:cs="Arial"/>
                <w:sz w:val="18"/>
                <w:szCs w:val="18"/>
              </w:rPr>
              <w:t>SISTEMA</w:t>
            </w:r>
          </w:p>
          <w:p w:rsidR="00935776" w:rsidRPr="004A5C4B" w:rsidRDefault="00935776" w:rsidP="004F2290">
            <w:pPr>
              <w:jc w:val="both"/>
              <w:rPr>
                <w:rFonts w:ascii="Arial" w:hAnsi="Arial" w:cs="Arial"/>
                <w:sz w:val="18"/>
                <w:szCs w:val="18"/>
              </w:rPr>
            </w:pPr>
            <w:r w:rsidRPr="004A5C4B">
              <w:rPr>
                <w:rFonts w:ascii="Arial" w:hAnsi="Arial" w:cs="Arial"/>
                <w:sz w:val="18"/>
                <w:szCs w:val="18"/>
              </w:rPr>
              <w:t xml:space="preserve">Procesador Intel® Core™ i7 de 2da Generación </w:t>
            </w:r>
          </w:p>
          <w:p w:rsidR="00935776" w:rsidRPr="004A5C4B" w:rsidRDefault="00935776" w:rsidP="004F2290">
            <w:pPr>
              <w:jc w:val="both"/>
              <w:rPr>
                <w:rFonts w:ascii="Arial" w:hAnsi="Arial" w:cs="Arial"/>
                <w:sz w:val="18"/>
                <w:szCs w:val="18"/>
              </w:rPr>
            </w:pPr>
            <w:r w:rsidRPr="004A5C4B">
              <w:rPr>
                <w:rFonts w:ascii="Arial" w:hAnsi="Arial" w:cs="Arial"/>
                <w:sz w:val="18"/>
                <w:szCs w:val="18"/>
              </w:rPr>
              <w:t>Sistema Operativo Windows 7 Ultimate 64-bit SP1</w:t>
            </w:r>
          </w:p>
          <w:p w:rsidR="00935776" w:rsidRPr="004A5C4B" w:rsidRDefault="00935776" w:rsidP="004F2290">
            <w:pPr>
              <w:jc w:val="both"/>
              <w:rPr>
                <w:rFonts w:ascii="Arial" w:hAnsi="Arial" w:cs="Arial"/>
                <w:sz w:val="18"/>
                <w:szCs w:val="18"/>
              </w:rPr>
            </w:pPr>
            <w:r w:rsidRPr="004A5C4B">
              <w:rPr>
                <w:rFonts w:ascii="Arial" w:hAnsi="Arial" w:cs="Arial"/>
                <w:sz w:val="18"/>
                <w:szCs w:val="18"/>
              </w:rPr>
              <w:t>Memoria interna 8 GB RAM</w:t>
            </w:r>
          </w:p>
          <w:p w:rsidR="00935776" w:rsidRPr="004A5C4B" w:rsidRDefault="00935776" w:rsidP="004F2290">
            <w:pPr>
              <w:jc w:val="both"/>
              <w:rPr>
                <w:rFonts w:ascii="Arial" w:hAnsi="Arial" w:cs="Arial"/>
                <w:sz w:val="18"/>
                <w:szCs w:val="18"/>
              </w:rPr>
            </w:pPr>
            <w:r w:rsidRPr="004A5C4B">
              <w:rPr>
                <w:rFonts w:ascii="Arial" w:hAnsi="Arial" w:cs="Arial"/>
                <w:sz w:val="18"/>
                <w:szCs w:val="18"/>
              </w:rPr>
              <w:t>Interfaz de usuario DS ControlPoint</w:t>
            </w:r>
          </w:p>
          <w:p w:rsidR="00935776" w:rsidRPr="004A5C4B" w:rsidRDefault="00935776" w:rsidP="004F2290">
            <w:pPr>
              <w:jc w:val="both"/>
              <w:rPr>
                <w:rFonts w:ascii="Arial" w:hAnsi="Arial" w:cs="Arial"/>
                <w:sz w:val="18"/>
                <w:szCs w:val="18"/>
              </w:rPr>
            </w:pPr>
            <w:r w:rsidRPr="004A5C4B">
              <w:rPr>
                <w:rFonts w:ascii="Arial" w:hAnsi="Arial" w:cs="Arial"/>
                <w:sz w:val="18"/>
                <w:szCs w:val="18"/>
              </w:rPr>
              <w:t xml:space="preserve">Almacenamiento interno </w:t>
            </w:r>
          </w:p>
          <w:p w:rsidR="00935776" w:rsidRPr="004A5C4B" w:rsidRDefault="00935776" w:rsidP="004F2290">
            <w:pPr>
              <w:jc w:val="both"/>
              <w:rPr>
                <w:rFonts w:ascii="Arial" w:hAnsi="Arial" w:cs="Arial"/>
                <w:sz w:val="18"/>
                <w:szCs w:val="18"/>
                <w:lang w:val="en-US"/>
              </w:rPr>
            </w:pPr>
            <w:r w:rsidRPr="004A5C4B">
              <w:rPr>
                <w:rFonts w:ascii="Arial" w:hAnsi="Arial" w:cs="Arial"/>
                <w:sz w:val="18"/>
                <w:szCs w:val="18"/>
                <w:lang w:val="en-US"/>
              </w:rPr>
              <w:t>(JBOD o RAID 5*)</w:t>
            </w:r>
          </w:p>
          <w:p w:rsidR="00935776" w:rsidRPr="004A5C4B" w:rsidRDefault="00935776" w:rsidP="004F2290">
            <w:pPr>
              <w:jc w:val="both"/>
              <w:rPr>
                <w:rFonts w:ascii="Arial" w:hAnsi="Arial" w:cs="Arial"/>
                <w:sz w:val="18"/>
                <w:szCs w:val="18"/>
                <w:lang w:val="en-US"/>
              </w:rPr>
            </w:pPr>
            <w:r w:rsidRPr="004A5C4B">
              <w:rPr>
                <w:rFonts w:ascii="Arial" w:hAnsi="Arial" w:cs="Arial"/>
                <w:sz w:val="18"/>
                <w:szCs w:val="18"/>
                <w:lang w:val="en-US"/>
              </w:rPr>
              <w:t>DSSRV 500 GB, 3 TB, 6 TB, 9 TB, 12 TB, 15 TB o 18 TB</w:t>
            </w:r>
          </w:p>
          <w:p w:rsidR="00935776" w:rsidRPr="004A5C4B" w:rsidRDefault="00935776" w:rsidP="004F2290">
            <w:pPr>
              <w:jc w:val="both"/>
              <w:rPr>
                <w:rFonts w:ascii="Arial" w:hAnsi="Arial" w:cs="Arial"/>
                <w:sz w:val="18"/>
                <w:szCs w:val="18"/>
              </w:rPr>
            </w:pPr>
            <w:r w:rsidRPr="004A5C4B">
              <w:rPr>
                <w:rFonts w:ascii="Arial" w:hAnsi="Arial" w:cs="Arial"/>
                <w:sz w:val="18"/>
                <w:szCs w:val="18"/>
              </w:rPr>
              <w:t>DSSRV-DVD 500 GB, 3 TB, 6 TB, 9 TB o 12 TB</w:t>
            </w:r>
          </w:p>
          <w:p w:rsidR="00935776" w:rsidRPr="004A5C4B" w:rsidRDefault="00935776" w:rsidP="004F2290">
            <w:pPr>
              <w:jc w:val="both"/>
              <w:rPr>
                <w:rFonts w:ascii="Arial" w:hAnsi="Arial" w:cs="Arial"/>
                <w:sz w:val="18"/>
                <w:szCs w:val="18"/>
              </w:rPr>
            </w:pPr>
            <w:r w:rsidRPr="004A5C4B">
              <w:rPr>
                <w:rFonts w:ascii="Arial" w:hAnsi="Arial" w:cs="Arial"/>
                <w:sz w:val="18"/>
                <w:szCs w:val="18"/>
              </w:rPr>
              <w:t xml:space="preserve">Nivel de RAID RAID 5 interno (requiere tarjeta controladora </w:t>
            </w:r>
          </w:p>
          <w:p w:rsidR="00935776" w:rsidRPr="004A5C4B" w:rsidRDefault="00935776" w:rsidP="004F2290">
            <w:pPr>
              <w:jc w:val="both"/>
              <w:rPr>
                <w:rFonts w:ascii="Arial" w:hAnsi="Arial" w:cs="Arial"/>
                <w:sz w:val="18"/>
                <w:szCs w:val="18"/>
              </w:rPr>
            </w:pPr>
            <w:r w:rsidRPr="004A5C4B">
              <w:rPr>
                <w:rFonts w:ascii="Arial" w:hAnsi="Arial" w:cs="Arial"/>
                <w:sz w:val="18"/>
                <w:szCs w:val="18"/>
              </w:rPr>
              <w:t xml:space="preserve">DS-SRV-RAID para unidades instalables sin </w:t>
            </w:r>
          </w:p>
          <w:p w:rsidR="00935776" w:rsidRPr="004A5C4B" w:rsidRDefault="00935776" w:rsidP="004F2290">
            <w:pPr>
              <w:jc w:val="both"/>
              <w:rPr>
                <w:rFonts w:ascii="Arial" w:hAnsi="Arial" w:cs="Arial"/>
                <w:sz w:val="18"/>
                <w:szCs w:val="18"/>
              </w:rPr>
            </w:pPr>
            <w:r w:rsidRPr="004A5C4B">
              <w:rPr>
                <w:rFonts w:ascii="Arial" w:hAnsi="Arial" w:cs="Arial"/>
                <w:sz w:val="18"/>
                <w:szCs w:val="18"/>
              </w:rPr>
              <w:t>apagado del sistema)†</w:t>
            </w:r>
          </w:p>
          <w:p w:rsidR="00935776" w:rsidRPr="004A5C4B" w:rsidRDefault="00935776" w:rsidP="004F2290">
            <w:pPr>
              <w:jc w:val="both"/>
              <w:rPr>
                <w:rFonts w:ascii="Arial" w:hAnsi="Arial" w:cs="Arial"/>
                <w:sz w:val="18"/>
                <w:szCs w:val="18"/>
              </w:rPr>
            </w:pPr>
            <w:r w:rsidRPr="004A5C4B">
              <w:rPr>
                <w:rFonts w:ascii="Arial" w:hAnsi="Arial" w:cs="Arial"/>
                <w:sz w:val="18"/>
                <w:szCs w:val="18"/>
              </w:rPr>
              <w:t xml:space="preserve">Almacenamiento externo JBOD o RAID 5 de hasta 24 TB a través de </w:t>
            </w:r>
          </w:p>
          <w:p w:rsidR="00935776" w:rsidRPr="004A5C4B" w:rsidRDefault="00935776" w:rsidP="004F2290">
            <w:pPr>
              <w:jc w:val="both"/>
              <w:rPr>
                <w:rFonts w:ascii="Arial" w:hAnsi="Arial" w:cs="Arial"/>
                <w:sz w:val="18"/>
                <w:szCs w:val="18"/>
              </w:rPr>
            </w:pPr>
            <w:r w:rsidRPr="004A5C4B">
              <w:rPr>
                <w:rFonts w:ascii="Arial" w:hAnsi="Arial" w:cs="Arial"/>
                <w:sz w:val="18"/>
                <w:szCs w:val="18"/>
              </w:rPr>
              <w:t xml:space="preserve">DX8100HDDI (requiere tarjeta DSSRV-SCSI </w:t>
            </w:r>
          </w:p>
          <w:p w:rsidR="00935776" w:rsidRPr="004A5C4B" w:rsidRDefault="00935776" w:rsidP="004F2290">
            <w:pPr>
              <w:jc w:val="both"/>
              <w:rPr>
                <w:rFonts w:ascii="Arial" w:hAnsi="Arial" w:cs="Arial"/>
                <w:sz w:val="18"/>
                <w:szCs w:val="18"/>
              </w:rPr>
            </w:pPr>
            <w:r w:rsidRPr="004A5C4B">
              <w:rPr>
                <w:rFonts w:ascii="Arial" w:hAnsi="Arial" w:cs="Arial"/>
                <w:sz w:val="18"/>
                <w:szCs w:val="18"/>
              </w:rPr>
              <w:t>opcional)</w:t>
            </w:r>
          </w:p>
          <w:p w:rsidR="00935776" w:rsidRPr="004A5C4B" w:rsidRDefault="00935776" w:rsidP="004F2290">
            <w:pPr>
              <w:jc w:val="both"/>
              <w:rPr>
                <w:rFonts w:ascii="Arial" w:hAnsi="Arial" w:cs="Arial"/>
                <w:sz w:val="18"/>
                <w:szCs w:val="18"/>
              </w:rPr>
            </w:pPr>
            <w:r w:rsidRPr="004A5C4B">
              <w:rPr>
                <w:rFonts w:ascii="Arial" w:hAnsi="Arial" w:cs="Arial"/>
                <w:sz w:val="18"/>
                <w:szCs w:val="18"/>
              </w:rPr>
              <w:t>Unidades del sistema</w:t>
            </w:r>
          </w:p>
          <w:p w:rsidR="00935776" w:rsidRPr="004A5C4B" w:rsidRDefault="00935776" w:rsidP="004F2290">
            <w:pPr>
              <w:jc w:val="both"/>
              <w:rPr>
                <w:rFonts w:ascii="Arial" w:hAnsi="Arial" w:cs="Arial"/>
                <w:sz w:val="18"/>
                <w:szCs w:val="18"/>
              </w:rPr>
            </w:pPr>
            <w:r w:rsidRPr="004A5C4B">
              <w:rPr>
                <w:rFonts w:ascii="Arial" w:hAnsi="Arial" w:cs="Arial"/>
                <w:sz w:val="18"/>
                <w:szCs w:val="18"/>
              </w:rPr>
              <w:t>DSSRV 6, comp</w:t>
            </w:r>
            <w:r>
              <w:rPr>
                <w:rFonts w:ascii="Arial" w:hAnsi="Arial" w:cs="Arial"/>
                <w:sz w:val="18"/>
                <w:szCs w:val="18"/>
              </w:rPr>
              <w:t xml:space="preserve">artimientos de discos duros de   </w:t>
            </w:r>
            <w:r w:rsidRPr="004A5C4B">
              <w:rPr>
                <w:rFonts w:ascii="Arial" w:hAnsi="Arial" w:cs="Arial"/>
                <w:sz w:val="18"/>
                <w:szCs w:val="18"/>
              </w:rPr>
              <w:t>3,5 pulg.</w:t>
            </w:r>
          </w:p>
          <w:p w:rsidR="00935776" w:rsidRPr="004A5C4B" w:rsidRDefault="00935776" w:rsidP="004F2290">
            <w:pPr>
              <w:jc w:val="both"/>
              <w:rPr>
                <w:rFonts w:ascii="Arial" w:hAnsi="Arial" w:cs="Arial"/>
                <w:sz w:val="18"/>
                <w:szCs w:val="18"/>
              </w:rPr>
            </w:pPr>
            <w:r w:rsidRPr="004A5C4B">
              <w:rPr>
                <w:rFonts w:ascii="Arial" w:hAnsi="Arial" w:cs="Arial"/>
                <w:sz w:val="18"/>
                <w:szCs w:val="18"/>
              </w:rPr>
              <w:t>DSSRV-DVD 4, comp</w:t>
            </w:r>
            <w:r>
              <w:rPr>
                <w:rFonts w:ascii="Arial" w:hAnsi="Arial" w:cs="Arial"/>
                <w:sz w:val="18"/>
                <w:szCs w:val="18"/>
              </w:rPr>
              <w:t xml:space="preserve">artimientos de discos duros de </w:t>
            </w:r>
            <w:r w:rsidRPr="004A5C4B">
              <w:rPr>
                <w:rFonts w:ascii="Arial" w:hAnsi="Arial" w:cs="Arial"/>
                <w:sz w:val="18"/>
                <w:szCs w:val="18"/>
              </w:rPr>
              <w:t>3,5 pulg.</w:t>
            </w:r>
          </w:p>
          <w:p w:rsidR="00935776" w:rsidRDefault="00935776" w:rsidP="004F2290">
            <w:pPr>
              <w:jc w:val="both"/>
              <w:rPr>
                <w:rFonts w:ascii="Arial" w:hAnsi="Arial" w:cs="Arial"/>
                <w:sz w:val="18"/>
                <w:szCs w:val="18"/>
              </w:rPr>
            </w:pPr>
            <w:r w:rsidRPr="004A5C4B">
              <w:rPr>
                <w:rFonts w:ascii="Arial" w:hAnsi="Arial" w:cs="Arial"/>
                <w:sz w:val="18"/>
                <w:szCs w:val="18"/>
              </w:rPr>
              <w:t>Unidad óptica DVD±RW con DSSRV-DVD</w:t>
            </w:r>
          </w:p>
          <w:p w:rsidR="00935776" w:rsidRDefault="00935776" w:rsidP="004F2290">
            <w:pPr>
              <w:jc w:val="both"/>
              <w:rPr>
                <w:rFonts w:ascii="Arial" w:hAnsi="Arial" w:cs="Arial"/>
                <w:sz w:val="18"/>
                <w:szCs w:val="18"/>
              </w:rPr>
            </w:pPr>
          </w:p>
          <w:p w:rsidR="00935776" w:rsidRPr="004A5C4B" w:rsidRDefault="00935776" w:rsidP="004F2290">
            <w:pPr>
              <w:jc w:val="both"/>
              <w:rPr>
                <w:rFonts w:ascii="Arial" w:hAnsi="Arial" w:cs="Arial"/>
                <w:sz w:val="18"/>
                <w:szCs w:val="18"/>
              </w:rPr>
            </w:pPr>
            <w:r w:rsidRPr="004A5C4B">
              <w:rPr>
                <w:rFonts w:ascii="Arial" w:hAnsi="Arial" w:cs="Arial"/>
                <w:sz w:val="18"/>
                <w:szCs w:val="18"/>
              </w:rPr>
              <w:t>CONEXIONES</w:t>
            </w:r>
          </w:p>
          <w:p w:rsidR="00935776" w:rsidRPr="004A5C4B" w:rsidRDefault="00935776" w:rsidP="004F2290">
            <w:pPr>
              <w:jc w:val="both"/>
              <w:rPr>
                <w:rFonts w:ascii="Arial" w:hAnsi="Arial" w:cs="Arial"/>
                <w:sz w:val="18"/>
                <w:szCs w:val="18"/>
              </w:rPr>
            </w:pPr>
            <w:r w:rsidRPr="004A5C4B">
              <w:rPr>
                <w:rFonts w:ascii="Arial" w:hAnsi="Arial" w:cs="Arial"/>
                <w:sz w:val="18"/>
                <w:szCs w:val="18"/>
              </w:rPr>
              <w:t xml:space="preserve">Salida de video 2 conectores DVI-D </w:t>
            </w:r>
          </w:p>
          <w:p w:rsidR="00935776" w:rsidRDefault="00935776" w:rsidP="004F2290">
            <w:pPr>
              <w:jc w:val="both"/>
              <w:rPr>
                <w:rFonts w:ascii="Arial" w:hAnsi="Arial" w:cs="Arial"/>
                <w:sz w:val="18"/>
                <w:szCs w:val="18"/>
              </w:rPr>
            </w:pPr>
            <w:r w:rsidRPr="004A5C4B">
              <w:rPr>
                <w:rFonts w:ascii="Arial" w:hAnsi="Arial" w:cs="Arial"/>
                <w:sz w:val="18"/>
                <w:szCs w:val="18"/>
              </w:rPr>
              <w:t>Salida de audio 1, conector de audio de 3,2 mm (1/8 pulg.)</w:t>
            </w:r>
          </w:p>
          <w:p w:rsidR="00935776" w:rsidRDefault="00935776" w:rsidP="004F2290">
            <w:pPr>
              <w:jc w:val="both"/>
              <w:rPr>
                <w:rFonts w:ascii="Arial" w:hAnsi="Arial" w:cs="Arial"/>
                <w:sz w:val="18"/>
                <w:szCs w:val="18"/>
              </w:rPr>
            </w:pPr>
          </w:p>
          <w:p w:rsidR="00935776" w:rsidRDefault="00935776" w:rsidP="004F2290">
            <w:pPr>
              <w:jc w:val="both"/>
              <w:rPr>
                <w:rFonts w:ascii="Arial" w:hAnsi="Arial" w:cs="Arial"/>
                <w:sz w:val="18"/>
                <w:szCs w:val="18"/>
              </w:rPr>
            </w:pPr>
          </w:p>
          <w:p w:rsidR="00935776" w:rsidRPr="004A5C4B" w:rsidRDefault="00935776" w:rsidP="004F2290">
            <w:pPr>
              <w:jc w:val="both"/>
              <w:rPr>
                <w:rFonts w:ascii="Arial" w:hAnsi="Arial" w:cs="Arial"/>
                <w:sz w:val="18"/>
                <w:szCs w:val="18"/>
              </w:rPr>
            </w:pPr>
            <w:r w:rsidRPr="004A5C4B">
              <w:rPr>
                <w:rFonts w:ascii="Arial" w:hAnsi="Arial" w:cs="Arial"/>
                <w:sz w:val="18"/>
                <w:szCs w:val="18"/>
              </w:rPr>
              <w:t>INDICADORES Y FUNCIONES DEL PANEL FRONTAL</w:t>
            </w:r>
          </w:p>
          <w:p w:rsidR="00935776" w:rsidRPr="004A5C4B" w:rsidRDefault="00935776" w:rsidP="004F2290">
            <w:pPr>
              <w:jc w:val="both"/>
              <w:rPr>
                <w:rFonts w:ascii="Arial" w:hAnsi="Arial" w:cs="Arial"/>
                <w:sz w:val="18"/>
                <w:szCs w:val="18"/>
              </w:rPr>
            </w:pPr>
            <w:r w:rsidRPr="004A5C4B">
              <w:rPr>
                <w:rFonts w:ascii="Arial" w:hAnsi="Arial" w:cs="Arial"/>
                <w:sz w:val="18"/>
                <w:szCs w:val="18"/>
              </w:rPr>
              <w:t>Botones Encendido</w:t>
            </w:r>
          </w:p>
          <w:p w:rsidR="00935776" w:rsidRPr="004A5C4B" w:rsidRDefault="00935776" w:rsidP="004F2290">
            <w:pPr>
              <w:jc w:val="both"/>
              <w:rPr>
                <w:rFonts w:ascii="Arial" w:hAnsi="Arial" w:cs="Arial"/>
                <w:sz w:val="18"/>
                <w:szCs w:val="18"/>
              </w:rPr>
            </w:pPr>
            <w:r w:rsidRPr="004A5C4B">
              <w:rPr>
                <w:rFonts w:ascii="Arial" w:hAnsi="Arial" w:cs="Arial"/>
                <w:sz w:val="18"/>
                <w:szCs w:val="18"/>
              </w:rPr>
              <w:t>Indicadores</w:t>
            </w:r>
          </w:p>
          <w:p w:rsidR="00935776" w:rsidRPr="004A5C4B" w:rsidRDefault="00935776" w:rsidP="004F2290">
            <w:pPr>
              <w:jc w:val="both"/>
              <w:rPr>
                <w:rFonts w:ascii="Arial" w:hAnsi="Arial" w:cs="Arial"/>
                <w:sz w:val="18"/>
                <w:szCs w:val="18"/>
              </w:rPr>
            </w:pPr>
            <w:r w:rsidRPr="004A5C4B">
              <w:rPr>
                <w:rFonts w:ascii="Arial" w:hAnsi="Arial" w:cs="Arial"/>
                <w:sz w:val="18"/>
                <w:szCs w:val="18"/>
              </w:rPr>
              <w:t>Estado de la unidad Verde, ámbar, rojo</w:t>
            </w:r>
          </w:p>
          <w:p w:rsidR="00935776" w:rsidRPr="004A5C4B" w:rsidRDefault="00935776" w:rsidP="004F2290">
            <w:pPr>
              <w:jc w:val="both"/>
              <w:rPr>
                <w:rFonts w:ascii="Arial" w:hAnsi="Arial" w:cs="Arial"/>
                <w:sz w:val="18"/>
                <w:szCs w:val="18"/>
              </w:rPr>
            </w:pPr>
            <w:r w:rsidRPr="004A5C4B">
              <w:rPr>
                <w:rFonts w:ascii="Arial" w:hAnsi="Arial" w:cs="Arial"/>
                <w:sz w:val="18"/>
                <w:szCs w:val="18"/>
              </w:rPr>
              <w:t>Red principal Verde, ámbar, rojo</w:t>
            </w:r>
          </w:p>
          <w:p w:rsidR="00935776" w:rsidRPr="004A5C4B" w:rsidRDefault="00935776" w:rsidP="004F2290">
            <w:pPr>
              <w:jc w:val="both"/>
              <w:rPr>
                <w:rFonts w:ascii="Arial" w:hAnsi="Arial" w:cs="Arial"/>
                <w:sz w:val="18"/>
                <w:szCs w:val="18"/>
              </w:rPr>
            </w:pPr>
            <w:r w:rsidRPr="004A5C4B">
              <w:rPr>
                <w:rFonts w:ascii="Arial" w:hAnsi="Arial" w:cs="Arial"/>
                <w:sz w:val="18"/>
                <w:szCs w:val="18"/>
              </w:rPr>
              <w:t>Red secundaria Verde, ámbar, rojo</w:t>
            </w:r>
          </w:p>
          <w:p w:rsidR="00935776" w:rsidRPr="004A5C4B" w:rsidRDefault="00935776" w:rsidP="004F2290">
            <w:pPr>
              <w:jc w:val="both"/>
              <w:rPr>
                <w:rFonts w:ascii="Arial" w:hAnsi="Arial" w:cs="Arial"/>
                <w:sz w:val="18"/>
                <w:szCs w:val="18"/>
              </w:rPr>
            </w:pPr>
            <w:r w:rsidRPr="004A5C4B">
              <w:rPr>
                <w:rFonts w:ascii="Arial" w:hAnsi="Arial" w:cs="Arial"/>
                <w:sz w:val="18"/>
                <w:szCs w:val="18"/>
              </w:rPr>
              <w:lastRenderedPageBreak/>
              <w:t>Estado del software Verde, ámbar, rojo (basado en diagnósticos)</w:t>
            </w:r>
          </w:p>
          <w:p w:rsidR="00935776" w:rsidRDefault="00935776" w:rsidP="004F2290">
            <w:pPr>
              <w:jc w:val="both"/>
              <w:rPr>
                <w:rFonts w:ascii="Arial" w:hAnsi="Arial" w:cs="Arial"/>
                <w:sz w:val="18"/>
                <w:szCs w:val="18"/>
              </w:rPr>
            </w:pPr>
            <w:r w:rsidRPr="004A5C4B">
              <w:rPr>
                <w:rFonts w:ascii="Arial" w:hAnsi="Arial" w:cs="Arial"/>
                <w:sz w:val="18"/>
                <w:szCs w:val="18"/>
              </w:rPr>
              <w:t>Estado del disco duro Verde, rojo, apagado (detrás del engast</w:t>
            </w:r>
            <w:r>
              <w:rPr>
                <w:rFonts w:ascii="Arial" w:hAnsi="Arial" w:cs="Arial"/>
                <w:sz w:val="18"/>
                <w:szCs w:val="18"/>
              </w:rPr>
              <w:t>e )</w:t>
            </w:r>
          </w:p>
          <w:p w:rsidR="00935776" w:rsidRDefault="00935776" w:rsidP="004F2290">
            <w:pPr>
              <w:jc w:val="both"/>
              <w:rPr>
                <w:rFonts w:ascii="Arial" w:hAnsi="Arial" w:cs="Arial"/>
                <w:sz w:val="18"/>
                <w:szCs w:val="18"/>
              </w:rPr>
            </w:pPr>
          </w:p>
          <w:p w:rsidR="00935776" w:rsidRPr="004A5C4B" w:rsidRDefault="00935776" w:rsidP="004F2290">
            <w:pPr>
              <w:jc w:val="both"/>
              <w:rPr>
                <w:rFonts w:ascii="Arial" w:hAnsi="Arial" w:cs="Arial"/>
                <w:sz w:val="18"/>
                <w:szCs w:val="18"/>
                <w:lang w:val="en-US"/>
              </w:rPr>
            </w:pPr>
            <w:r w:rsidRPr="004A5C4B">
              <w:rPr>
                <w:rFonts w:ascii="Arial" w:hAnsi="Arial" w:cs="Arial"/>
                <w:sz w:val="18"/>
                <w:szCs w:val="18"/>
                <w:lang w:val="en-US"/>
              </w:rPr>
              <w:t>RED</w:t>
            </w:r>
          </w:p>
          <w:p w:rsidR="00935776" w:rsidRPr="004A5C4B" w:rsidRDefault="00935776" w:rsidP="004F2290">
            <w:pPr>
              <w:jc w:val="both"/>
              <w:rPr>
                <w:rFonts w:ascii="Arial" w:hAnsi="Arial" w:cs="Arial"/>
                <w:sz w:val="18"/>
                <w:szCs w:val="18"/>
                <w:lang w:val="en-US"/>
              </w:rPr>
            </w:pPr>
            <w:r w:rsidRPr="004A5C4B">
              <w:rPr>
                <w:rFonts w:ascii="Arial" w:hAnsi="Arial" w:cs="Arial"/>
                <w:sz w:val="18"/>
                <w:szCs w:val="18"/>
                <w:lang w:val="en-US"/>
              </w:rPr>
              <w:t>Interfaz 2 Gigabit Ethernet RJ-45 (1000Base-T)</w:t>
            </w:r>
          </w:p>
          <w:p w:rsidR="00935776" w:rsidRPr="004A5C4B" w:rsidRDefault="00935776" w:rsidP="004F2290">
            <w:pPr>
              <w:jc w:val="both"/>
              <w:rPr>
                <w:rFonts w:ascii="Arial" w:hAnsi="Arial" w:cs="Arial"/>
                <w:sz w:val="18"/>
                <w:szCs w:val="18"/>
              </w:rPr>
            </w:pPr>
            <w:r w:rsidRPr="004A5C4B">
              <w:rPr>
                <w:rFonts w:ascii="Arial" w:hAnsi="Arial" w:cs="Arial"/>
                <w:sz w:val="18"/>
                <w:szCs w:val="18"/>
              </w:rPr>
              <w:t>Interfaces auxiliares</w:t>
            </w:r>
          </w:p>
          <w:p w:rsidR="00935776" w:rsidRPr="004A5C4B" w:rsidRDefault="00935776" w:rsidP="004F2290">
            <w:pPr>
              <w:jc w:val="both"/>
              <w:rPr>
                <w:rFonts w:ascii="Arial" w:hAnsi="Arial" w:cs="Arial"/>
                <w:sz w:val="18"/>
                <w:szCs w:val="18"/>
              </w:rPr>
            </w:pPr>
            <w:r w:rsidRPr="004A5C4B">
              <w:rPr>
                <w:rFonts w:ascii="Arial" w:hAnsi="Arial" w:cs="Arial"/>
                <w:sz w:val="18"/>
                <w:szCs w:val="18"/>
              </w:rPr>
              <w:t>Puertos USB 1 frontal (USB 2.0)</w:t>
            </w:r>
          </w:p>
          <w:p w:rsidR="00935776" w:rsidRDefault="00935776" w:rsidP="004F2290">
            <w:pPr>
              <w:jc w:val="both"/>
              <w:rPr>
                <w:rFonts w:ascii="Arial" w:hAnsi="Arial" w:cs="Arial"/>
                <w:sz w:val="18"/>
                <w:szCs w:val="18"/>
              </w:rPr>
            </w:pPr>
            <w:r w:rsidRPr="004A5C4B">
              <w:rPr>
                <w:rFonts w:ascii="Arial" w:hAnsi="Arial" w:cs="Arial"/>
                <w:sz w:val="18"/>
                <w:szCs w:val="18"/>
              </w:rPr>
              <w:t>4 posteriores (2 USB 3.0; 2 USB 2.0)</w:t>
            </w:r>
          </w:p>
          <w:p w:rsidR="00935776" w:rsidRDefault="00935776" w:rsidP="004F2290">
            <w:pPr>
              <w:jc w:val="both"/>
              <w:rPr>
                <w:rFonts w:ascii="Arial" w:hAnsi="Arial" w:cs="Arial"/>
                <w:sz w:val="18"/>
                <w:szCs w:val="18"/>
              </w:rPr>
            </w:pPr>
          </w:p>
          <w:p w:rsidR="00935776" w:rsidRPr="004A5C4B" w:rsidRDefault="00935776" w:rsidP="004F2290">
            <w:pPr>
              <w:jc w:val="both"/>
              <w:rPr>
                <w:rFonts w:ascii="Arial" w:hAnsi="Arial" w:cs="Arial"/>
                <w:sz w:val="18"/>
                <w:szCs w:val="18"/>
              </w:rPr>
            </w:pPr>
            <w:r w:rsidRPr="004A5C4B">
              <w:rPr>
                <w:rFonts w:ascii="Arial" w:hAnsi="Arial" w:cs="Arial"/>
                <w:sz w:val="18"/>
                <w:szCs w:val="18"/>
              </w:rPr>
              <w:t>ESPECIFICACIONES AMBIENTALES</w:t>
            </w:r>
          </w:p>
          <w:p w:rsidR="00935776" w:rsidRPr="004A5C4B" w:rsidRDefault="00935776" w:rsidP="004F2290">
            <w:pPr>
              <w:jc w:val="both"/>
              <w:rPr>
                <w:rFonts w:ascii="Arial" w:hAnsi="Arial" w:cs="Arial"/>
                <w:sz w:val="18"/>
                <w:szCs w:val="18"/>
              </w:rPr>
            </w:pPr>
            <w:r w:rsidRPr="004A5C4B">
              <w:rPr>
                <w:rFonts w:ascii="Arial" w:hAnsi="Arial" w:cs="Arial"/>
                <w:sz w:val="18"/>
                <w:szCs w:val="18"/>
              </w:rPr>
              <w:t xml:space="preserve">Temperatura de </w:t>
            </w:r>
          </w:p>
          <w:p w:rsidR="00935776" w:rsidRPr="004A5C4B" w:rsidRDefault="00935776" w:rsidP="004F2290">
            <w:pPr>
              <w:jc w:val="both"/>
              <w:rPr>
                <w:rFonts w:ascii="Arial" w:hAnsi="Arial" w:cs="Arial"/>
                <w:sz w:val="18"/>
                <w:szCs w:val="18"/>
              </w:rPr>
            </w:pPr>
            <w:r w:rsidRPr="004A5C4B">
              <w:rPr>
                <w:rFonts w:ascii="Arial" w:hAnsi="Arial" w:cs="Arial"/>
                <w:sz w:val="18"/>
                <w:szCs w:val="18"/>
              </w:rPr>
              <w:t>funcionamiento 10° a 35 °C (50° a 95 °F)</w:t>
            </w:r>
          </w:p>
          <w:p w:rsidR="00935776" w:rsidRPr="004A5C4B" w:rsidRDefault="00935776" w:rsidP="004F2290">
            <w:pPr>
              <w:jc w:val="both"/>
              <w:rPr>
                <w:rFonts w:ascii="Arial" w:hAnsi="Arial" w:cs="Arial"/>
                <w:sz w:val="18"/>
                <w:szCs w:val="18"/>
              </w:rPr>
            </w:pPr>
            <w:r w:rsidRPr="004A5C4B">
              <w:rPr>
                <w:rFonts w:ascii="Arial" w:hAnsi="Arial" w:cs="Arial"/>
                <w:sz w:val="18"/>
                <w:szCs w:val="18"/>
              </w:rPr>
              <w:t>Temperatura de almacenamiento –40° a 65 °C (–40° a 149 °F)</w:t>
            </w:r>
          </w:p>
          <w:p w:rsidR="00935776" w:rsidRPr="004A5C4B" w:rsidRDefault="00935776" w:rsidP="004F2290">
            <w:pPr>
              <w:jc w:val="both"/>
              <w:rPr>
                <w:rFonts w:ascii="Arial" w:hAnsi="Arial" w:cs="Arial"/>
                <w:sz w:val="18"/>
                <w:szCs w:val="18"/>
              </w:rPr>
            </w:pPr>
            <w:r w:rsidRPr="004A5C4B">
              <w:rPr>
                <w:rFonts w:ascii="Arial" w:hAnsi="Arial" w:cs="Arial"/>
                <w:sz w:val="18"/>
                <w:szCs w:val="18"/>
              </w:rPr>
              <w:t>Humedad de funcionamiento 20% a 80%, sin condensación</w:t>
            </w:r>
          </w:p>
          <w:p w:rsidR="00935776" w:rsidRPr="004A5C4B" w:rsidRDefault="00935776" w:rsidP="004F2290">
            <w:pPr>
              <w:jc w:val="both"/>
              <w:rPr>
                <w:rFonts w:ascii="Arial" w:hAnsi="Arial" w:cs="Arial"/>
                <w:sz w:val="18"/>
                <w:szCs w:val="18"/>
              </w:rPr>
            </w:pPr>
            <w:r w:rsidRPr="004A5C4B">
              <w:rPr>
                <w:rFonts w:ascii="Arial" w:hAnsi="Arial" w:cs="Arial"/>
                <w:sz w:val="18"/>
                <w:szCs w:val="18"/>
              </w:rPr>
              <w:t>Gradiente de humedad máxima 10% por hora.</w:t>
            </w:r>
          </w:p>
          <w:p w:rsidR="00935776" w:rsidRPr="004A5C4B" w:rsidRDefault="00935776" w:rsidP="004F2290">
            <w:pPr>
              <w:jc w:val="both"/>
              <w:rPr>
                <w:rFonts w:ascii="Arial" w:hAnsi="Arial" w:cs="Arial"/>
                <w:sz w:val="18"/>
                <w:szCs w:val="18"/>
              </w:rPr>
            </w:pPr>
            <w:r w:rsidRPr="004A5C4B">
              <w:rPr>
                <w:rFonts w:ascii="Arial" w:hAnsi="Arial" w:cs="Arial"/>
                <w:sz w:val="18"/>
                <w:szCs w:val="18"/>
              </w:rPr>
              <w:t>Altitud de funcionamiento De –15 a 3.048 m (–50 a 10.000 pies)</w:t>
            </w:r>
          </w:p>
          <w:p w:rsidR="00935776" w:rsidRPr="004A5C4B" w:rsidRDefault="00935776" w:rsidP="004F2290">
            <w:pPr>
              <w:jc w:val="both"/>
              <w:rPr>
                <w:rFonts w:ascii="Arial" w:hAnsi="Arial" w:cs="Arial"/>
                <w:sz w:val="18"/>
                <w:szCs w:val="18"/>
              </w:rPr>
            </w:pPr>
            <w:r w:rsidRPr="004A5C4B">
              <w:rPr>
                <w:rFonts w:ascii="Arial" w:hAnsi="Arial" w:cs="Arial"/>
                <w:sz w:val="18"/>
                <w:szCs w:val="18"/>
              </w:rPr>
              <w:t xml:space="preserve">Vibración de funcionamiento 0,25 G a 3 Hz hasta 200 Hz a una frecuencia </w:t>
            </w:r>
          </w:p>
          <w:p w:rsidR="00935776" w:rsidRDefault="00935776" w:rsidP="004F2290">
            <w:pPr>
              <w:jc w:val="both"/>
              <w:rPr>
                <w:rFonts w:ascii="Arial" w:hAnsi="Arial" w:cs="Arial"/>
                <w:sz w:val="18"/>
                <w:szCs w:val="18"/>
              </w:rPr>
            </w:pPr>
            <w:r w:rsidRPr="004A5C4B">
              <w:rPr>
                <w:rFonts w:ascii="Arial" w:hAnsi="Arial" w:cs="Arial"/>
                <w:sz w:val="18"/>
                <w:szCs w:val="18"/>
              </w:rPr>
              <w:t>de 0,5 octava/minuto</w:t>
            </w:r>
          </w:p>
          <w:p w:rsidR="00935776"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4.</w:t>
            </w:r>
            <w:r w:rsidRPr="007108BA">
              <w:rPr>
                <w:rFonts w:ascii="Arial" w:hAnsi="Arial" w:cs="Arial"/>
                <w:sz w:val="18"/>
                <w:szCs w:val="18"/>
              </w:rPr>
              <w:tab/>
              <w:t>Módulo de salidas para monitor</w:t>
            </w:r>
          </w:p>
          <w:p w:rsidR="00935776" w:rsidRPr="007108BA" w:rsidRDefault="00935776" w:rsidP="004F2290">
            <w:pPr>
              <w:jc w:val="both"/>
              <w:rPr>
                <w:rFonts w:ascii="Arial" w:hAnsi="Arial" w:cs="Arial"/>
                <w:sz w:val="18"/>
                <w:szCs w:val="18"/>
              </w:rPr>
            </w:pPr>
            <w:r w:rsidRPr="007108BA">
              <w:rPr>
                <w:rFonts w:ascii="Arial" w:hAnsi="Arial" w:cs="Arial"/>
                <w:sz w:val="18"/>
                <w:szCs w:val="18"/>
              </w:rPr>
              <w:t>5.</w:t>
            </w:r>
            <w:r w:rsidRPr="007108BA">
              <w:rPr>
                <w:rFonts w:ascii="Arial" w:hAnsi="Arial" w:cs="Arial"/>
                <w:sz w:val="18"/>
                <w:szCs w:val="18"/>
              </w:rPr>
              <w:tab/>
              <w:t>Sistema de almacenamiento digital de video para el CCTV</w:t>
            </w:r>
          </w:p>
          <w:p w:rsidR="00935776" w:rsidRPr="007108BA" w:rsidRDefault="00935776" w:rsidP="004F2290">
            <w:pPr>
              <w:jc w:val="both"/>
              <w:rPr>
                <w:rFonts w:ascii="Arial" w:hAnsi="Arial" w:cs="Arial"/>
                <w:sz w:val="18"/>
                <w:szCs w:val="18"/>
              </w:rPr>
            </w:pPr>
            <w:r w:rsidRPr="007108BA">
              <w:rPr>
                <w:rFonts w:ascii="Arial" w:hAnsi="Arial" w:cs="Arial"/>
                <w:sz w:val="18"/>
                <w:szCs w:val="18"/>
              </w:rPr>
              <w:t>6.</w:t>
            </w:r>
            <w:r w:rsidRPr="007108BA">
              <w:rPr>
                <w:rFonts w:ascii="Arial" w:hAnsi="Arial" w:cs="Arial"/>
                <w:sz w:val="18"/>
                <w:szCs w:val="18"/>
              </w:rPr>
              <w:tab/>
              <w:t>Discos para almacenamiento.</w:t>
            </w:r>
          </w:p>
          <w:p w:rsidR="00935776" w:rsidRPr="007108BA" w:rsidRDefault="00935776" w:rsidP="004F2290">
            <w:pPr>
              <w:ind w:left="745" w:hanging="708"/>
              <w:jc w:val="both"/>
              <w:rPr>
                <w:rFonts w:ascii="Arial" w:hAnsi="Arial" w:cs="Arial"/>
                <w:sz w:val="18"/>
                <w:szCs w:val="18"/>
              </w:rPr>
            </w:pPr>
            <w:r w:rsidRPr="007108BA">
              <w:rPr>
                <w:rFonts w:ascii="Arial" w:hAnsi="Arial" w:cs="Arial"/>
                <w:sz w:val="18"/>
                <w:szCs w:val="18"/>
              </w:rPr>
              <w:t>7.</w:t>
            </w:r>
            <w:r w:rsidRPr="007108BA">
              <w:rPr>
                <w:rFonts w:ascii="Arial" w:hAnsi="Arial" w:cs="Arial"/>
                <w:sz w:val="18"/>
                <w:szCs w:val="18"/>
              </w:rPr>
              <w:tab/>
              <w:t>Estación de trabajo para la programación, diseño, configuración, operación y        supervisión del sistema.</w:t>
            </w:r>
          </w:p>
          <w:p w:rsidR="00935776" w:rsidRPr="007108BA" w:rsidRDefault="00935776" w:rsidP="004F2290">
            <w:pPr>
              <w:jc w:val="both"/>
              <w:rPr>
                <w:rFonts w:ascii="Arial" w:hAnsi="Arial" w:cs="Arial"/>
                <w:sz w:val="18"/>
                <w:szCs w:val="18"/>
              </w:rPr>
            </w:pPr>
            <w:r w:rsidRPr="007108BA">
              <w:rPr>
                <w:rFonts w:ascii="Arial" w:hAnsi="Arial" w:cs="Arial"/>
                <w:sz w:val="18"/>
                <w:szCs w:val="18"/>
              </w:rPr>
              <w:t>8.</w:t>
            </w:r>
            <w:r w:rsidRPr="007108BA">
              <w:rPr>
                <w:rFonts w:ascii="Arial" w:hAnsi="Arial" w:cs="Arial"/>
                <w:sz w:val="18"/>
                <w:szCs w:val="18"/>
              </w:rPr>
              <w:tab/>
              <w:t>Teclado de operación con joystick para CCTV</w:t>
            </w:r>
          </w:p>
          <w:p w:rsidR="00935776" w:rsidRPr="007108BA" w:rsidRDefault="00935776" w:rsidP="004F2290">
            <w:pPr>
              <w:jc w:val="both"/>
              <w:rPr>
                <w:rFonts w:ascii="Arial" w:hAnsi="Arial" w:cs="Arial"/>
                <w:sz w:val="18"/>
                <w:szCs w:val="18"/>
              </w:rPr>
            </w:pPr>
            <w:r w:rsidRPr="007108BA">
              <w:rPr>
                <w:rFonts w:ascii="Arial" w:hAnsi="Arial" w:cs="Arial"/>
                <w:sz w:val="18"/>
                <w:szCs w:val="18"/>
              </w:rPr>
              <w:t>9.</w:t>
            </w:r>
            <w:r w:rsidRPr="007108BA">
              <w:rPr>
                <w:rFonts w:ascii="Arial" w:hAnsi="Arial" w:cs="Arial"/>
                <w:sz w:val="18"/>
                <w:szCs w:val="18"/>
              </w:rPr>
              <w:tab/>
              <w:t>Interface de alarmas para el CCTV.</w:t>
            </w:r>
          </w:p>
          <w:p w:rsidR="00935776" w:rsidRPr="007108BA" w:rsidRDefault="00935776" w:rsidP="004F2290">
            <w:pPr>
              <w:jc w:val="both"/>
              <w:rPr>
                <w:rFonts w:ascii="Arial" w:hAnsi="Arial" w:cs="Arial"/>
                <w:sz w:val="18"/>
                <w:szCs w:val="18"/>
              </w:rPr>
            </w:pPr>
            <w:r w:rsidRPr="007108BA">
              <w:rPr>
                <w:rFonts w:ascii="Arial" w:hAnsi="Arial" w:cs="Arial"/>
                <w:sz w:val="18"/>
                <w:szCs w:val="18"/>
              </w:rPr>
              <w:t>10.</w:t>
            </w:r>
            <w:r w:rsidRPr="007108BA">
              <w:rPr>
                <w:rFonts w:ascii="Arial" w:hAnsi="Arial" w:cs="Arial"/>
                <w:sz w:val="18"/>
                <w:szCs w:val="18"/>
              </w:rPr>
              <w:tab/>
              <w:t>Controlador y software para cuadrificar y edición de video, para pantalla de 60’'</w:t>
            </w:r>
          </w:p>
          <w:p w:rsidR="00935776" w:rsidRDefault="00935776" w:rsidP="004F2290">
            <w:pPr>
              <w:jc w:val="both"/>
              <w:rPr>
                <w:rFonts w:ascii="Arial" w:hAnsi="Arial" w:cs="Arial"/>
                <w:sz w:val="18"/>
                <w:szCs w:val="18"/>
              </w:rPr>
            </w:pPr>
            <w:r w:rsidRPr="007108BA">
              <w:rPr>
                <w:rFonts w:ascii="Arial" w:hAnsi="Arial" w:cs="Arial"/>
                <w:sz w:val="18"/>
                <w:szCs w:val="18"/>
              </w:rPr>
              <w:t>11.</w:t>
            </w:r>
            <w:r w:rsidRPr="007108BA">
              <w:rPr>
                <w:rFonts w:ascii="Arial" w:hAnsi="Arial" w:cs="Arial"/>
                <w:sz w:val="18"/>
                <w:szCs w:val="18"/>
              </w:rPr>
              <w:tab/>
              <w:t>2 Pantalla</w:t>
            </w:r>
            <w:r>
              <w:rPr>
                <w:rFonts w:ascii="Arial" w:hAnsi="Arial" w:cs="Arial"/>
                <w:sz w:val="18"/>
                <w:szCs w:val="18"/>
              </w:rPr>
              <w:t>s</w:t>
            </w:r>
            <w:r w:rsidRPr="007108BA">
              <w:rPr>
                <w:rFonts w:ascii="Arial" w:hAnsi="Arial" w:cs="Arial"/>
                <w:sz w:val="18"/>
                <w:szCs w:val="18"/>
              </w:rPr>
              <w:t xml:space="preserve"> led de 70</w:t>
            </w:r>
            <w:r>
              <w:rPr>
                <w:rFonts w:ascii="Arial" w:hAnsi="Arial" w:cs="Arial"/>
                <w:sz w:val="18"/>
                <w:szCs w:val="18"/>
              </w:rPr>
              <w:t>”</w:t>
            </w:r>
          </w:p>
          <w:p w:rsidR="00935776" w:rsidRPr="007108BA" w:rsidRDefault="00935776" w:rsidP="004F2290">
            <w:pPr>
              <w:jc w:val="both"/>
              <w:rPr>
                <w:rFonts w:ascii="Arial" w:hAnsi="Arial" w:cs="Arial"/>
                <w:sz w:val="18"/>
                <w:szCs w:val="18"/>
              </w:rPr>
            </w:pPr>
            <w:r>
              <w:rPr>
                <w:rFonts w:ascii="Arial" w:hAnsi="Arial" w:cs="Arial"/>
                <w:sz w:val="18"/>
                <w:szCs w:val="18"/>
              </w:rPr>
              <w:t>12          2 Pantallas led de 60”</w:t>
            </w:r>
          </w:p>
          <w:p w:rsidR="00935776" w:rsidRPr="007108BA" w:rsidRDefault="00935776" w:rsidP="004F2290">
            <w:pPr>
              <w:jc w:val="both"/>
              <w:rPr>
                <w:rFonts w:ascii="Arial" w:hAnsi="Arial" w:cs="Arial"/>
                <w:sz w:val="18"/>
                <w:szCs w:val="18"/>
              </w:rPr>
            </w:pPr>
            <w:r w:rsidRPr="007108BA">
              <w:rPr>
                <w:rFonts w:ascii="Arial" w:hAnsi="Arial" w:cs="Arial"/>
                <w:sz w:val="18"/>
                <w:szCs w:val="18"/>
              </w:rPr>
              <w:t>1</w:t>
            </w:r>
            <w:r>
              <w:rPr>
                <w:rFonts w:ascii="Arial" w:hAnsi="Arial" w:cs="Arial"/>
                <w:sz w:val="18"/>
                <w:szCs w:val="18"/>
              </w:rPr>
              <w:t>3</w:t>
            </w:r>
            <w:r w:rsidRPr="007108BA">
              <w:rPr>
                <w:rFonts w:ascii="Arial" w:hAnsi="Arial" w:cs="Arial"/>
                <w:sz w:val="18"/>
                <w:szCs w:val="18"/>
              </w:rPr>
              <w:t>.</w:t>
            </w:r>
            <w:r w:rsidRPr="007108BA">
              <w:rPr>
                <w:rFonts w:ascii="Arial" w:hAnsi="Arial" w:cs="Arial"/>
                <w:sz w:val="18"/>
                <w:szCs w:val="18"/>
              </w:rPr>
              <w:tab/>
              <w:t>Paneles de parcheo y tablillas de conexión para sistema de CCTV</w:t>
            </w:r>
          </w:p>
          <w:p w:rsidR="00935776" w:rsidRPr="007108BA" w:rsidRDefault="00935776" w:rsidP="004F2290">
            <w:pPr>
              <w:jc w:val="both"/>
              <w:rPr>
                <w:rFonts w:ascii="Arial" w:hAnsi="Arial" w:cs="Arial"/>
                <w:sz w:val="18"/>
                <w:szCs w:val="18"/>
              </w:rPr>
            </w:pPr>
            <w:r>
              <w:rPr>
                <w:rFonts w:ascii="Arial" w:hAnsi="Arial" w:cs="Arial"/>
                <w:sz w:val="18"/>
                <w:szCs w:val="18"/>
              </w:rPr>
              <w:t>14</w:t>
            </w:r>
            <w:r w:rsidRPr="007108BA">
              <w:rPr>
                <w:rFonts w:ascii="Arial" w:hAnsi="Arial" w:cs="Arial"/>
                <w:sz w:val="18"/>
                <w:szCs w:val="18"/>
              </w:rPr>
              <w:t>.</w:t>
            </w:r>
            <w:r w:rsidRPr="007108BA">
              <w:rPr>
                <w:rFonts w:ascii="Arial" w:hAnsi="Arial" w:cs="Arial"/>
                <w:sz w:val="18"/>
                <w:szCs w:val="18"/>
              </w:rPr>
              <w:tab/>
              <w:t>Computadora de escritorio con 2 monitores , procesador</w:t>
            </w:r>
            <w:r>
              <w:rPr>
                <w:rFonts w:ascii="Arial" w:hAnsi="Arial" w:cs="Arial"/>
                <w:sz w:val="18"/>
                <w:szCs w:val="18"/>
              </w:rPr>
              <w:t xml:space="preserve"> </w:t>
            </w:r>
            <w:r w:rsidRPr="007108BA">
              <w:rPr>
                <w:rFonts w:ascii="Arial" w:hAnsi="Arial" w:cs="Arial"/>
                <w:sz w:val="18"/>
                <w:szCs w:val="18"/>
              </w:rPr>
              <w:t>icore7, con quemador dvd/cd, cpu de aluminio , mouse, teclado</w:t>
            </w:r>
          </w:p>
          <w:p w:rsidR="00935776" w:rsidRPr="007108BA" w:rsidRDefault="00935776" w:rsidP="004F2290">
            <w:pPr>
              <w:jc w:val="both"/>
              <w:rPr>
                <w:rFonts w:ascii="Arial" w:hAnsi="Arial" w:cs="Arial"/>
                <w:sz w:val="18"/>
                <w:szCs w:val="18"/>
              </w:rPr>
            </w:pPr>
            <w:r>
              <w:rPr>
                <w:rFonts w:ascii="Arial" w:hAnsi="Arial" w:cs="Arial"/>
                <w:sz w:val="18"/>
                <w:szCs w:val="18"/>
              </w:rPr>
              <w:t>15</w:t>
            </w:r>
            <w:r w:rsidRPr="007108BA">
              <w:rPr>
                <w:rFonts w:ascii="Arial" w:hAnsi="Arial" w:cs="Arial"/>
                <w:sz w:val="18"/>
                <w:szCs w:val="18"/>
              </w:rPr>
              <w:t>.</w:t>
            </w:r>
            <w:r w:rsidRPr="007108BA">
              <w:rPr>
                <w:rFonts w:ascii="Arial" w:hAnsi="Arial" w:cs="Arial"/>
                <w:sz w:val="18"/>
                <w:szCs w:val="18"/>
              </w:rPr>
              <w:tab/>
              <w:t xml:space="preserve">Dos monitores de 24 " Lcd </w:t>
            </w:r>
          </w:p>
          <w:p w:rsidR="00935776" w:rsidRPr="007108BA" w:rsidRDefault="00935776" w:rsidP="004F2290">
            <w:pPr>
              <w:jc w:val="both"/>
              <w:rPr>
                <w:rFonts w:ascii="Arial" w:hAnsi="Arial" w:cs="Arial"/>
                <w:sz w:val="18"/>
                <w:szCs w:val="18"/>
              </w:rPr>
            </w:pPr>
            <w:r>
              <w:rPr>
                <w:rFonts w:ascii="Arial" w:hAnsi="Arial" w:cs="Arial"/>
                <w:sz w:val="18"/>
                <w:szCs w:val="18"/>
              </w:rPr>
              <w:t>16</w:t>
            </w:r>
            <w:r w:rsidRPr="007108BA">
              <w:rPr>
                <w:rFonts w:ascii="Arial" w:hAnsi="Arial" w:cs="Arial"/>
                <w:sz w:val="18"/>
                <w:szCs w:val="18"/>
              </w:rPr>
              <w:t>.</w:t>
            </w:r>
            <w:r w:rsidRPr="007108BA">
              <w:rPr>
                <w:rFonts w:ascii="Arial" w:hAnsi="Arial" w:cs="Arial"/>
                <w:sz w:val="18"/>
                <w:szCs w:val="18"/>
              </w:rPr>
              <w:tab/>
              <w:t>Tres UPS para el cuarto de monitoreo</w:t>
            </w:r>
          </w:p>
          <w:p w:rsidR="00935776" w:rsidRPr="007108BA" w:rsidRDefault="00935776" w:rsidP="004F2290">
            <w:pPr>
              <w:jc w:val="both"/>
              <w:rPr>
                <w:rFonts w:ascii="Arial" w:hAnsi="Arial" w:cs="Arial"/>
                <w:sz w:val="18"/>
                <w:szCs w:val="18"/>
              </w:rPr>
            </w:pPr>
            <w:r>
              <w:rPr>
                <w:rFonts w:ascii="Arial" w:hAnsi="Arial" w:cs="Arial"/>
                <w:sz w:val="18"/>
                <w:szCs w:val="18"/>
              </w:rPr>
              <w:t>17</w:t>
            </w:r>
            <w:r w:rsidRPr="007108BA">
              <w:rPr>
                <w:rFonts w:ascii="Arial" w:hAnsi="Arial" w:cs="Arial"/>
                <w:sz w:val="18"/>
                <w:szCs w:val="18"/>
              </w:rPr>
              <w:t>.</w:t>
            </w:r>
            <w:r w:rsidRPr="007108BA">
              <w:rPr>
                <w:rFonts w:ascii="Arial" w:hAnsi="Arial" w:cs="Arial"/>
                <w:sz w:val="18"/>
                <w:szCs w:val="18"/>
              </w:rPr>
              <w:tab/>
              <w:t>montaje en rack de 19”</w:t>
            </w:r>
          </w:p>
          <w:p w:rsidR="00935776" w:rsidRPr="007108BA" w:rsidRDefault="00935776" w:rsidP="004F2290">
            <w:pPr>
              <w:jc w:val="both"/>
              <w:rPr>
                <w:rFonts w:ascii="Arial" w:hAnsi="Arial" w:cs="Arial"/>
                <w:sz w:val="18"/>
                <w:szCs w:val="18"/>
              </w:rPr>
            </w:pPr>
            <w:r>
              <w:rPr>
                <w:rFonts w:ascii="Arial" w:hAnsi="Arial" w:cs="Arial"/>
                <w:sz w:val="18"/>
                <w:szCs w:val="18"/>
              </w:rPr>
              <w:t>18</w:t>
            </w:r>
            <w:r w:rsidRPr="007108BA">
              <w:rPr>
                <w:rFonts w:ascii="Arial" w:hAnsi="Arial" w:cs="Arial"/>
                <w:sz w:val="18"/>
                <w:szCs w:val="18"/>
              </w:rPr>
              <w:t>.</w:t>
            </w:r>
            <w:r w:rsidRPr="007108BA">
              <w:rPr>
                <w:rFonts w:ascii="Arial" w:hAnsi="Arial" w:cs="Arial"/>
                <w:sz w:val="18"/>
                <w:szCs w:val="18"/>
              </w:rPr>
              <w:tab/>
              <w:t>Mesa para equipo de computo</w:t>
            </w:r>
          </w:p>
          <w:p w:rsidR="00935776" w:rsidRPr="007108BA" w:rsidRDefault="00935776" w:rsidP="004F2290">
            <w:pPr>
              <w:jc w:val="both"/>
              <w:rPr>
                <w:rFonts w:ascii="Arial" w:hAnsi="Arial" w:cs="Arial"/>
                <w:sz w:val="18"/>
                <w:szCs w:val="18"/>
              </w:rPr>
            </w:pPr>
            <w:r>
              <w:rPr>
                <w:rFonts w:ascii="Arial" w:hAnsi="Arial" w:cs="Arial"/>
                <w:sz w:val="18"/>
                <w:szCs w:val="18"/>
              </w:rPr>
              <w:t>19</w:t>
            </w:r>
            <w:r w:rsidRPr="007108BA">
              <w:rPr>
                <w:rFonts w:ascii="Arial" w:hAnsi="Arial" w:cs="Arial"/>
                <w:sz w:val="18"/>
                <w:szCs w:val="18"/>
              </w:rPr>
              <w:t>.</w:t>
            </w:r>
            <w:r w:rsidRPr="007108BA">
              <w:rPr>
                <w:rFonts w:ascii="Arial" w:hAnsi="Arial" w:cs="Arial"/>
                <w:sz w:val="18"/>
                <w:szCs w:val="18"/>
              </w:rPr>
              <w:tab/>
            </w:r>
            <w:r>
              <w:rPr>
                <w:rFonts w:ascii="Arial" w:hAnsi="Arial" w:cs="Arial"/>
                <w:sz w:val="18"/>
                <w:szCs w:val="18"/>
              </w:rPr>
              <w:t>2 Sillas ergonómicas para el personal del centro de</w:t>
            </w:r>
            <w:r w:rsidRPr="007108BA">
              <w:rPr>
                <w:rFonts w:ascii="Arial" w:hAnsi="Arial" w:cs="Arial"/>
                <w:sz w:val="18"/>
                <w:szCs w:val="18"/>
              </w:rPr>
              <w:t xml:space="preserve"> monitoreo</w:t>
            </w:r>
          </w:p>
          <w:p w:rsidR="00935776" w:rsidRPr="007108BA" w:rsidRDefault="00935776" w:rsidP="004F2290">
            <w:pPr>
              <w:jc w:val="both"/>
              <w:rPr>
                <w:rFonts w:ascii="Arial" w:hAnsi="Arial" w:cs="Arial"/>
                <w:sz w:val="18"/>
                <w:szCs w:val="18"/>
              </w:rPr>
            </w:pPr>
            <w:r>
              <w:rPr>
                <w:rFonts w:ascii="Arial" w:hAnsi="Arial" w:cs="Arial"/>
                <w:sz w:val="18"/>
                <w:szCs w:val="18"/>
              </w:rPr>
              <w:t>20</w:t>
            </w:r>
            <w:r w:rsidRPr="007108BA">
              <w:rPr>
                <w:rFonts w:ascii="Arial" w:hAnsi="Arial" w:cs="Arial"/>
                <w:sz w:val="18"/>
                <w:szCs w:val="18"/>
              </w:rPr>
              <w:t>.</w:t>
            </w:r>
            <w:r w:rsidRPr="007108BA">
              <w:rPr>
                <w:rFonts w:ascii="Arial" w:hAnsi="Arial" w:cs="Arial"/>
                <w:sz w:val="18"/>
                <w:szCs w:val="18"/>
              </w:rPr>
              <w:tab/>
              <w:t xml:space="preserve">Peinado de los Rack existentes en el Site, etiquetado e identificación de los cables </w:t>
            </w:r>
          </w:p>
          <w:p w:rsidR="00935776" w:rsidRPr="007108BA" w:rsidRDefault="00935776" w:rsidP="004F2290">
            <w:pPr>
              <w:ind w:left="745" w:hanging="745"/>
              <w:jc w:val="both"/>
              <w:rPr>
                <w:rFonts w:ascii="Arial" w:hAnsi="Arial" w:cs="Arial"/>
                <w:sz w:val="18"/>
                <w:szCs w:val="18"/>
              </w:rPr>
            </w:pPr>
            <w:r>
              <w:rPr>
                <w:rFonts w:ascii="Arial" w:hAnsi="Arial" w:cs="Arial"/>
                <w:sz w:val="18"/>
                <w:szCs w:val="18"/>
              </w:rPr>
              <w:t xml:space="preserve">21.         </w:t>
            </w:r>
            <w:r w:rsidRPr="007108BA">
              <w:rPr>
                <w:rFonts w:ascii="Arial" w:hAnsi="Arial" w:cs="Arial"/>
                <w:sz w:val="18"/>
                <w:szCs w:val="18"/>
              </w:rPr>
              <w:t>Kit de extensión de teclado para la interconexión de cableado del controlador hacia cuarto de monitoreo</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Incluye la instalación de </w:t>
            </w:r>
            <w:r>
              <w:rPr>
                <w:rFonts w:ascii="Arial" w:hAnsi="Arial" w:cs="Arial"/>
                <w:sz w:val="18"/>
                <w:szCs w:val="18"/>
              </w:rPr>
              <w:t xml:space="preserve">accesorios de montaje, fijación, </w:t>
            </w:r>
            <w:r w:rsidRPr="007108BA">
              <w:rPr>
                <w:rFonts w:ascii="Arial" w:hAnsi="Arial" w:cs="Arial"/>
                <w:sz w:val="18"/>
                <w:szCs w:val="18"/>
              </w:rPr>
              <w:t>alimentación de equipos en el rack de 19” de ancho existente en el Centro de Control</w:t>
            </w:r>
            <w:r>
              <w:rPr>
                <w:rFonts w:ascii="Arial" w:hAnsi="Arial" w:cs="Arial"/>
                <w:sz w:val="18"/>
                <w:szCs w:val="18"/>
              </w:rPr>
              <w:t>,</w:t>
            </w:r>
            <w:r w:rsidRPr="007108BA">
              <w:rPr>
                <w:rFonts w:ascii="Arial" w:hAnsi="Arial" w:cs="Arial"/>
                <w:sz w:val="18"/>
                <w:szCs w:val="18"/>
              </w:rPr>
              <w:t xml:space="preserve"> tales como</w:t>
            </w:r>
            <w:r>
              <w:rPr>
                <w:rFonts w:ascii="Arial" w:hAnsi="Arial" w:cs="Arial"/>
                <w:sz w:val="18"/>
                <w:szCs w:val="18"/>
              </w:rPr>
              <w:t>;</w:t>
            </w:r>
            <w:r w:rsidRPr="007108BA">
              <w:rPr>
                <w:rFonts w:ascii="Arial" w:hAnsi="Arial" w:cs="Arial"/>
                <w:sz w:val="18"/>
                <w:szCs w:val="18"/>
              </w:rPr>
              <w:t xml:space="preserve"> charolas de carro, charolas fijas, barras de multicontactos, etc. Así mismo toda la interconexión necesaria entre equipos y las adaptaciones menores para el funcionamiento total del equipo. Instalación de canalizaciones y conduits galvanizado, el tendido, peinado y fijación de cables mediante cincho plástico a cada 70 cm en charola</w:t>
            </w:r>
            <w:r>
              <w:rPr>
                <w:rFonts w:ascii="Arial" w:hAnsi="Arial" w:cs="Arial"/>
                <w:sz w:val="18"/>
                <w:szCs w:val="18"/>
              </w:rPr>
              <w:t>,</w:t>
            </w:r>
            <w:r w:rsidRPr="007108BA">
              <w:rPr>
                <w:rFonts w:ascii="Arial" w:hAnsi="Arial" w:cs="Arial"/>
                <w:sz w:val="18"/>
                <w:szCs w:val="18"/>
              </w:rPr>
              <w:t xml:space="preserve"> incluyendo el suministro de los cinchos plástico</w:t>
            </w:r>
            <w:r>
              <w:rPr>
                <w:rFonts w:ascii="Arial" w:hAnsi="Arial" w:cs="Arial"/>
                <w:sz w:val="18"/>
                <w:szCs w:val="18"/>
              </w:rPr>
              <w:t>s</w:t>
            </w:r>
            <w:r w:rsidRPr="007108BA">
              <w:rPr>
                <w:rFonts w:ascii="Arial" w:hAnsi="Arial" w:cs="Arial"/>
                <w:sz w:val="18"/>
                <w:szCs w:val="18"/>
              </w:rPr>
              <w:t xml:space="preserve"> de uso industrial, guiado e introducción de conductores en conduit y accesorios, </w:t>
            </w:r>
            <w:r>
              <w:rPr>
                <w:rFonts w:ascii="Arial" w:hAnsi="Arial" w:cs="Arial"/>
                <w:sz w:val="18"/>
                <w:szCs w:val="18"/>
              </w:rPr>
              <w:t>etiquetado</w:t>
            </w:r>
            <w:r w:rsidRPr="007108BA">
              <w:rPr>
                <w:rFonts w:ascii="Arial" w:hAnsi="Arial" w:cs="Arial"/>
                <w:sz w:val="18"/>
                <w:szCs w:val="18"/>
              </w:rPr>
              <w:t xml:space="preserve"> por métodos indelebles de cables y equipos incluyendo el suministro de todas las etiquetas a base de PVC auto adheribles en ambos extremos de los cables así como en el frente y posterior de los equipos requeridos.</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lastRenderedPageBreak/>
              <w:t>4</w:t>
            </w:r>
          </w:p>
        </w:tc>
        <w:tc>
          <w:tcPr>
            <w:tcW w:w="7872" w:type="dxa"/>
          </w:tcPr>
          <w:p w:rsidR="00935776" w:rsidRDefault="00935776" w:rsidP="004F2290">
            <w:pPr>
              <w:jc w:val="both"/>
              <w:rPr>
                <w:rFonts w:ascii="Arial" w:hAnsi="Arial" w:cs="Arial"/>
                <w:sz w:val="18"/>
                <w:szCs w:val="18"/>
              </w:rPr>
            </w:pPr>
            <w:r w:rsidRPr="007108BA">
              <w:rPr>
                <w:rFonts w:ascii="Arial" w:hAnsi="Arial" w:cs="Arial"/>
                <w:sz w:val="18"/>
                <w:szCs w:val="18"/>
              </w:rPr>
              <w:t>Servicio de respa</w:t>
            </w:r>
            <w:r>
              <w:rPr>
                <w:rFonts w:ascii="Arial" w:hAnsi="Arial" w:cs="Arial"/>
                <w:sz w:val="18"/>
                <w:szCs w:val="18"/>
              </w:rPr>
              <w:t>ldo de CCTV.</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Las grabaciones de un mes de los equipos de CCTV serán respaldados en la nube para su revisión posterior.</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Consta de repositorio de Almacenamiento en la nube con capacidad ilimitada, Configuración para respaldo en tiempo oportuno o en tiempo real, así como posibilidad de acceso a los archivos respaldados vía web</w:t>
            </w:r>
            <w:r>
              <w:rPr>
                <w:rFonts w:ascii="Arial" w:hAnsi="Arial" w:cs="Arial"/>
                <w:sz w:val="18"/>
                <w:szCs w:val="18"/>
              </w:rPr>
              <w:t xml:space="preserve"> mediante un usuario y contraseña.</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Panel de control con acceso restringido para la manipulación de los archivos almacenados.</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Servicio proporcionado anual (12 meses) Con garantía de redundancia </w:t>
            </w:r>
            <w:r>
              <w:rPr>
                <w:rFonts w:ascii="Arial" w:hAnsi="Arial" w:cs="Arial"/>
                <w:sz w:val="18"/>
                <w:szCs w:val="18"/>
              </w:rPr>
              <w:t xml:space="preserve">de </w:t>
            </w:r>
            <w:r w:rsidRPr="007108BA">
              <w:rPr>
                <w:rFonts w:ascii="Arial" w:hAnsi="Arial" w:cs="Arial"/>
                <w:sz w:val="18"/>
                <w:szCs w:val="18"/>
              </w:rPr>
              <w:t>99.9998</w:t>
            </w:r>
            <w:r>
              <w:rPr>
                <w:rFonts w:ascii="Arial" w:hAnsi="Arial" w:cs="Arial"/>
                <w:sz w:val="18"/>
                <w:szCs w:val="18"/>
              </w:rPr>
              <w:t>%</w:t>
            </w:r>
            <w:r w:rsidRPr="007108BA">
              <w:rPr>
                <w:rFonts w:ascii="Arial" w:hAnsi="Arial" w:cs="Arial"/>
                <w:sz w:val="18"/>
                <w:szCs w:val="18"/>
              </w:rPr>
              <w:t xml:space="preserve"> de efectividad ofrecido por servidores en sitio.</w:t>
            </w:r>
          </w:p>
          <w:p w:rsidR="00935776" w:rsidRPr="007108BA" w:rsidRDefault="00935776" w:rsidP="004F2290">
            <w:pPr>
              <w:jc w:val="both"/>
              <w:rPr>
                <w:rFonts w:ascii="Arial" w:hAnsi="Arial" w:cs="Arial"/>
                <w:sz w:val="18"/>
                <w:szCs w:val="18"/>
              </w:rPr>
            </w:pPr>
            <w:r>
              <w:rPr>
                <w:rFonts w:ascii="Arial" w:hAnsi="Arial" w:cs="Arial"/>
                <w:sz w:val="18"/>
                <w:szCs w:val="18"/>
              </w:rPr>
              <w:t xml:space="preserve">Incluye: </w:t>
            </w:r>
            <w:r w:rsidRPr="007108BA">
              <w:rPr>
                <w:rFonts w:ascii="Arial" w:hAnsi="Arial" w:cs="Arial"/>
                <w:sz w:val="18"/>
                <w:szCs w:val="18"/>
              </w:rPr>
              <w:t>Materiales, mano de obra, equipo, herramientas y todos los cargos correspondientes para la correcta ejecución del concepto de trabajo según</w:t>
            </w:r>
            <w:r>
              <w:rPr>
                <w:rFonts w:ascii="Arial" w:hAnsi="Arial" w:cs="Arial"/>
                <w:sz w:val="18"/>
                <w:szCs w:val="18"/>
              </w:rPr>
              <w:t xml:space="preserve"> el</w:t>
            </w:r>
            <w:r w:rsidRPr="007108BA">
              <w:rPr>
                <w:rFonts w:ascii="Arial" w:hAnsi="Arial" w:cs="Arial"/>
                <w:sz w:val="18"/>
                <w:szCs w:val="18"/>
              </w:rPr>
              <w:t xml:space="preserve"> proyecto. El licitante deberá proporcionar los servidores en el sitio para almacenamiento en la web con su respectiva configuración</w:t>
            </w:r>
            <w:r>
              <w:rPr>
                <w:rFonts w:ascii="Arial" w:hAnsi="Arial" w:cs="Arial"/>
                <w:sz w:val="18"/>
                <w:szCs w:val="18"/>
              </w:rPr>
              <w:t>,</w:t>
            </w:r>
            <w:r w:rsidRPr="007108BA">
              <w:rPr>
                <w:rFonts w:ascii="Arial" w:hAnsi="Arial" w:cs="Arial"/>
                <w:sz w:val="18"/>
                <w:szCs w:val="18"/>
              </w:rPr>
              <w:t xml:space="preserve"> deberá </w:t>
            </w:r>
            <w:r>
              <w:rPr>
                <w:rFonts w:ascii="Arial" w:hAnsi="Arial" w:cs="Arial"/>
                <w:sz w:val="18"/>
                <w:szCs w:val="18"/>
              </w:rPr>
              <w:t xml:space="preserve">contar </w:t>
            </w:r>
            <w:r w:rsidRPr="007108BA">
              <w:rPr>
                <w:rFonts w:ascii="Arial" w:hAnsi="Arial" w:cs="Arial"/>
                <w:sz w:val="18"/>
                <w:szCs w:val="18"/>
              </w:rPr>
              <w:t>con servicio remoto y en sitio con un tiempo de respuesta de una hora.</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lastRenderedPageBreak/>
              <w:t>5</w:t>
            </w:r>
          </w:p>
        </w:tc>
        <w:tc>
          <w:tcPr>
            <w:tcW w:w="7872" w:type="dxa"/>
          </w:tcPr>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Pruebas SAT del Sistema de CCTV </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Pruebas a Realizar de instalación, funcionamiento y operatividad del Sistema de CCTV </w:t>
            </w:r>
          </w:p>
          <w:p w:rsidR="00935776" w:rsidRPr="007108BA" w:rsidRDefault="00935776" w:rsidP="004F2290">
            <w:pPr>
              <w:jc w:val="both"/>
              <w:rPr>
                <w:rFonts w:ascii="Arial" w:hAnsi="Arial" w:cs="Arial"/>
                <w:sz w:val="18"/>
                <w:szCs w:val="18"/>
              </w:rPr>
            </w:pPr>
          </w:p>
          <w:p w:rsidR="00935776" w:rsidRDefault="00935776" w:rsidP="004F2290">
            <w:pPr>
              <w:jc w:val="both"/>
              <w:rPr>
                <w:rFonts w:ascii="Arial" w:hAnsi="Arial" w:cs="Arial"/>
                <w:sz w:val="18"/>
                <w:szCs w:val="18"/>
              </w:rPr>
            </w:pPr>
            <w:r w:rsidRPr="007108BA">
              <w:rPr>
                <w:rFonts w:ascii="Arial" w:hAnsi="Arial" w:cs="Arial"/>
                <w:sz w:val="18"/>
                <w:szCs w:val="18"/>
              </w:rPr>
              <w:t>Funcionamiento general del sistema y pruebas de compatibilidad, elabora</w:t>
            </w:r>
            <w:r>
              <w:rPr>
                <w:rFonts w:ascii="Arial" w:hAnsi="Arial" w:cs="Arial"/>
                <w:sz w:val="18"/>
                <w:szCs w:val="18"/>
              </w:rPr>
              <w:t xml:space="preserve">ción de protocolos de prueba, </w:t>
            </w:r>
            <w:r w:rsidRPr="007108BA">
              <w:rPr>
                <w:rFonts w:ascii="Arial" w:hAnsi="Arial" w:cs="Arial"/>
                <w:sz w:val="18"/>
                <w:szCs w:val="18"/>
              </w:rPr>
              <w:t xml:space="preserve">puesta en operación del sistema y equipos integrantes del CCTV hasta </w:t>
            </w:r>
            <w:r>
              <w:rPr>
                <w:rFonts w:ascii="Arial" w:hAnsi="Arial" w:cs="Arial"/>
                <w:sz w:val="18"/>
                <w:szCs w:val="18"/>
              </w:rPr>
              <w:t>su correcta operación, la cual será validad por personal de esta Entidad.</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El licitante deberá entregar </w:t>
            </w:r>
            <w:r>
              <w:rPr>
                <w:rFonts w:ascii="Arial" w:hAnsi="Arial" w:cs="Arial"/>
                <w:sz w:val="18"/>
                <w:szCs w:val="18"/>
              </w:rPr>
              <w:t xml:space="preserve">la documentación correspondiente al </w:t>
            </w:r>
            <w:r w:rsidRPr="007108BA">
              <w:rPr>
                <w:rFonts w:ascii="Arial" w:hAnsi="Arial" w:cs="Arial"/>
                <w:sz w:val="18"/>
                <w:szCs w:val="18"/>
              </w:rPr>
              <w:t>libro blanco de acuerdo a normatividad para la detección de errores mensual</w:t>
            </w:r>
            <w:r>
              <w:rPr>
                <w:rFonts w:ascii="Arial" w:hAnsi="Arial" w:cs="Arial"/>
                <w:sz w:val="18"/>
                <w:szCs w:val="18"/>
              </w:rPr>
              <w:t>mente</w:t>
            </w:r>
            <w:r w:rsidRPr="007108BA">
              <w:rPr>
                <w:rFonts w:ascii="Arial" w:hAnsi="Arial" w:cs="Arial"/>
                <w:sz w:val="18"/>
                <w:szCs w:val="18"/>
              </w:rPr>
              <w:t>.</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t>6</w:t>
            </w:r>
          </w:p>
        </w:tc>
        <w:tc>
          <w:tcPr>
            <w:tcW w:w="7872" w:type="dxa"/>
          </w:tcPr>
          <w:p w:rsidR="00935776" w:rsidRDefault="00935776" w:rsidP="004F2290">
            <w:pPr>
              <w:jc w:val="both"/>
              <w:rPr>
                <w:rFonts w:ascii="Arial" w:hAnsi="Arial" w:cs="Arial"/>
                <w:sz w:val="18"/>
                <w:szCs w:val="18"/>
              </w:rPr>
            </w:pPr>
            <w:r w:rsidRPr="007108BA">
              <w:rPr>
                <w:rFonts w:ascii="Arial" w:hAnsi="Arial" w:cs="Arial"/>
                <w:sz w:val="18"/>
                <w:szCs w:val="18"/>
              </w:rPr>
              <w:t xml:space="preserve">Servicio de </w:t>
            </w:r>
            <w:r>
              <w:rPr>
                <w:rFonts w:ascii="Arial" w:hAnsi="Arial" w:cs="Arial"/>
                <w:sz w:val="18"/>
                <w:szCs w:val="18"/>
              </w:rPr>
              <w:t xml:space="preserve">arrendamiento puro sin opción a compra de enlace punto-multipunto </w:t>
            </w:r>
            <w:r w:rsidRPr="007108BA">
              <w:rPr>
                <w:rFonts w:ascii="Arial" w:hAnsi="Arial" w:cs="Arial"/>
                <w:sz w:val="18"/>
                <w:szCs w:val="18"/>
              </w:rPr>
              <w:t>para el servicio de video de full HD para el sistema de CCTV.</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Tecnología para transmitir video a través de enlaces inalámbricos manteniendo la fidelidad del video al transmitir. Esta solución</w:t>
            </w:r>
            <w:r>
              <w:rPr>
                <w:rFonts w:ascii="Arial" w:hAnsi="Arial" w:cs="Arial"/>
                <w:sz w:val="18"/>
                <w:szCs w:val="18"/>
              </w:rPr>
              <w:t xml:space="preserve"> deberá contar con</w:t>
            </w:r>
            <w:r w:rsidRPr="007108BA">
              <w:rPr>
                <w:rFonts w:ascii="Arial" w:hAnsi="Arial" w:cs="Arial"/>
                <w:sz w:val="18"/>
                <w:szCs w:val="18"/>
              </w:rPr>
              <w:t xml:space="preserve"> OFDM /MIMO punto a multipunto de alta capacidad</w:t>
            </w:r>
            <w:r>
              <w:rPr>
                <w:rFonts w:ascii="Arial" w:hAnsi="Arial" w:cs="Arial"/>
                <w:sz w:val="18"/>
                <w:szCs w:val="18"/>
              </w:rPr>
              <w:t>, la cual</w:t>
            </w:r>
            <w:r w:rsidRPr="007108BA">
              <w:rPr>
                <w:rFonts w:ascii="Arial" w:hAnsi="Arial" w:cs="Arial"/>
                <w:sz w:val="18"/>
                <w:szCs w:val="18"/>
              </w:rPr>
              <w:t xml:space="preserve"> brinda 200 Mbps por sector</w:t>
            </w:r>
            <w:r>
              <w:rPr>
                <w:rFonts w:ascii="Arial" w:hAnsi="Arial" w:cs="Arial"/>
                <w:sz w:val="18"/>
                <w:szCs w:val="18"/>
              </w:rPr>
              <w:t>,</w:t>
            </w:r>
            <w:r w:rsidRPr="007108BA">
              <w:rPr>
                <w:rFonts w:ascii="Arial" w:hAnsi="Arial" w:cs="Arial"/>
                <w:sz w:val="18"/>
                <w:szCs w:val="18"/>
              </w:rPr>
              <w:t xml:space="preserve"> cuenta con video vigilancia de alta resolución, conectividad de banda ancha entre sedes y otras aplicaciones esenciales.</w:t>
            </w:r>
          </w:p>
          <w:p w:rsidR="00935776"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Radio Base</w:t>
            </w:r>
          </w:p>
          <w:p w:rsidR="00935776" w:rsidRPr="007108BA" w:rsidRDefault="00935776" w:rsidP="004F2290">
            <w:pPr>
              <w:jc w:val="both"/>
              <w:rPr>
                <w:rFonts w:ascii="Arial" w:hAnsi="Arial" w:cs="Arial"/>
                <w:sz w:val="18"/>
                <w:szCs w:val="18"/>
              </w:rPr>
            </w:pPr>
            <w:r w:rsidRPr="007108BA">
              <w:rPr>
                <w:rFonts w:ascii="Arial" w:hAnsi="Arial" w:cs="Arial"/>
                <w:sz w:val="18"/>
                <w:szCs w:val="18"/>
              </w:rPr>
              <w:t>TIPO</w:t>
            </w:r>
          </w:p>
          <w:p w:rsidR="00935776" w:rsidRPr="007108BA" w:rsidRDefault="00935776" w:rsidP="004F2290">
            <w:pPr>
              <w:jc w:val="both"/>
              <w:rPr>
                <w:rFonts w:ascii="Arial" w:hAnsi="Arial" w:cs="Arial"/>
                <w:sz w:val="18"/>
                <w:szCs w:val="18"/>
              </w:rPr>
            </w:pPr>
            <w:r w:rsidRPr="007108BA">
              <w:rPr>
                <w:rFonts w:ascii="Arial" w:hAnsi="Arial" w:cs="Arial"/>
                <w:sz w:val="18"/>
                <w:szCs w:val="18"/>
              </w:rPr>
              <w:t>Punto a Multipunto (PtMP)</w:t>
            </w:r>
          </w:p>
          <w:p w:rsidR="00935776" w:rsidRPr="007108BA" w:rsidRDefault="00935776" w:rsidP="004F2290">
            <w:pPr>
              <w:jc w:val="both"/>
              <w:rPr>
                <w:rFonts w:ascii="Arial" w:hAnsi="Arial" w:cs="Arial"/>
                <w:sz w:val="18"/>
                <w:szCs w:val="18"/>
              </w:rPr>
            </w:pPr>
            <w:r w:rsidRPr="007108BA">
              <w:rPr>
                <w:rFonts w:ascii="Arial" w:hAnsi="Arial" w:cs="Arial"/>
                <w:sz w:val="18"/>
                <w:szCs w:val="18"/>
              </w:rPr>
              <w:t>Capacidad Ethernet efectiva por sector</w:t>
            </w:r>
          </w:p>
          <w:p w:rsidR="00935776" w:rsidRPr="007108BA" w:rsidRDefault="00935776" w:rsidP="004F2290">
            <w:pPr>
              <w:jc w:val="both"/>
              <w:rPr>
                <w:rFonts w:ascii="Arial" w:hAnsi="Arial" w:cs="Arial"/>
                <w:sz w:val="18"/>
                <w:szCs w:val="18"/>
              </w:rPr>
            </w:pPr>
            <w:r w:rsidRPr="007108BA">
              <w:rPr>
                <w:rFonts w:ascii="Arial" w:hAnsi="Arial" w:cs="Arial"/>
                <w:sz w:val="18"/>
                <w:szCs w:val="18"/>
              </w:rPr>
              <w:t>100 Mbps @ 20 MHz y 250Mbps @40 MHz sin costo por cambio de canal de RF</w:t>
            </w:r>
          </w:p>
          <w:p w:rsidR="00935776" w:rsidRPr="007108BA" w:rsidRDefault="00935776" w:rsidP="004F2290">
            <w:pPr>
              <w:jc w:val="both"/>
              <w:rPr>
                <w:rFonts w:ascii="Arial" w:hAnsi="Arial" w:cs="Arial"/>
                <w:sz w:val="18"/>
                <w:szCs w:val="18"/>
              </w:rPr>
            </w:pPr>
            <w:r w:rsidRPr="007108BA">
              <w:rPr>
                <w:rFonts w:ascii="Arial" w:hAnsi="Arial" w:cs="Arial"/>
                <w:sz w:val="18"/>
                <w:szCs w:val="18"/>
              </w:rPr>
              <w:t>Número máximo de suscriptores soportado por la radio base</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32 Suscriptores </w:t>
            </w:r>
          </w:p>
          <w:p w:rsidR="00935776" w:rsidRPr="007108BA" w:rsidRDefault="00935776" w:rsidP="004F2290">
            <w:pPr>
              <w:jc w:val="both"/>
              <w:rPr>
                <w:rFonts w:ascii="Arial" w:hAnsi="Arial" w:cs="Arial"/>
                <w:sz w:val="18"/>
                <w:szCs w:val="18"/>
              </w:rPr>
            </w:pPr>
            <w:r w:rsidRPr="007108BA">
              <w:rPr>
                <w:rFonts w:ascii="Arial" w:hAnsi="Arial" w:cs="Arial"/>
                <w:sz w:val="18"/>
                <w:szCs w:val="18"/>
              </w:rPr>
              <w:t>Distancia máxima de los suscriptores a la radio base</w:t>
            </w:r>
          </w:p>
          <w:p w:rsidR="00935776" w:rsidRPr="007108BA" w:rsidRDefault="00935776" w:rsidP="004F2290">
            <w:pPr>
              <w:jc w:val="both"/>
              <w:rPr>
                <w:rFonts w:ascii="Arial" w:hAnsi="Arial" w:cs="Arial"/>
                <w:sz w:val="18"/>
                <w:szCs w:val="18"/>
              </w:rPr>
            </w:pPr>
            <w:r w:rsidRPr="007108BA">
              <w:rPr>
                <w:rFonts w:ascii="Arial" w:hAnsi="Arial" w:cs="Arial"/>
                <w:sz w:val="18"/>
                <w:szCs w:val="18"/>
              </w:rPr>
              <w:t>40Km</w:t>
            </w:r>
          </w:p>
          <w:p w:rsidR="00935776" w:rsidRPr="007108BA" w:rsidRDefault="00935776" w:rsidP="004F2290">
            <w:pPr>
              <w:jc w:val="both"/>
              <w:rPr>
                <w:rFonts w:ascii="Arial" w:hAnsi="Arial" w:cs="Arial"/>
                <w:sz w:val="18"/>
                <w:szCs w:val="18"/>
              </w:rPr>
            </w:pPr>
            <w:r w:rsidRPr="007108BA">
              <w:rPr>
                <w:rFonts w:ascii="Arial" w:hAnsi="Arial" w:cs="Arial"/>
                <w:sz w:val="18"/>
                <w:szCs w:val="18"/>
              </w:rPr>
              <w:t>Tipo de antenas externas soportadas</w:t>
            </w:r>
          </w:p>
          <w:p w:rsidR="00935776" w:rsidRPr="007108BA" w:rsidRDefault="00935776" w:rsidP="004F2290">
            <w:pPr>
              <w:jc w:val="both"/>
              <w:rPr>
                <w:rFonts w:ascii="Arial" w:hAnsi="Arial" w:cs="Arial"/>
                <w:sz w:val="18"/>
                <w:szCs w:val="18"/>
              </w:rPr>
            </w:pPr>
            <w:r w:rsidRPr="007108BA">
              <w:rPr>
                <w:rFonts w:ascii="Arial" w:hAnsi="Arial" w:cs="Arial"/>
                <w:sz w:val="18"/>
                <w:szCs w:val="18"/>
              </w:rPr>
              <w:t>Antenas sectoriales</w:t>
            </w:r>
          </w:p>
          <w:p w:rsidR="00935776"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SOBRESUSCRIPCION </w:t>
            </w:r>
          </w:p>
          <w:p w:rsidR="00935776" w:rsidRPr="007108BA" w:rsidRDefault="00935776" w:rsidP="004F2290">
            <w:pPr>
              <w:jc w:val="both"/>
              <w:rPr>
                <w:rFonts w:ascii="Arial" w:hAnsi="Arial" w:cs="Arial"/>
                <w:sz w:val="18"/>
                <w:szCs w:val="18"/>
              </w:rPr>
            </w:pPr>
            <w:r w:rsidRPr="007108BA">
              <w:rPr>
                <w:rFonts w:ascii="Arial" w:hAnsi="Arial" w:cs="Arial"/>
                <w:sz w:val="18"/>
                <w:szCs w:val="18"/>
              </w:rPr>
              <w:t>1:1 Ancho de banda dedicado por Suscriptor)</w:t>
            </w:r>
          </w:p>
          <w:p w:rsidR="00935776" w:rsidRPr="007108BA" w:rsidRDefault="00935776" w:rsidP="004F2290">
            <w:pPr>
              <w:jc w:val="both"/>
              <w:rPr>
                <w:rFonts w:ascii="Arial" w:hAnsi="Arial" w:cs="Arial"/>
                <w:sz w:val="18"/>
                <w:szCs w:val="18"/>
              </w:rPr>
            </w:pPr>
            <w:r w:rsidRPr="007108BA">
              <w:rPr>
                <w:rFonts w:ascii="Arial" w:hAnsi="Arial" w:cs="Arial"/>
                <w:sz w:val="18"/>
                <w:szCs w:val="18"/>
              </w:rPr>
              <w:t>El equipo debe de soportar múltiples bandas de RF en un solo hardware.</w:t>
            </w:r>
          </w:p>
          <w:p w:rsidR="00935776" w:rsidRPr="007108BA" w:rsidRDefault="00935776" w:rsidP="004F2290">
            <w:pPr>
              <w:jc w:val="both"/>
              <w:rPr>
                <w:rFonts w:ascii="Arial" w:hAnsi="Arial" w:cs="Arial"/>
                <w:sz w:val="18"/>
                <w:szCs w:val="18"/>
              </w:rPr>
            </w:pPr>
            <w:r w:rsidRPr="007108BA">
              <w:rPr>
                <w:rFonts w:ascii="Arial" w:hAnsi="Arial" w:cs="Arial"/>
                <w:sz w:val="18"/>
                <w:szCs w:val="18"/>
              </w:rPr>
              <w:t>Bandas soportadas de 4.9HGz hasta 6GHz .Las bandas de frecuencia deberán de ser configurables por software, sin cargos extras por licencia.</w:t>
            </w:r>
          </w:p>
          <w:p w:rsidR="00935776" w:rsidRPr="007108BA" w:rsidRDefault="00935776" w:rsidP="004F2290">
            <w:pPr>
              <w:jc w:val="both"/>
              <w:rPr>
                <w:rFonts w:ascii="Arial" w:hAnsi="Arial" w:cs="Arial"/>
                <w:sz w:val="18"/>
                <w:szCs w:val="18"/>
              </w:rPr>
            </w:pPr>
            <w:r w:rsidRPr="007108BA">
              <w:rPr>
                <w:rFonts w:ascii="Arial" w:hAnsi="Arial" w:cs="Arial"/>
                <w:sz w:val="18"/>
                <w:szCs w:val="18"/>
              </w:rPr>
              <w:t>ANCHOS DE BANDA DE CANAL SOPORTADOS</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5/10/20/40 MHz DE ACUERDO A LA REGULACION SELECCIONABLES POR USUARIO </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TECNICAS DE MULTIPLEXACION DE LOS EQUIPOS </w:t>
            </w:r>
          </w:p>
          <w:p w:rsidR="00935776" w:rsidRPr="007108BA" w:rsidRDefault="00935776" w:rsidP="004F2290">
            <w:pPr>
              <w:jc w:val="both"/>
              <w:rPr>
                <w:rFonts w:ascii="Arial" w:hAnsi="Arial" w:cs="Arial"/>
                <w:sz w:val="18"/>
                <w:szCs w:val="18"/>
              </w:rPr>
            </w:pPr>
            <w:r w:rsidRPr="007108BA">
              <w:rPr>
                <w:rFonts w:ascii="Arial" w:hAnsi="Arial" w:cs="Arial"/>
                <w:sz w:val="18"/>
                <w:szCs w:val="18"/>
              </w:rPr>
              <w:t>OFDM-MIMO (MÚLTIPLEXACIÓN POR DIVISIÓN DE FRECUENCIA ORTOGONALES)</w:t>
            </w:r>
          </w:p>
          <w:p w:rsidR="00935776" w:rsidRPr="007108BA" w:rsidRDefault="00935776" w:rsidP="004F2290">
            <w:pPr>
              <w:jc w:val="both"/>
              <w:rPr>
                <w:rFonts w:ascii="Arial" w:hAnsi="Arial" w:cs="Arial"/>
                <w:sz w:val="18"/>
                <w:szCs w:val="18"/>
              </w:rPr>
            </w:pPr>
            <w:r w:rsidRPr="007108BA">
              <w:rPr>
                <w:rFonts w:ascii="Arial" w:hAnsi="Arial" w:cs="Arial"/>
                <w:sz w:val="18"/>
                <w:szCs w:val="18"/>
              </w:rPr>
              <w:t>Esquema de duplexaje</w:t>
            </w:r>
          </w:p>
          <w:p w:rsidR="00935776" w:rsidRPr="007108BA" w:rsidRDefault="00935776" w:rsidP="004F2290">
            <w:pPr>
              <w:jc w:val="both"/>
              <w:rPr>
                <w:rFonts w:ascii="Arial" w:hAnsi="Arial" w:cs="Arial"/>
                <w:sz w:val="18"/>
                <w:szCs w:val="18"/>
              </w:rPr>
            </w:pPr>
            <w:r w:rsidRPr="007108BA">
              <w:rPr>
                <w:rFonts w:ascii="Arial" w:hAnsi="Arial" w:cs="Arial"/>
                <w:sz w:val="18"/>
                <w:szCs w:val="18"/>
              </w:rPr>
              <w:t>TDD (Time División Dúplex).</w:t>
            </w:r>
          </w:p>
          <w:p w:rsidR="00935776" w:rsidRPr="007108BA" w:rsidRDefault="00935776" w:rsidP="004F2290">
            <w:pPr>
              <w:jc w:val="both"/>
              <w:rPr>
                <w:rFonts w:ascii="Arial" w:hAnsi="Arial" w:cs="Arial"/>
                <w:sz w:val="18"/>
                <w:szCs w:val="18"/>
              </w:rPr>
            </w:pPr>
            <w:r w:rsidRPr="007108BA">
              <w:rPr>
                <w:rFonts w:ascii="Arial" w:hAnsi="Arial" w:cs="Arial"/>
                <w:sz w:val="18"/>
                <w:szCs w:val="18"/>
              </w:rPr>
              <w:t>ESTÁNDAR ETHERNET</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IEEE 802.3 </w:t>
            </w:r>
          </w:p>
          <w:p w:rsidR="00935776" w:rsidRPr="007108BA" w:rsidRDefault="00935776" w:rsidP="004F2290">
            <w:pPr>
              <w:jc w:val="both"/>
              <w:rPr>
                <w:rFonts w:ascii="Arial" w:hAnsi="Arial" w:cs="Arial"/>
                <w:sz w:val="18"/>
                <w:szCs w:val="18"/>
              </w:rPr>
            </w:pPr>
            <w:r w:rsidRPr="007108BA">
              <w:rPr>
                <w:rFonts w:ascii="Arial" w:hAnsi="Arial" w:cs="Arial"/>
                <w:sz w:val="18"/>
                <w:szCs w:val="18"/>
              </w:rPr>
              <w:t>GESTION</w:t>
            </w:r>
          </w:p>
          <w:p w:rsidR="00935776" w:rsidRPr="007108BA" w:rsidRDefault="00935776" w:rsidP="004F2290">
            <w:pPr>
              <w:jc w:val="both"/>
              <w:rPr>
                <w:rFonts w:ascii="Arial" w:hAnsi="Arial" w:cs="Arial"/>
                <w:sz w:val="18"/>
                <w:szCs w:val="18"/>
              </w:rPr>
            </w:pPr>
            <w:r w:rsidRPr="007108BA">
              <w:rPr>
                <w:rFonts w:ascii="Arial" w:hAnsi="Arial" w:cs="Arial"/>
                <w:sz w:val="18"/>
                <w:szCs w:val="18"/>
              </w:rPr>
              <w:t>Diferentes tipo de usuario con diferentes clase de acceso</w:t>
            </w:r>
          </w:p>
          <w:p w:rsidR="00935776" w:rsidRPr="007108BA" w:rsidRDefault="00935776" w:rsidP="004F2290">
            <w:pPr>
              <w:jc w:val="both"/>
              <w:rPr>
                <w:rFonts w:ascii="Arial" w:hAnsi="Arial" w:cs="Arial"/>
                <w:sz w:val="18"/>
                <w:szCs w:val="18"/>
              </w:rPr>
            </w:pPr>
            <w:r w:rsidRPr="007108BA">
              <w:rPr>
                <w:rFonts w:ascii="Arial" w:hAnsi="Arial" w:cs="Arial"/>
                <w:sz w:val="18"/>
                <w:szCs w:val="18"/>
              </w:rPr>
              <w:t>CONFIGURACION DE UNA DIRECCION DE ACCESO REMOTO</w:t>
            </w:r>
          </w:p>
          <w:p w:rsidR="00935776" w:rsidRPr="007108BA" w:rsidRDefault="00935776" w:rsidP="004F2290">
            <w:pPr>
              <w:jc w:val="both"/>
              <w:rPr>
                <w:rFonts w:ascii="Arial" w:hAnsi="Arial" w:cs="Arial"/>
                <w:sz w:val="18"/>
                <w:szCs w:val="18"/>
              </w:rPr>
            </w:pPr>
            <w:r w:rsidRPr="007108BA">
              <w:rPr>
                <w:rFonts w:ascii="Arial" w:hAnsi="Arial" w:cs="Arial"/>
                <w:sz w:val="18"/>
                <w:szCs w:val="18"/>
              </w:rPr>
              <w:t>ACCESO A LOS EQUIPOS VIA HTTP/TELNET/SNMP CON OPCION PARA BLOQUEAR EL ACCESO VIA WEB O TELNET.</w:t>
            </w:r>
          </w:p>
          <w:p w:rsidR="00935776" w:rsidRPr="007108BA" w:rsidRDefault="00935776" w:rsidP="004F2290">
            <w:pPr>
              <w:jc w:val="both"/>
              <w:rPr>
                <w:rFonts w:ascii="Arial" w:hAnsi="Arial" w:cs="Arial"/>
                <w:sz w:val="18"/>
                <w:szCs w:val="18"/>
              </w:rPr>
            </w:pPr>
            <w:r w:rsidRPr="007108BA">
              <w:rPr>
                <w:rFonts w:ascii="Arial" w:hAnsi="Arial" w:cs="Arial"/>
                <w:sz w:val="18"/>
                <w:szCs w:val="18"/>
              </w:rPr>
              <w:t>Los suscriptores deberán de poderse configurar desde la radio base además de poderse ver los parámetros operativos (RSS, Throughput) más importantes vía radio base.</w:t>
            </w:r>
          </w:p>
          <w:p w:rsidR="00935776" w:rsidRPr="007108BA" w:rsidRDefault="00935776" w:rsidP="004F2290">
            <w:pPr>
              <w:jc w:val="both"/>
              <w:rPr>
                <w:rFonts w:ascii="Arial" w:hAnsi="Arial" w:cs="Arial"/>
                <w:sz w:val="18"/>
                <w:szCs w:val="18"/>
              </w:rPr>
            </w:pPr>
            <w:r w:rsidRPr="007108BA">
              <w:rPr>
                <w:rFonts w:ascii="Arial" w:hAnsi="Arial" w:cs="Arial"/>
                <w:sz w:val="18"/>
                <w:szCs w:val="18"/>
              </w:rPr>
              <w:lastRenderedPageBreak/>
              <w:t>En caso de ser necesario se debe poder gestionar la radio base desde el suscriptor teniendo la opción de deshabilitar esta función.</w:t>
            </w:r>
          </w:p>
          <w:p w:rsidR="00935776" w:rsidRPr="007108BA" w:rsidRDefault="00935776" w:rsidP="004F2290">
            <w:pPr>
              <w:jc w:val="both"/>
              <w:rPr>
                <w:rFonts w:ascii="Arial" w:hAnsi="Arial" w:cs="Arial"/>
                <w:sz w:val="18"/>
                <w:szCs w:val="18"/>
              </w:rPr>
            </w:pPr>
            <w:r w:rsidRPr="007108BA">
              <w:rPr>
                <w:rFonts w:ascii="Arial" w:hAnsi="Arial" w:cs="Arial"/>
                <w:sz w:val="18"/>
                <w:szCs w:val="18"/>
              </w:rPr>
              <w:t>POTENCIA DE TRANSMISIÓN</w:t>
            </w:r>
          </w:p>
          <w:p w:rsidR="00935776" w:rsidRPr="007108BA" w:rsidRDefault="00935776" w:rsidP="004F2290">
            <w:pPr>
              <w:jc w:val="both"/>
              <w:rPr>
                <w:rFonts w:ascii="Arial" w:hAnsi="Arial" w:cs="Arial"/>
                <w:sz w:val="18"/>
                <w:szCs w:val="18"/>
              </w:rPr>
            </w:pPr>
            <w:r w:rsidRPr="007108BA">
              <w:rPr>
                <w:rFonts w:ascii="Arial" w:hAnsi="Arial" w:cs="Arial"/>
                <w:sz w:val="18"/>
                <w:szCs w:val="18"/>
              </w:rPr>
              <w:t>25dBm Máximo</w:t>
            </w:r>
          </w:p>
          <w:p w:rsidR="00935776" w:rsidRPr="007108BA" w:rsidRDefault="00935776" w:rsidP="004F2290">
            <w:pPr>
              <w:jc w:val="both"/>
              <w:rPr>
                <w:rFonts w:ascii="Arial" w:hAnsi="Arial" w:cs="Arial"/>
                <w:sz w:val="18"/>
                <w:szCs w:val="18"/>
              </w:rPr>
            </w:pPr>
            <w:r w:rsidRPr="007108BA">
              <w:rPr>
                <w:rFonts w:ascii="Arial" w:hAnsi="Arial" w:cs="Arial"/>
                <w:sz w:val="18"/>
                <w:szCs w:val="18"/>
              </w:rPr>
              <w:t>SOPORTE DE DIVERSIDAD.</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ESPACIO Y POR POLARIZACION </w:t>
            </w:r>
          </w:p>
          <w:p w:rsidR="00935776" w:rsidRPr="007108BA" w:rsidRDefault="00935776" w:rsidP="004F2290">
            <w:pPr>
              <w:jc w:val="both"/>
              <w:rPr>
                <w:rFonts w:ascii="Arial" w:hAnsi="Arial" w:cs="Arial"/>
                <w:sz w:val="18"/>
                <w:szCs w:val="18"/>
              </w:rPr>
            </w:pPr>
            <w:r w:rsidRPr="007108BA">
              <w:rPr>
                <w:rFonts w:ascii="Arial" w:hAnsi="Arial" w:cs="Arial"/>
                <w:sz w:val="18"/>
                <w:szCs w:val="18"/>
              </w:rPr>
              <w:t>MODULACION DINAMICA</w:t>
            </w:r>
          </w:p>
          <w:p w:rsidR="00935776" w:rsidRPr="007108BA" w:rsidRDefault="00935776" w:rsidP="004F2290">
            <w:pPr>
              <w:jc w:val="both"/>
              <w:rPr>
                <w:rFonts w:ascii="Arial" w:hAnsi="Arial" w:cs="Arial"/>
                <w:sz w:val="18"/>
                <w:szCs w:val="18"/>
              </w:rPr>
            </w:pPr>
            <w:r w:rsidRPr="007108BA">
              <w:rPr>
                <w:rFonts w:ascii="Arial" w:hAnsi="Arial" w:cs="Arial"/>
                <w:sz w:val="18"/>
                <w:szCs w:val="18"/>
              </w:rPr>
              <w:t>DE BPSK, QPSK, 16-QAM HASTA 64-QAM DE MANERA AUTOMATICA</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ACTUALIZACIÓN DE SOFTWARE </w:t>
            </w:r>
          </w:p>
          <w:p w:rsidR="00935776" w:rsidRPr="007108BA" w:rsidRDefault="00935776" w:rsidP="004F2290">
            <w:pPr>
              <w:jc w:val="both"/>
              <w:rPr>
                <w:rFonts w:ascii="Arial" w:hAnsi="Arial" w:cs="Arial"/>
                <w:sz w:val="18"/>
                <w:szCs w:val="18"/>
              </w:rPr>
            </w:pPr>
            <w:r w:rsidRPr="007108BA">
              <w:rPr>
                <w:rFonts w:ascii="Arial" w:hAnsi="Arial" w:cs="Arial"/>
                <w:sz w:val="18"/>
                <w:szCs w:val="18"/>
              </w:rPr>
              <w:t>VIA FTP DE MANERA REMOTA A LOS SUSCRIPTORES/Radio Base.</w:t>
            </w:r>
          </w:p>
          <w:p w:rsidR="00935776" w:rsidRPr="007108BA" w:rsidRDefault="00935776" w:rsidP="004F2290">
            <w:pPr>
              <w:jc w:val="both"/>
              <w:rPr>
                <w:rFonts w:ascii="Arial" w:hAnsi="Arial" w:cs="Arial"/>
                <w:sz w:val="18"/>
                <w:szCs w:val="18"/>
              </w:rPr>
            </w:pPr>
            <w:r w:rsidRPr="007108BA">
              <w:rPr>
                <w:rFonts w:ascii="Arial" w:hAnsi="Arial" w:cs="Arial"/>
                <w:sz w:val="18"/>
                <w:szCs w:val="18"/>
              </w:rPr>
              <w:t>INDICADORES DEL ESTADO DEL EQUIPO</w:t>
            </w:r>
          </w:p>
          <w:p w:rsidR="00935776" w:rsidRPr="007108BA" w:rsidRDefault="00935776" w:rsidP="004F2290">
            <w:pPr>
              <w:jc w:val="both"/>
              <w:rPr>
                <w:rFonts w:ascii="Arial" w:hAnsi="Arial" w:cs="Arial"/>
                <w:sz w:val="18"/>
                <w:szCs w:val="18"/>
              </w:rPr>
            </w:pPr>
            <w:r w:rsidRPr="007108BA">
              <w:rPr>
                <w:rFonts w:ascii="Arial" w:hAnsi="Arial" w:cs="Arial"/>
                <w:sz w:val="18"/>
                <w:szCs w:val="18"/>
              </w:rPr>
              <w:t>MEDIANTE LED´S DE ESTADO</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ENCRIPTACIÓN </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AES 128 </w:t>
            </w:r>
          </w:p>
          <w:p w:rsidR="00935776" w:rsidRPr="007108BA" w:rsidRDefault="00935776" w:rsidP="004F2290">
            <w:pPr>
              <w:jc w:val="both"/>
              <w:rPr>
                <w:rFonts w:ascii="Arial" w:hAnsi="Arial" w:cs="Arial"/>
                <w:sz w:val="18"/>
                <w:szCs w:val="18"/>
              </w:rPr>
            </w:pPr>
            <w:r w:rsidRPr="007108BA">
              <w:rPr>
                <w:rFonts w:ascii="Arial" w:hAnsi="Arial" w:cs="Arial"/>
                <w:sz w:val="18"/>
                <w:szCs w:val="18"/>
              </w:rPr>
              <w:t>P</w:t>
            </w:r>
            <w:r>
              <w:rPr>
                <w:rFonts w:ascii="Arial" w:hAnsi="Arial" w:cs="Arial"/>
                <w:sz w:val="18"/>
                <w:szCs w:val="18"/>
              </w:rPr>
              <w:t xml:space="preserve">ROTECCION DE TRAFICO </w:t>
            </w:r>
            <w:r w:rsidRPr="007108BA">
              <w:rPr>
                <w:rFonts w:ascii="Arial" w:hAnsi="Arial" w:cs="Arial"/>
                <w:sz w:val="18"/>
                <w:szCs w:val="18"/>
              </w:rPr>
              <w:t>BROADCAST/MULTICAST</w:t>
            </w:r>
          </w:p>
          <w:p w:rsidR="00935776" w:rsidRPr="007108BA" w:rsidRDefault="00935776" w:rsidP="004F2290">
            <w:pPr>
              <w:jc w:val="both"/>
              <w:rPr>
                <w:rFonts w:ascii="Arial" w:hAnsi="Arial" w:cs="Arial"/>
                <w:sz w:val="18"/>
                <w:szCs w:val="18"/>
              </w:rPr>
            </w:pPr>
            <w:r w:rsidRPr="007108BA">
              <w:rPr>
                <w:rFonts w:ascii="Arial" w:hAnsi="Arial" w:cs="Arial"/>
                <w:sz w:val="18"/>
                <w:szCs w:val="18"/>
              </w:rPr>
              <w:t>La radio base deberá de contar con un mecanismo que pueda limitar el tráfico de broadcast y multicast para evitar saturar el sector con este tipo de tráfico, dicha función podrá desactivarse en caso de ser requerido.</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SERVICIOS </w:t>
            </w:r>
          </w:p>
          <w:p w:rsidR="00935776" w:rsidRPr="007108BA" w:rsidRDefault="00935776" w:rsidP="004F2290">
            <w:pPr>
              <w:jc w:val="both"/>
              <w:rPr>
                <w:rFonts w:ascii="Arial" w:hAnsi="Arial" w:cs="Arial"/>
                <w:sz w:val="18"/>
                <w:szCs w:val="18"/>
              </w:rPr>
            </w:pPr>
            <w:r w:rsidRPr="007108BA">
              <w:rPr>
                <w:rFonts w:ascii="Arial" w:hAnsi="Arial" w:cs="Arial"/>
                <w:sz w:val="18"/>
                <w:szCs w:val="18"/>
              </w:rPr>
              <w:t>BASADOS EN CAPA 2 (Layer2) CON CAPACIDAD DE APRENDER HASTA 5000 DIRECCIONES MAC</w:t>
            </w:r>
          </w:p>
          <w:p w:rsidR="00935776" w:rsidRPr="007108BA" w:rsidRDefault="00935776" w:rsidP="004F2290">
            <w:pPr>
              <w:jc w:val="both"/>
              <w:rPr>
                <w:rFonts w:ascii="Arial" w:hAnsi="Arial" w:cs="Arial"/>
                <w:sz w:val="18"/>
                <w:szCs w:val="18"/>
              </w:rPr>
            </w:pPr>
            <w:r w:rsidRPr="007108BA">
              <w:rPr>
                <w:rFonts w:ascii="Arial" w:hAnsi="Arial" w:cs="Arial"/>
                <w:sz w:val="18"/>
                <w:szCs w:val="18"/>
              </w:rPr>
              <w:t>CALIDAD DE SERVICIO QoS POR SUSCRIPTOR</w:t>
            </w:r>
          </w:p>
          <w:p w:rsidR="00935776" w:rsidRPr="007108BA" w:rsidRDefault="00935776" w:rsidP="004F2290">
            <w:pPr>
              <w:jc w:val="both"/>
              <w:rPr>
                <w:rFonts w:ascii="Arial" w:hAnsi="Arial" w:cs="Arial"/>
                <w:sz w:val="18"/>
                <w:szCs w:val="18"/>
              </w:rPr>
            </w:pPr>
            <w:r w:rsidRPr="007108BA">
              <w:rPr>
                <w:rFonts w:ascii="Arial" w:hAnsi="Arial" w:cs="Arial"/>
                <w:sz w:val="18"/>
                <w:szCs w:val="18"/>
              </w:rPr>
              <w:t>QUE INCLUYA AL MENOS 4 COLAS DE CLASIFICACION BASADAS EN IEEE 802.1P, IP PRECEDENCE TOS (RFC791, DSCP (RFC2474)</w:t>
            </w:r>
          </w:p>
          <w:p w:rsidR="00935776" w:rsidRPr="007108BA" w:rsidRDefault="00935776" w:rsidP="004F2290">
            <w:pPr>
              <w:jc w:val="both"/>
              <w:rPr>
                <w:rFonts w:ascii="Arial" w:hAnsi="Arial" w:cs="Arial"/>
                <w:sz w:val="18"/>
                <w:szCs w:val="18"/>
              </w:rPr>
            </w:pPr>
            <w:r w:rsidRPr="007108BA">
              <w:rPr>
                <w:rFonts w:ascii="Arial" w:hAnsi="Arial" w:cs="Arial"/>
                <w:sz w:val="18"/>
                <w:szCs w:val="18"/>
              </w:rPr>
              <w:t>VLANs DE ACUERDO AL ESTÁNDAR 802.1q, 802.1QnQ, 802.1p</w:t>
            </w:r>
          </w:p>
          <w:p w:rsidR="00935776" w:rsidRPr="007108BA" w:rsidRDefault="00935776" w:rsidP="004F2290">
            <w:pPr>
              <w:jc w:val="both"/>
              <w:rPr>
                <w:rFonts w:ascii="Arial" w:hAnsi="Arial" w:cs="Arial"/>
                <w:sz w:val="18"/>
                <w:szCs w:val="18"/>
              </w:rPr>
            </w:pPr>
            <w:r w:rsidRPr="007108BA">
              <w:rPr>
                <w:rFonts w:ascii="Arial" w:hAnsi="Arial" w:cs="Arial"/>
                <w:sz w:val="18"/>
                <w:szCs w:val="18"/>
              </w:rPr>
              <w:t>Los suscriptores deberán de soportar QnQ (IEEE_802.1QnQ) así como poder poner tag de VLAN al tráfico (IEEE_802.1Q) así como funciones avanzadas de VLANs como filtrado por VID y separación de VLANs por puerto Ethernet.</w:t>
            </w:r>
          </w:p>
          <w:p w:rsidR="00935776" w:rsidRPr="007108BA" w:rsidRDefault="00935776" w:rsidP="004F2290">
            <w:pPr>
              <w:jc w:val="both"/>
              <w:rPr>
                <w:rFonts w:ascii="Arial" w:hAnsi="Arial" w:cs="Arial"/>
                <w:sz w:val="18"/>
                <w:szCs w:val="18"/>
              </w:rPr>
            </w:pPr>
            <w:r w:rsidRPr="007108BA">
              <w:rPr>
                <w:rFonts w:ascii="Arial" w:hAnsi="Arial" w:cs="Arial"/>
                <w:sz w:val="18"/>
                <w:szCs w:val="18"/>
              </w:rPr>
              <w:t>Deberá contar con corrección de errores y mecanismo de retransmisión automática a nivel RF.</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FORWARD ERROR CORRECTION (FEC) Y AUTOMATIC REPEAT REQUEST (ARQ)</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CONFIGURACION DE SIMETRIA DEL SERVICIO ETHERNET </w:t>
            </w:r>
          </w:p>
          <w:p w:rsidR="00935776" w:rsidRPr="007108BA" w:rsidRDefault="00935776" w:rsidP="004F2290">
            <w:pPr>
              <w:jc w:val="both"/>
              <w:rPr>
                <w:rFonts w:ascii="Arial" w:hAnsi="Arial" w:cs="Arial"/>
                <w:sz w:val="18"/>
                <w:szCs w:val="18"/>
              </w:rPr>
            </w:pPr>
            <w:r>
              <w:rPr>
                <w:rFonts w:ascii="Arial" w:hAnsi="Arial" w:cs="Arial"/>
                <w:sz w:val="18"/>
                <w:szCs w:val="18"/>
              </w:rPr>
              <w:t xml:space="preserve">La radio base </w:t>
            </w:r>
            <w:r w:rsidRPr="007108BA">
              <w:rPr>
                <w:rFonts w:ascii="Arial" w:hAnsi="Arial" w:cs="Arial"/>
                <w:sz w:val="18"/>
                <w:szCs w:val="18"/>
              </w:rPr>
              <w:t>deberá de tener la capacidad de soportar enlaces simétricos o asimétricos de manera automática y manual mediante esquema de multiplexaje tipo TDD (Time División Duplex). En asimétrico con relación down / up link  hasta de 92 % / 8%</w:t>
            </w:r>
          </w:p>
          <w:p w:rsidR="00935776" w:rsidRPr="007108BA" w:rsidRDefault="00935776" w:rsidP="004F2290">
            <w:pPr>
              <w:jc w:val="both"/>
              <w:rPr>
                <w:rFonts w:ascii="Arial" w:hAnsi="Arial" w:cs="Arial"/>
                <w:sz w:val="18"/>
                <w:szCs w:val="18"/>
              </w:rPr>
            </w:pPr>
            <w:r w:rsidRPr="007108BA">
              <w:rPr>
                <w:rFonts w:ascii="Arial" w:hAnsi="Arial" w:cs="Arial"/>
                <w:sz w:val="18"/>
                <w:szCs w:val="18"/>
              </w:rPr>
              <w:t>Niveles de Servicio Ethernet</w:t>
            </w:r>
          </w:p>
          <w:p w:rsidR="00935776" w:rsidRPr="007108BA" w:rsidRDefault="00935776" w:rsidP="004F2290">
            <w:pPr>
              <w:jc w:val="both"/>
              <w:rPr>
                <w:rFonts w:ascii="Arial" w:hAnsi="Arial" w:cs="Arial"/>
                <w:sz w:val="18"/>
                <w:szCs w:val="18"/>
              </w:rPr>
            </w:pPr>
            <w:r w:rsidRPr="007108BA">
              <w:rPr>
                <w:rFonts w:ascii="Arial" w:hAnsi="Arial" w:cs="Arial"/>
                <w:sz w:val="18"/>
                <w:szCs w:val="18"/>
              </w:rPr>
              <w:t>Se deberá de brindar el servicio asignación fija de ancho de banda dedicado para cada Suscriptor.</w:t>
            </w:r>
          </w:p>
          <w:p w:rsidR="00935776" w:rsidRPr="007108BA" w:rsidRDefault="00935776" w:rsidP="004F2290">
            <w:pPr>
              <w:jc w:val="both"/>
              <w:rPr>
                <w:rFonts w:ascii="Arial" w:hAnsi="Arial" w:cs="Arial"/>
                <w:sz w:val="18"/>
                <w:szCs w:val="18"/>
              </w:rPr>
            </w:pPr>
            <w:r w:rsidRPr="007108BA">
              <w:rPr>
                <w:rFonts w:ascii="Arial" w:hAnsi="Arial" w:cs="Arial"/>
                <w:sz w:val="18"/>
                <w:szCs w:val="18"/>
              </w:rPr>
              <w:t>LATENCIA</w:t>
            </w:r>
          </w:p>
          <w:p w:rsidR="00935776" w:rsidRPr="007108BA" w:rsidRDefault="00935776" w:rsidP="004F2290">
            <w:pPr>
              <w:jc w:val="both"/>
              <w:rPr>
                <w:rFonts w:ascii="Arial" w:hAnsi="Arial" w:cs="Arial"/>
                <w:sz w:val="18"/>
                <w:szCs w:val="18"/>
              </w:rPr>
            </w:pPr>
            <w:r w:rsidRPr="007108BA">
              <w:rPr>
                <w:rFonts w:ascii="Arial" w:hAnsi="Arial" w:cs="Arial"/>
                <w:sz w:val="18"/>
                <w:szCs w:val="18"/>
              </w:rPr>
              <w:t>Típica de 5ms</w:t>
            </w:r>
          </w:p>
          <w:p w:rsidR="00935776" w:rsidRPr="007108BA" w:rsidRDefault="00935776" w:rsidP="004F2290">
            <w:pPr>
              <w:jc w:val="both"/>
              <w:rPr>
                <w:rFonts w:ascii="Arial" w:hAnsi="Arial" w:cs="Arial"/>
                <w:sz w:val="18"/>
                <w:szCs w:val="18"/>
              </w:rPr>
            </w:pPr>
            <w:r w:rsidRPr="007108BA">
              <w:rPr>
                <w:rFonts w:ascii="Arial" w:hAnsi="Arial" w:cs="Arial"/>
                <w:sz w:val="18"/>
                <w:szCs w:val="18"/>
              </w:rPr>
              <w:t>HERRAMIENTAS DE ANALIS DE ESPECTRO</w:t>
            </w:r>
          </w:p>
          <w:p w:rsidR="00935776" w:rsidRPr="007108BA" w:rsidRDefault="00935776" w:rsidP="004F2290">
            <w:pPr>
              <w:jc w:val="both"/>
              <w:rPr>
                <w:rFonts w:ascii="Arial" w:hAnsi="Arial" w:cs="Arial"/>
                <w:sz w:val="18"/>
                <w:szCs w:val="18"/>
              </w:rPr>
            </w:pPr>
            <w:r w:rsidRPr="007108BA">
              <w:rPr>
                <w:rFonts w:ascii="Arial" w:hAnsi="Arial" w:cs="Arial"/>
                <w:sz w:val="18"/>
                <w:szCs w:val="18"/>
              </w:rPr>
              <w:t>LA RADIO BASE  DEBERA DE TENER UN ANALIZADOR DE ESPECTRO INTEGRADO EN SOFTWARE</w:t>
            </w:r>
          </w:p>
          <w:p w:rsidR="00935776" w:rsidRPr="007108BA" w:rsidRDefault="00935776" w:rsidP="004F2290">
            <w:pPr>
              <w:jc w:val="both"/>
              <w:rPr>
                <w:rFonts w:ascii="Arial" w:hAnsi="Arial" w:cs="Arial"/>
                <w:sz w:val="18"/>
                <w:szCs w:val="18"/>
              </w:rPr>
            </w:pPr>
            <w:r w:rsidRPr="007108BA">
              <w:rPr>
                <w:rFonts w:ascii="Arial" w:hAnsi="Arial" w:cs="Arial"/>
                <w:sz w:val="18"/>
                <w:szCs w:val="18"/>
              </w:rPr>
              <w:t>ALINEACION DEL SUSCRIPTOR</w:t>
            </w:r>
          </w:p>
          <w:p w:rsidR="00935776" w:rsidRPr="007108BA" w:rsidRDefault="00935776" w:rsidP="004F2290">
            <w:pPr>
              <w:jc w:val="both"/>
              <w:rPr>
                <w:rFonts w:ascii="Arial" w:hAnsi="Arial" w:cs="Arial"/>
                <w:sz w:val="18"/>
                <w:szCs w:val="18"/>
              </w:rPr>
            </w:pPr>
            <w:r w:rsidRPr="007108BA">
              <w:rPr>
                <w:rFonts w:ascii="Arial" w:hAnsi="Arial" w:cs="Arial"/>
                <w:sz w:val="18"/>
                <w:szCs w:val="18"/>
              </w:rPr>
              <w:t>POR TONO AUDIBLE</w:t>
            </w:r>
          </w:p>
          <w:p w:rsidR="00935776" w:rsidRPr="007108BA" w:rsidRDefault="00935776" w:rsidP="004F2290">
            <w:pPr>
              <w:jc w:val="both"/>
              <w:rPr>
                <w:rFonts w:ascii="Arial" w:hAnsi="Arial" w:cs="Arial"/>
                <w:sz w:val="18"/>
                <w:szCs w:val="18"/>
              </w:rPr>
            </w:pPr>
            <w:r w:rsidRPr="007108BA">
              <w:rPr>
                <w:rFonts w:ascii="Arial" w:hAnsi="Arial" w:cs="Arial"/>
                <w:sz w:val="18"/>
                <w:szCs w:val="18"/>
              </w:rPr>
              <w:t>SINCRONIA EN RADIO BASE(INTRA/INTER)</w:t>
            </w:r>
          </w:p>
          <w:p w:rsidR="00935776" w:rsidRPr="007108BA" w:rsidRDefault="00935776" w:rsidP="004F2290">
            <w:pPr>
              <w:jc w:val="both"/>
              <w:rPr>
                <w:rFonts w:ascii="Arial" w:hAnsi="Arial" w:cs="Arial"/>
                <w:sz w:val="18"/>
                <w:szCs w:val="18"/>
              </w:rPr>
            </w:pPr>
            <w:r>
              <w:rPr>
                <w:rFonts w:ascii="Arial" w:hAnsi="Arial" w:cs="Arial"/>
                <w:sz w:val="18"/>
                <w:szCs w:val="18"/>
              </w:rPr>
              <w:t xml:space="preserve">SINCRONIA DISPONIBLE </w:t>
            </w:r>
            <w:r w:rsidRPr="007108BA">
              <w:rPr>
                <w:rFonts w:ascii="Arial" w:hAnsi="Arial" w:cs="Arial"/>
                <w:sz w:val="18"/>
                <w:szCs w:val="18"/>
              </w:rPr>
              <w:t>EN SITIO PARA EVITAR INTERFERENCIA EN EL MISMO SITIO. SINCRONIA ENTRE SITIOS CON GPS.</w:t>
            </w:r>
          </w:p>
          <w:p w:rsidR="00935776" w:rsidRPr="007108BA" w:rsidRDefault="00935776" w:rsidP="004F2290">
            <w:pPr>
              <w:jc w:val="both"/>
              <w:rPr>
                <w:rFonts w:ascii="Arial" w:hAnsi="Arial" w:cs="Arial"/>
                <w:sz w:val="18"/>
                <w:szCs w:val="18"/>
              </w:rPr>
            </w:pPr>
            <w:r w:rsidRPr="007108BA">
              <w:rPr>
                <w:rFonts w:ascii="Arial" w:hAnsi="Arial" w:cs="Arial"/>
                <w:sz w:val="18"/>
                <w:szCs w:val="18"/>
              </w:rPr>
              <w:t>PUERTO DE DATOS ETHERNET 100/1000 BASE T</w:t>
            </w:r>
          </w:p>
          <w:p w:rsidR="00935776" w:rsidRPr="007108BA" w:rsidRDefault="00935776" w:rsidP="004F2290">
            <w:pPr>
              <w:jc w:val="both"/>
              <w:rPr>
                <w:rFonts w:ascii="Arial" w:hAnsi="Arial" w:cs="Arial"/>
                <w:sz w:val="18"/>
                <w:szCs w:val="18"/>
              </w:rPr>
            </w:pPr>
            <w:r w:rsidRPr="007108BA">
              <w:rPr>
                <w:rFonts w:ascii="Arial" w:hAnsi="Arial" w:cs="Arial"/>
                <w:sz w:val="18"/>
                <w:szCs w:val="18"/>
              </w:rPr>
              <w:t>CERTIFICACION DE INDICE DE PROTECCION PARA EXTERIORES</w:t>
            </w:r>
          </w:p>
          <w:p w:rsidR="00935776" w:rsidRPr="007108BA" w:rsidRDefault="00935776" w:rsidP="004F2290">
            <w:pPr>
              <w:jc w:val="both"/>
              <w:rPr>
                <w:rFonts w:ascii="Arial" w:hAnsi="Arial" w:cs="Arial"/>
                <w:sz w:val="18"/>
                <w:szCs w:val="18"/>
              </w:rPr>
            </w:pPr>
            <w:r w:rsidRPr="007108BA">
              <w:rPr>
                <w:rFonts w:ascii="Arial" w:hAnsi="Arial" w:cs="Arial"/>
                <w:sz w:val="18"/>
                <w:szCs w:val="18"/>
              </w:rPr>
              <w:t>INDICE DE PROTECCION IP 67</w:t>
            </w:r>
          </w:p>
          <w:p w:rsidR="00935776" w:rsidRPr="007108BA" w:rsidRDefault="00935776" w:rsidP="004F2290">
            <w:pPr>
              <w:jc w:val="both"/>
              <w:rPr>
                <w:rFonts w:ascii="Arial" w:hAnsi="Arial" w:cs="Arial"/>
                <w:sz w:val="18"/>
                <w:szCs w:val="18"/>
              </w:rPr>
            </w:pPr>
            <w:r w:rsidRPr="007108BA">
              <w:rPr>
                <w:rFonts w:ascii="Arial" w:hAnsi="Arial" w:cs="Arial"/>
                <w:sz w:val="18"/>
                <w:szCs w:val="18"/>
              </w:rPr>
              <w:t>TEMPERATURA DE OPERACIÓN</w:t>
            </w:r>
          </w:p>
          <w:p w:rsidR="00935776" w:rsidRPr="007108BA" w:rsidRDefault="00935776" w:rsidP="004F2290">
            <w:pPr>
              <w:jc w:val="both"/>
              <w:rPr>
                <w:rFonts w:ascii="Arial" w:hAnsi="Arial" w:cs="Arial"/>
                <w:sz w:val="18"/>
                <w:szCs w:val="18"/>
              </w:rPr>
            </w:pPr>
            <w:r w:rsidRPr="007108BA">
              <w:rPr>
                <w:rFonts w:ascii="Arial" w:hAnsi="Arial" w:cs="Arial"/>
                <w:sz w:val="18"/>
                <w:szCs w:val="18"/>
              </w:rPr>
              <w:t>Los equipos deberán operar en un rango de temperatura de -35 grados centígrados a +60 grados centígrados.</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HUMEDAD DE OPERACIÓN </w:t>
            </w:r>
          </w:p>
          <w:p w:rsidR="00935776" w:rsidRPr="007108BA" w:rsidRDefault="00935776" w:rsidP="004F2290">
            <w:pPr>
              <w:jc w:val="both"/>
              <w:rPr>
                <w:rFonts w:ascii="Arial" w:hAnsi="Arial" w:cs="Arial"/>
                <w:sz w:val="18"/>
                <w:szCs w:val="18"/>
              </w:rPr>
            </w:pPr>
            <w:r w:rsidRPr="007108BA">
              <w:rPr>
                <w:rFonts w:ascii="Arial" w:hAnsi="Arial" w:cs="Arial"/>
                <w:sz w:val="18"/>
                <w:szCs w:val="18"/>
              </w:rPr>
              <w:t>100% No Condensada</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ALIMENTACIÓN </w:t>
            </w:r>
          </w:p>
          <w:p w:rsidR="00935776" w:rsidRPr="007108BA" w:rsidRDefault="00935776" w:rsidP="004F2290">
            <w:pPr>
              <w:jc w:val="both"/>
              <w:rPr>
                <w:rFonts w:ascii="Arial" w:hAnsi="Arial" w:cs="Arial"/>
                <w:sz w:val="18"/>
                <w:szCs w:val="18"/>
              </w:rPr>
            </w:pPr>
            <w:r w:rsidRPr="007108BA">
              <w:rPr>
                <w:rFonts w:ascii="Arial" w:hAnsi="Arial" w:cs="Arial"/>
                <w:sz w:val="18"/>
                <w:szCs w:val="18"/>
              </w:rPr>
              <w:t>110-240 VAC, 50-60 Hz    /  -20 -60 VDC</w:t>
            </w:r>
          </w:p>
          <w:p w:rsidR="00935776" w:rsidRPr="007108BA" w:rsidRDefault="00935776" w:rsidP="004F2290">
            <w:pPr>
              <w:jc w:val="both"/>
              <w:rPr>
                <w:rFonts w:ascii="Arial" w:hAnsi="Arial" w:cs="Arial"/>
                <w:sz w:val="18"/>
                <w:szCs w:val="18"/>
              </w:rPr>
            </w:pPr>
            <w:r w:rsidRPr="007108BA">
              <w:rPr>
                <w:rFonts w:ascii="Arial" w:hAnsi="Arial" w:cs="Arial"/>
                <w:sz w:val="18"/>
                <w:szCs w:val="18"/>
              </w:rPr>
              <w:t>GARANTÍA FABRICANTE Y OPCION A GARANTIA EXTENDIDA</w:t>
            </w:r>
          </w:p>
          <w:p w:rsidR="00935776" w:rsidRPr="007108BA" w:rsidRDefault="00935776" w:rsidP="004F2290">
            <w:pPr>
              <w:jc w:val="both"/>
              <w:rPr>
                <w:rFonts w:ascii="Arial" w:hAnsi="Arial" w:cs="Arial"/>
                <w:sz w:val="18"/>
                <w:szCs w:val="18"/>
              </w:rPr>
            </w:pPr>
            <w:r w:rsidRPr="007108BA">
              <w:rPr>
                <w:rFonts w:ascii="Arial" w:hAnsi="Arial" w:cs="Arial"/>
                <w:sz w:val="18"/>
                <w:szCs w:val="18"/>
              </w:rPr>
              <w:t>1 AÑO POR DEFECTO, GARANTIA EXTENDIDA HASTA 2 AÑOS MAS</w:t>
            </w:r>
          </w:p>
          <w:p w:rsidR="00935776" w:rsidRPr="007108BA" w:rsidRDefault="00935776" w:rsidP="004F2290">
            <w:pPr>
              <w:jc w:val="both"/>
              <w:rPr>
                <w:rFonts w:ascii="Arial" w:hAnsi="Arial" w:cs="Arial"/>
                <w:sz w:val="18"/>
                <w:szCs w:val="18"/>
              </w:rPr>
            </w:pPr>
            <w:r w:rsidRPr="007108BA">
              <w:rPr>
                <w:rFonts w:ascii="Arial" w:hAnsi="Arial" w:cs="Arial"/>
                <w:sz w:val="18"/>
                <w:szCs w:val="18"/>
              </w:rPr>
              <w:t>REGULACION</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El sistema deberá estar homologado ante la COFETEL</w:t>
            </w:r>
          </w:p>
          <w:p w:rsidR="00935776" w:rsidRPr="007108BA" w:rsidRDefault="00935776" w:rsidP="004F2290">
            <w:pPr>
              <w:jc w:val="both"/>
              <w:rPr>
                <w:rFonts w:ascii="Arial" w:hAnsi="Arial" w:cs="Arial"/>
                <w:sz w:val="18"/>
                <w:szCs w:val="18"/>
              </w:rPr>
            </w:pPr>
            <w:r w:rsidRPr="007108BA">
              <w:rPr>
                <w:rFonts w:ascii="Arial" w:hAnsi="Arial" w:cs="Arial"/>
                <w:sz w:val="18"/>
                <w:szCs w:val="18"/>
              </w:rPr>
              <w:t>REGULACIONES DE SEGURIDAD</w:t>
            </w:r>
          </w:p>
          <w:p w:rsidR="00935776" w:rsidRPr="007108BA" w:rsidRDefault="00935776" w:rsidP="004F2290">
            <w:pPr>
              <w:jc w:val="both"/>
              <w:rPr>
                <w:rFonts w:ascii="Arial" w:hAnsi="Arial" w:cs="Arial"/>
                <w:sz w:val="18"/>
                <w:szCs w:val="18"/>
              </w:rPr>
            </w:pPr>
            <w:r w:rsidRPr="007108BA">
              <w:rPr>
                <w:rFonts w:ascii="Arial" w:hAnsi="Arial" w:cs="Arial"/>
                <w:sz w:val="18"/>
                <w:szCs w:val="18"/>
              </w:rPr>
              <w:t>FCC/IC: UL 60950-1, UL 60950-22, CAN/CSA C22.2 60950-1, CAN/CSA C22.2 60950-22</w:t>
            </w:r>
          </w:p>
          <w:p w:rsidR="00935776" w:rsidRPr="007108BA" w:rsidRDefault="00935776" w:rsidP="004F2290">
            <w:pPr>
              <w:jc w:val="both"/>
              <w:rPr>
                <w:rFonts w:ascii="Arial" w:hAnsi="Arial" w:cs="Arial"/>
                <w:sz w:val="18"/>
                <w:szCs w:val="18"/>
              </w:rPr>
            </w:pPr>
            <w:r w:rsidRPr="007108BA">
              <w:rPr>
                <w:rFonts w:ascii="Arial" w:hAnsi="Arial" w:cs="Arial"/>
                <w:sz w:val="18"/>
                <w:szCs w:val="18"/>
              </w:rPr>
              <w:t>ETSI: EN/IEC 60950-1, EN/IEC 60950-22</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REGULACIONES DE RADIO</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 4.9 GHz FCC y 5.8 FCC , 5.4 GHz FCC,  5.3 GHz FCC, ,</w:t>
            </w:r>
          </w:p>
          <w:p w:rsidR="00935776" w:rsidRPr="007108BA" w:rsidRDefault="00935776" w:rsidP="004F2290">
            <w:pPr>
              <w:jc w:val="both"/>
              <w:rPr>
                <w:rFonts w:ascii="Arial" w:hAnsi="Arial" w:cs="Arial"/>
                <w:sz w:val="18"/>
                <w:szCs w:val="18"/>
              </w:rPr>
            </w:pPr>
            <w:r w:rsidRPr="007108BA">
              <w:rPr>
                <w:rFonts w:ascii="Arial" w:hAnsi="Arial" w:cs="Arial"/>
                <w:sz w:val="18"/>
                <w:szCs w:val="18"/>
              </w:rPr>
              <w:t>Detección de señales de Radar.</w:t>
            </w:r>
          </w:p>
          <w:p w:rsidR="00935776" w:rsidRPr="007108BA" w:rsidRDefault="00935776" w:rsidP="004F2290">
            <w:pPr>
              <w:jc w:val="both"/>
              <w:rPr>
                <w:rFonts w:ascii="Arial" w:hAnsi="Arial" w:cs="Arial"/>
                <w:sz w:val="18"/>
                <w:szCs w:val="18"/>
              </w:rPr>
            </w:pPr>
            <w:r>
              <w:rPr>
                <w:rFonts w:ascii="Arial" w:hAnsi="Arial" w:cs="Arial"/>
                <w:sz w:val="18"/>
                <w:szCs w:val="18"/>
              </w:rPr>
              <w:t xml:space="preserve">Esta función </w:t>
            </w:r>
            <w:r w:rsidRPr="007108BA">
              <w:rPr>
                <w:rFonts w:ascii="Arial" w:hAnsi="Arial" w:cs="Arial"/>
                <w:sz w:val="18"/>
                <w:szCs w:val="18"/>
              </w:rPr>
              <w:t>hace que el equipo detecte señales de radar en las bandas de 5.3 y 5.4 GHz una vez detectadas el radio deberá de guardar un registro de estas frecuencias.</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Suscriptor</w:t>
            </w:r>
          </w:p>
          <w:p w:rsidR="00935776" w:rsidRPr="007108BA" w:rsidRDefault="00935776" w:rsidP="004F2290">
            <w:pPr>
              <w:jc w:val="both"/>
              <w:rPr>
                <w:rFonts w:ascii="Arial" w:hAnsi="Arial" w:cs="Arial"/>
                <w:sz w:val="18"/>
                <w:szCs w:val="18"/>
              </w:rPr>
            </w:pPr>
            <w:r w:rsidRPr="007108BA">
              <w:rPr>
                <w:rFonts w:ascii="Arial" w:hAnsi="Arial" w:cs="Arial"/>
                <w:sz w:val="18"/>
                <w:szCs w:val="18"/>
              </w:rPr>
              <w:t>Capacidades de throughput agregado máximas disponibles:</w:t>
            </w:r>
          </w:p>
          <w:p w:rsidR="00935776" w:rsidRPr="007108BA" w:rsidRDefault="00935776" w:rsidP="004F2290">
            <w:pPr>
              <w:jc w:val="both"/>
              <w:rPr>
                <w:rFonts w:ascii="Arial" w:hAnsi="Arial" w:cs="Arial"/>
                <w:sz w:val="18"/>
                <w:szCs w:val="18"/>
              </w:rPr>
            </w:pPr>
            <w:r w:rsidRPr="007108BA">
              <w:rPr>
                <w:rFonts w:ascii="Arial" w:hAnsi="Arial" w:cs="Arial"/>
                <w:sz w:val="18"/>
                <w:szCs w:val="18"/>
              </w:rPr>
              <w:t>5/10/25 y 50 Mbps  según requerimientos de cada sitio de cámaras</w:t>
            </w:r>
          </w:p>
          <w:p w:rsidR="00935776" w:rsidRPr="007108BA" w:rsidRDefault="00935776" w:rsidP="004F2290">
            <w:pPr>
              <w:jc w:val="both"/>
              <w:rPr>
                <w:rFonts w:ascii="Arial" w:hAnsi="Arial" w:cs="Arial"/>
                <w:sz w:val="18"/>
                <w:szCs w:val="18"/>
              </w:rPr>
            </w:pPr>
            <w:r w:rsidRPr="007108BA">
              <w:rPr>
                <w:rFonts w:ascii="Arial" w:hAnsi="Arial" w:cs="Arial"/>
                <w:sz w:val="18"/>
                <w:szCs w:val="18"/>
              </w:rPr>
              <w:t>Distancia máxima de los suscriptores a la radio base</w:t>
            </w:r>
          </w:p>
          <w:p w:rsidR="00935776" w:rsidRPr="007108BA" w:rsidRDefault="00935776" w:rsidP="004F2290">
            <w:pPr>
              <w:jc w:val="both"/>
              <w:rPr>
                <w:rFonts w:ascii="Arial" w:hAnsi="Arial" w:cs="Arial"/>
                <w:sz w:val="18"/>
                <w:szCs w:val="18"/>
              </w:rPr>
            </w:pPr>
            <w:r w:rsidRPr="007108BA">
              <w:rPr>
                <w:rFonts w:ascii="Arial" w:hAnsi="Arial" w:cs="Arial"/>
                <w:sz w:val="18"/>
                <w:szCs w:val="18"/>
              </w:rPr>
              <w:t>40Km</w:t>
            </w:r>
          </w:p>
          <w:p w:rsidR="00935776" w:rsidRPr="007108BA" w:rsidRDefault="00935776" w:rsidP="004F2290">
            <w:pPr>
              <w:jc w:val="both"/>
              <w:rPr>
                <w:rFonts w:ascii="Arial" w:hAnsi="Arial" w:cs="Arial"/>
                <w:sz w:val="18"/>
                <w:szCs w:val="18"/>
              </w:rPr>
            </w:pPr>
            <w:r>
              <w:rPr>
                <w:rFonts w:ascii="Arial" w:hAnsi="Arial" w:cs="Arial"/>
                <w:sz w:val="18"/>
                <w:szCs w:val="18"/>
              </w:rPr>
              <w:t xml:space="preserve">Tipo de antenas </w:t>
            </w:r>
            <w:r w:rsidRPr="007108BA">
              <w:rPr>
                <w:rFonts w:ascii="Arial" w:hAnsi="Arial" w:cs="Arial"/>
                <w:sz w:val="18"/>
                <w:szCs w:val="18"/>
              </w:rPr>
              <w:t>soportadas</w:t>
            </w:r>
          </w:p>
          <w:p w:rsidR="00935776" w:rsidRPr="007108BA" w:rsidRDefault="00935776" w:rsidP="004F2290">
            <w:pPr>
              <w:jc w:val="both"/>
              <w:rPr>
                <w:rFonts w:ascii="Arial" w:hAnsi="Arial" w:cs="Arial"/>
                <w:sz w:val="18"/>
                <w:szCs w:val="18"/>
              </w:rPr>
            </w:pPr>
            <w:r w:rsidRPr="007108BA">
              <w:rPr>
                <w:rFonts w:ascii="Arial" w:hAnsi="Arial" w:cs="Arial"/>
                <w:sz w:val="18"/>
                <w:szCs w:val="18"/>
              </w:rPr>
              <w:t>Antenas externas e Integradas</w:t>
            </w:r>
          </w:p>
          <w:p w:rsidR="00935776" w:rsidRPr="007108BA" w:rsidRDefault="00935776" w:rsidP="004F2290">
            <w:pPr>
              <w:jc w:val="both"/>
              <w:rPr>
                <w:rFonts w:ascii="Arial" w:hAnsi="Arial" w:cs="Arial"/>
                <w:sz w:val="18"/>
                <w:szCs w:val="18"/>
              </w:rPr>
            </w:pPr>
            <w:r w:rsidRPr="007108BA">
              <w:rPr>
                <w:rFonts w:ascii="Arial" w:hAnsi="Arial" w:cs="Arial"/>
                <w:sz w:val="18"/>
                <w:szCs w:val="18"/>
              </w:rPr>
              <w:t>El equipo debe de s</w:t>
            </w:r>
            <w:r>
              <w:rPr>
                <w:rFonts w:ascii="Arial" w:hAnsi="Arial" w:cs="Arial"/>
                <w:sz w:val="18"/>
                <w:szCs w:val="18"/>
              </w:rPr>
              <w:t xml:space="preserve">oportar múltiples bandas de RF </w:t>
            </w:r>
            <w:r w:rsidRPr="007108BA">
              <w:rPr>
                <w:rFonts w:ascii="Arial" w:hAnsi="Arial" w:cs="Arial"/>
                <w:sz w:val="18"/>
                <w:szCs w:val="18"/>
              </w:rPr>
              <w:t>en un solo hardware.</w:t>
            </w:r>
          </w:p>
          <w:p w:rsidR="00935776" w:rsidRPr="007108BA" w:rsidRDefault="00935776" w:rsidP="004F2290">
            <w:pPr>
              <w:jc w:val="both"/>
              <w:rPr>
                <w:rFonts w:ascii="Arial" w:hAnsi="Arial" w:cs="Arial"/>
                <w:sz w:val="18"/>
                <w:szCs w:val="18"/>
              </w:rPr>
            </w:pPr>
            <w:r w:rsidRPr="007108BA">
              <w:rPr>
                <w:rFonts w:ascii="Arial" w:hAnsi="Arial" w:cs="Arial"/>
                <w:sz w:val="18"/>
                <w:szCs w:val="18"/>
              </w:rPr>
              <w:t>Bandas soportadas de 4.9HGz hasta 6GHz .Las bandas de frecuencia deberán de ser configurables por software, sin cargos extras por licencia.</w:t>
            </w:r>
          </w:p>
          <w:p w:rsidR="00935776" w:rsidRPr="007108BA" w:rsidRDefault="00935776" w:rsidP="004F2290">
            <w:pPr>
              <w:jc w:val="both"/>
              <w:rPr>
                <w:rFonts w:ascii="Arial" w:hAnsi="Arial" w:cs="Arial"/>
                <w:sz w:val="18"/>
                <w:szCs w:val="18"/>
              </w:rPr>
            </w:pPr>
            <w:r w:rsidRPr="007108BA">
              <w:rPr>
                <w:rFonts w:ascii="Arial" w:hAnsi="Arial" w:cs="Arial"/>
                <w:sz w:val="18"/>
                <w:szCs w:val="18"/>
              </w:rPr>
              <w:t>ANCHOS DE BANDA DE CANAL SOPORTADOS</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5/10/20/40 MHz DE ACUERDO A LA REGULACION SELECCIONABLES POR USUARIO </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TECNICAS DE MULTIPLEXACION DE LOS EQUIPOS </w:t>
            </w:r>
          </w:p>
          <w:p w:rsidR="00935776" w:rsidRPr="007108BA" w:rsidRDefault="00935776" w:rsidP="004F2290">
            <w:pPr>
              <w:jc w:val="both"/>
              <w:rPr>
                <w:rFonts w:ascii="Arial" w:hAnsi="Arial" w:cs="Arial"/>
                <w:sz w:val="18"/>
                <w:szCs w:val="18"/>
              </w:rPr>
            </w:pPr>
            <w:r w:rsidRPr="007108BA">
              <w:rPr>
                <w:rFonts w:ascii="Arial" w:hAnsi="Arial" w:cs="Arial"/>
                <w:sz w:val="18"/>
                <w:szCs w:val="18"/>
              </w:rPr>
              <w:t>OFDM-MIMO (MÚLTIPLEXACIÓN POR DIVISIÓN DE FRECUENCIA ORTOGONALES)</w:t>
            </w:r>
          </w:p>
          <w:p w:rsidR="00935776" w:rsidRPr="007108BA" w:rsidRDefault="00935776" w:rsidP="004F2290">
            <w:pPr>
              <w:jc w:val="both"/>
              <w:rPr>
                <w:rFonts w:ascii="Arial" w:hAnsi="Arial" w:cs="Arial"/>
                <w:sz w:val="18"/>
                <w:szCs w:val="18"/>
              </w:rPr>
            </w:pPr>
            <w:r w:rsidRPr="007108BA">
              <w:rPr>
                <w:rFonts w:ascii="Arial" w:hAnsi="Arial" w:cs="Arial"/>
                <w:sz w:val="18"/>
                <w:szCs w:val="18"/>
              </w:rPr>
              <w:t>Esquema de duplexaje</w:t>
            </w:r>
          </w:p>
          <w:p w:rsidR="00935776" w:rsidRPr="007108BA" w:rsidRDefault="00935776" w:rsidP="004F2290">
            <w:pPr>
              <w:jc w:val="both"/>
              <w:rPr>
                <w:rFonts w:ascii="Arial" w:hAnsi="Arial" w:cs="Arial"/>
                <w:sz w:val="18"/>
                <w:szCs w:val="18"/>
              </w:rPr>
            </w:pPr>
            <w:r w:rsidRPr="007108BA">
              <w:rPr>
                <w:rFonts w:ascii="Arial" w:hAnsi="Arial" w:cs="Arial"/>
                <w:sz w:val="18"/>
                <w:szCs w:val="18"/>
              </w:rPr>
              <w:t>TDD (Time División Dúplex).</w:t>
            </w:r>
          </w:p>
          <w:p w:rsidR="00935776" w:rsidRPr="007108BA" w:rsidRDefault="00935776" w:rsidP="004F2290">
            <w:pPr>
              <w:jc w:val="both"/>
              <w:rPr>
                <w:rFonts w:ascii="Arial" w:hAnsi="Arial" w:cs="Arial"/>
                <w:sz w:val="18"/>
                <w:szCs w:val="18"/>
              </w:rPr>
            </w:pPr>
            <w:r w:rsidRPr="007108BA">
              <w:rPr>
                <w:rFonts w:ascii="Arial" w:hAnsi="Arial" w:cs="Arial"/>
                <w:sz w:val="18"/>
                <w:szCs w:val="18"/>
              </w:rPr>
              <w:t>ESTÁNDAR ETHERNET</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IEEE 802.3 </w:t>
            </w:r>
          </w:p>
          <w:p w:rsidR="00935776" w:rsidRPr="007108BA" w:rsidRDefault="00935776" w:rsidP="004F2290">
            <w:pPr>
              <w:jc w:val="both"/>
              <w:rPr>
                <w:rFonts w:ascii="Arial" w:hAnsi="Arial" w:cs="Arial"/>
                <w:sz w:val="18"/>
                <w:szCs w:val="18"/>
              </w:rPr>
            </w:pPr>
            <w:r w:rsidRPr="007108BA">
              <w:rPr>
                <w:rFonts w:ascii="Arial" w:hAnsi="Arial" w:cs="Arial"/>
                <w:sz w:val="18"/>
                <w:szCs w:val="18"/>
              </w:rPr>
              <w:t>Gestión</w:t>
            </w:r>
          </w:p>
          <w:p w:rsidR="00935776" w:rsidRPr="007108BA" w:rsidRDefault="00935776" w:rsidP="004F2290">
            <w:pPr>
              <w:jc w:val="both"/>
              <w:rPr>
                <w:rFonts w:ascii="Arial" w:hAnsi="Arial" w:cs="Arial"/>
                <w:sz w:val="18"/>
                <w:szCs w:val="18"/>
              </w:rPr>
            </w:pPr>
            <w:r w:rsidRPr="007108BA">
              <w:rPr>
                <w:rFonts w:ascii="Arial" w:hAnsi="Arial" w:cs="Arial"/>
                <w:sz w:val="18"/>
                <w:szCs w:val="18"/>
              </w:rPr>
              <w:t>ACCESO A LOS EQUIPOS VIA HTTP/TELNET/SNMP CON OPCION PARA BLOQUEAR EL ACCESO VIA WEB O TELNET.</w:t>
            </w:r>
          </w:p>
          <w:p w:rsidR="00935776" w:rsidRPr="007108BA" w:rsidRDefault="00935776" w:rsidP="004F2290">
            <w:pPr>
              <w:jc w:val="both"/>
              <w:rPr>
                <w:rFonts w:ascii="Arial" w:hAnsi="Arial" w:cs="Arial"/>
                <w:sz w:val="18"/>
                <w:szCs w:val="18"/>
              </w:rPr>
            </w:pPr>
            <w:r w:rsidRPr="007108BA">
              <w:rPr>
                <w:rFonts w:ascii="Arial" w:hAnsi="Arial" w:cs="Arial"/>
                <w:sz w:val="18"/>
                <w:szCs w:val="18"/>
              </w:rPr>
              <w:t>Los suscriptores deberán de poderse configurar desde la radio base además de poderse ver los parámetros operativos (RSS, Throughput) más importantes vía radio base. En caso de ser necesario se debe poder gestionar la radio base desde el suscriptor teniendo la opción de deshabilitar esta función.</w:t>
            </w:r>
          </w:p>
          <w:p w:rsidR="00935776" w:rsidRPr="007108BA" w:rsidRDefault="00935776" w:rsidP="004F2290">
            <w:pPr>
              <w:jc w:val="both"/>
              <w:rPr>
                <w:rFonts w:ascii="Arial" w:hAnsi="Arial" w:cs="Arial"/>
                <w:sz w:val="18"/>
                <w:szCs w:val="18"/>
              </w:rPr>
            </w:pPr>
            <w:r w:rsidRPr="007108BA">
              <w:rPr>
                <w:rFonts w:ascii="Arial" w:hAnsi="Arial" w:cs="Arial"/>
                <w:sz w:val="18"/>
                <w:szCs w:val="18"/>
              </w:rPr>
              <w:t>POTENCIA DE TRANSMISIÓN</w:t>
            </w:r>
          </w:p>
          <w:p w:rsidR="00935776" w:rsidRPr="007108BA" w:rsidRDefault="00935776" w:rsidP="004F2290">
            <w:pPr>
              <w:jc w:val="both"/>
              <w:rPr>
                <w:rFonts w:ascii="Arial" w:hAnsi="Arial" w:cs="Arial"/>
                <w:sz w:val="18"/>
                <w:szCs w:val="18"/>
              </w:rPr>
            </w:pPr>
            <w:r w:rsidRPr="007108BA">
              <w:rPr>
                <w:rFonts w:ascii="Arial" w:hAnsi="Arial" w:cs="Arial"/>
                <w:sz w:val="18"/>
                <w:szCs w:val="18"/>
              </w:rPr>
              <w:t>25dBm Máximo</w:t>
            </w:r>
          </w:p>
          <w:p w:rsidR="00935776" w:rsidRPr="007108BA" w:rsidRDefault="00935776" w:rsidP="004F2290">
            <w:pPr>
              <w:jc w:val="both"/>
              <w:rPr>
                <w:rFonts w:ascii="Arial" w:hAnsi="Arial" w:cs="Arial"/>
                <w:sz w:val="18"/>
                <w:szCs w:val="18"/>
              </w:rPr>
            </w:pPr>
            <w:r w:rsidRPr="007108BA">
              <w:rPr>
                <w:rFonts w:ascii="Arial" w:hAnsi="Arial" w:cs="Arial"/>
                <w:sz w:val="18"/>
                <w:szCs w:val="18"/>
              </w:rPr>
              <w:t>ANTENA</w:t>
            </w:r>
          </w:p>
          <w:p w:rsidR="00935776" w:rsidRPr="007108BA" w:rsidRDefault="00935776" w:rsidP="004F2290">
            <w:pPr>
              <w:jc w:val="both"/>
              <w:rPr>
                <w:rFonts w:ascii="Arial" w:hAnsi="Arial" w:cs="Arial"/>
                <w:sz w:val="18"/>
                <w:szCs w:val="18"/>
              </w:rPr>
            </w:pPr>
            <w:r w:rsidRPr="007108BA">
              <w:rPr>
                <w:rFonts w:ascii="Arial" w:hAnsi="Arial" w:cs="Arial"/>
                <w:sz w:val="18"/>
                <w:szCs w:val="18"/>
              </w:rPr>
              <w:t>Integrada de 21 dBi mínimo o externa según cálculo de enlace.</w:t>
            </w:r>
          </w:p>
          <w:p w:rsidR="00935776" w:rsidRPr="007108BA" w:rsidRDefault="00935776" w:rsidP="004F2290">
            <w:pPr>
              <w:jc w:val="both"/>
              <w:rPr>
                <w:rFonts w:ascii="Arial" w:hAnsi="Arial" w:cs="Arial"/>
                <w:sz w:val="18"/>
                <w:szCs w:val="18"/>
              </w:rPr>
            </w:pPr>
            <w:r w:rsidRPr="007108BA">
              <w:rPr>
                <w:rFonts w:ascii="Arial" w:hAnsi="Arial" w:cs="Arial"/>
                <w:sz w:val="18"/>
                <w:szCs w:val="18"/>
              </w:rPr>
              <w:t>SOPORTE DE DIVERSIDAD Y MIMO</w:t>
            </w:r>
          </w:p>
          <w:p w:rsidR="00935776" w:rsidRPr="007108BA" w:rsidRDefault="00935776" w:rsidP="004F2290">
            <w:pPr>
              <w:jc w:val="both"/>
              <w:rPr>
                <w:rFonts w:ascii="Arial" w:hAnsi="Arial" w:cs="Arial"/>
                <w:sz w:val="18"/>
                <w:szCs w:val="18"/>
              </w:rPr>
            </w:pPr>
            <w:r w:rsidRPr="007108BA">
              <w:rPr>
                <w:rFonts w:ascii="Arial" w:hAnsi="Arial" w:cs="Arial"/>
                <w:sz w:val="18"/>
                <w:szCs w:val="18"/>
              </w:rPr>
              <w:t>ESPACIAL Y POR POLARIZACION. El cambio de DIVERSIDAD A MIMO DEBERA DE REALIZARSE VIA SOFTWARE EN EL SUSCRIPTOR.</w:t>
            </w:r>
          </w:p>
          <w:p w:rsidR="00935776" w:rsidRPr="007108BA" w:rsidRDefault="00935776" w:rsidP="004F2290">
            <w:pPr>
              <w:jc w:val="both"/>
              <w:rPr>
                <w:rFonts w:ascii="Arial" w:hAnsi="Arial" w:cs="Arial"/>
                <w:sz w:val="18"/>
                <w:szCs w:val="18"/>
              </w:rPr>
            </w:pPr>
            <w:r w:rsidRPr="007108BA">
              <w:rPr>
                <w:rFonts w:ascii="Arial" w:hAnsi="Arial" w:cs="Arial"/>
                <w:sz w:val="18"/>
                <w:szCs w:val="18"/>
              </w:rPr>
              <w:t>MODULACION DINAMICA</w:t>
            </w:r>
          </w:p>
          <w:p w:rsidR="00935776" w:rsidRPr="007108BA" w:rsidRDefault="00935776" w:rsidP="004F2290">
            <w:pPr>
              <w:jc w:val="both"/>
              <w:rPr>
                <w:rFonts w:ascii="Arial" w:hAnsi="Arial" w:cs="Arial"/>
                <w:sz w:val="18"/>
                <w:szCs w:val="18"/>
              </w:rPr>
            </w:pPr>
            <w:r w:rsidRPr="007108BA">
              <w:rPr>
                <w:rFonts w:ascii="Arial" w:hAnsi="Arial" w:cs="Arial"/>
                <w:sz w:val="18"/>
                <w:szCs w:val="18"/>
              </w:rPr>
              <w:t>DE BPSK, QPSK, 16-QAM HASTA 64-QAM DE MANERA AUTOMATICA Ó MANUAL</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ACTUALIZACIÓN DE SOFTWARE </w:t>
            </w:r>
          </w:p>
          <w:p w:rsidR="00935776" w:rsidRPr="007108BA" w:rsidRDefault="00935776" w:rsidP="004F2290">
            <w:pPr>
              <w:jc w:val="both"/>
              <w:rPr>
                <w:rFonts w:ascii="Arial" w:hAnsi="Arial" w:cs="Arial"/>
                <w:sz w:val="18"/>
                <w:szCs w:val="18"/>
              </w:rPr>
            </w:pPr>
            <w:r>
              <w:rPr>
                <w:rFonts w:ascii="Arial" w:hAnsi="Arial" w:cs="Arial"/>
                <w:sz w:val="18"/>
                <w:szCs w:val="18"/>
              </w:rPr>
              <w:t>VIA FTP</w:t>
            </w:r>
            <w:r w:rsidRPr="007108BA">
              <w:rPr>
                <w:rFonts w:ascii="Arial" w:hAnsi="Arial" w:cs="Arial"/>
                <w:sz w:val="18"/>
                <w:szCs w:val="18"/>
              </w:rPr>
              <w:t xml:space="preserve"> Y DE MANERA REMOTA A LOS SUSCRIPTORES.</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ENCRIPTACIÓN </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AES 128 </w:t>
            </w:r>
          </w:p>
          <w:p w:rsidR="00935776" w:rsidRPr="007108BA" w:rsidRDefault="00935776" w:rsidP="004F2290">
            <w:pPr>
              <w:jc w:val="both"/>
              <w:rPr>
                <w:rFonts w:ascii="Arial" w:hAnsi="Arial" w:cs="Arial"/>
                <w:sz w:val="18"/>
                <w:szCs w:val="18"/>
              </w:rPr>
            </w:pPr>
            <w:r w:rsidRPr="007108BA">
              <w:rPr>
                <w:rFonts w:ascii="Arial" w:hAnsi="Arial" w:cs="Arial"/>
                <w:sz w:val="18"/>
                <w:szCs w:val="18"/>
              </w:rPr>
              <w:t>SERVICIOS</w:t>
            </w:r>
          </w:p>
          <w:p w:rsidR="00935776" w:rsidRPr="007108BA" w:rsidRDefault="00935776" w:rsidP="004F2290">
            <w:pPr>
              <w:jc w:val="both"/>
              <w:rPr>
                <w:rFonts w:ascii="Arial" w:hAnsi="Arial" w:cs="Arial"/>
                <w:sz w:val="18"/>
                <w:szCs w:val="18"/>
              </w:rPr>
            </w:pPr>
            <w:r w:rsidRPr="007108BA">
              <w:rPr>
                <w:rFonts w:ascii="Arial" w:hAnsi="Arial" w:cs="Arial"/>
                <w:sz w:val="18"/>
                <w:szCs w:val="18"/>
              </w:rPr>
              <w:t>ETHERNET SOLAMENTE</w:t>
            </w:r>
          </w:p>
          <w:p w:rsidR="00935776" w:rsidRPr="007108BA" w:rsidRDefault="00935776" w:rsidP="004F2290">
            <w:pPr>
              <w:jc w:val="both"/>
              <w:rPr>
                <w:rFonts w:ascii="Arial" w:hAnsi="Arial" w:cs="Arial"/>
                <w:sz w:val="18"/>
                <w:szCs w:val="18"/>
              </w:rPr>
            </w:pPr>
            <w:r w:rsidRPr="007108BA">
              <w:rPr>
                <w:rFonts w:ascii="Arial" w:hAnsi="Arial" w:cs="Arial"/>
                <w:sz w:val="18"/>
                <w:szCs w:val="18"/>
              </w:rPr>
              <w:t>CALIDAD DE SERVICIO QoS POR SUSCRIPTOR</w:t>
            </w:r>
          </w:p>
          <w:p w:rsidR="00935776" w:rsidRPr="007108BA" w:rsidRDefault="00935776" w:rsidP="004F2290">
            <w:pPr>
              <w:jc w:val="both"/>
              <w:rPr>
                <w:rFonts w:ascii="Arial" w:hAnsi="Arial" w:cs="Arial"/>
                <w:sz w:val="18"/>
                <w:szCs w:val="18"/>
              </w:rPr>
            </w:pPr>
            <w:r w:rsidRPr="007108BA">
              <w:rPr>
                <w:rFonts w:ascii="Arial" w:hAnsi="Arial" w:cs="Arial"/>
                <w:sz w:val="18"/>
                <w:szCs w:val="18"/>
              </w:rPr>
              <w:t>QUE INCLUYA AL MENOS 4 COLAS DE CLASIFICACION BASADAS EN IEEE 802.1P, IP PRECEDENCE TOS (RFC791, DSCP (RFC2474)</w:t>
            </w:r>
          </w:p>
          <w:p w:rsidR="00935776" w:rsidRPr="007108BA" w:rsidRDefault="00935776" w:rsidP="004F2290">
            <w:pPr>
              <w:jc w:val="both"/>
              <w:rPr>
                <w:rFonts w:ascii="Arial" w:hAnsi="Arial" w:cs="Arial"/>
                <w:sz w:val="18"/>
                <w:szCs w:val="18"/>
              </w:rPr>
            </w:pPr>
            <w:r w:rsidRPr="007108BA">
              <w:rPr>
                <w:rFonts w:ascii="Arial" w:hAnsi="Arial" w:cs="Arial"/>
                <w:sz w:val="18"/>
                <w:szCs w:val="18"/>
              </w:rPr>
              <w:t>VLANs DE ACUERDO AL ESTÁNDAR 802.1q, 802.1QnQ, 802.1p</w:t>
            </w:r>
          </w:p>
          <w:p w:rsidR="00935776" w:rsidRPr="007108BA" w:rsidRDefault="00935776" w:rsidP="004F2290">
            <w:pPr>
              <w:jc w:val="both"/>
              <w:rPr>
                <w:rFonts w:ascii="Arial" w:hAnsi="Arial" w:cs="Arial"/>
                <w:sz w:val="18"/>
                <w:szCs w:val="18"/>
              </w:rPr>
            </w:pPr>
            <w:r w:rsidRPr="007108BA">
              <w:rPr>
                <w:rFonts w:ascii="Arial" w:hAnsi="Arial" w:cs="Arial"/>
                <w:sz w:val="18"/>
                <w:szCs w:val="18"/>
              </w:rPr>
              <w:t>Los suscriptores deberán de soportar QnQ (IEEE_802.1QnQ) así como poder poner tag de VLAN al tráfico (IEEE_802.1Q) así como funciones avanzadas de VLANs como filtrado por VID y separación de VLANs por puerto Ethernet.</w:t>
            </w:r>
          </w:p>
          <w:p w:rsidR="00935776" w:rsidRPr="007108BA" w:rsidRDefault="00935776" w:rsidP="004F2290">
            <w:pPr>
              <w:jc w:val="both"/>
              <w:rPr>
                <w:rFonts w:ascii="Arial" w:hAnsi="Arial" w:cs="Arial"/>
                <w:sz w:val="18"/>
                <w:szCs w:val="18"/>
              </w:rPr>
            </w:pPr>
            <w:r w:rsidRPr="007108BA">
              <w:rPr>
                <w:rFonts w:ascii="Arial" w:hAnsi="Arial" w:cs="Arial"/>
                <w:sz w:val="18"/>
                <w:szCs w:val="18"/>
              </w:rPr>
              <w:t>Deberá contar con corrección de errores y mecanismo de retransmisión automática a nivel RF.</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lastRenderedPageBreak/>
              <w:t>FORWARD ERROR CORRECTION (FEC) Y AUTOMATIC REPEAT REQUEST (ARQ)</w:t>
            </w:r>
          </w:p>
          <w:p w:rsidR="00935776" w:rsidRPr="007108BA" w:rsidRDefault="00935776" w:rsidP="004F2290">
            <w:pPr>
              <w:jc w:val="both"/>
              <w:rPr>
                <w:rFonts w:ascii="Arial" w:hAnsi="Arial" w:cs="Arial"/>
                <w:sz w:val="18"/>
                <w:szCs w:val="18"/>
              </w:rPr>
            </w:pPr>
            <w:r w:rsidRPr="007108BA">
              <w:rPr>
                <w:rFonts w:ascii="Arial" w:hAnsi="Arial" w:cs="Arial"/>
                <w:sz w:val="18"/>
                <w:szCs w:val="18"/>
              </w:rPr>
              <w:t>LATENCIA</w:t>
            </w:r>
          </w:p>
          <w:p w:rsidR="00935776" w:rsidRPr="007108BA" w:rsidRDefault="00935776" w:rsidP="004F2290">
            <w:pPr>
              <w:jc w:val="both"/>
              <w:rPr>
                <w:rFonts w:ascii="Arial" w:hAnsi="Arial" w:cs="Arial"/>
                <w:sz w:val="18"/>
                <w:szCs w:val="18"/>
              </w:rPr>
            </w:pPr>
            <w:r w:rsidRPr="007108BA">
              <w:rPr>
                <w:rFonts w:ascii="Arial" w:hAnsi="Arial" w:cs="Arial"/>
                <w:sz w:val="18"/>
                <w:szCs w:val="18"/>
              </w:rPr>
              <w:t>Típica de 5ms</w:t>
            </w:r>
          </w:p>
          <w:p w:rsidR="00935776" w:rsidRPr="007108BA" w:rsidRDefault="00935776" w:rsidP="004F2290">
            <w:pPr>
              <w:jc w:val="both"/>
              <w:rPr>
                <w:rFonts w:ascii="Arial" w:hAnsi="Arial" w:cs="Arial"/>
                <w:sz w:val="18"/>
                <w:szCs w:val="18"/>
              </w:rPr>
            </w:pPr>
            <w:r w:rsidRPr="007108BA">
              <w:rPr>
                <w:rFonts w:ascii="Arial" w:hAnsi="Arial" w:cs="Arial"/>
                <w:sz w:val="18"/>
                <w:szCs w:val="18"/>
              </w:rPr>
              <w:t>HERRAMIENTAS DE ANALIS DE ESPECTRO</w:t>
            </w:r>
          </w:p>
          <w:p w:rsidR="00935776" w:rsidRPr="007108BA" w:rsidRDefault="00935776" w:rsidP="004F2290">
            <w:pPr>
              <w:jc w:val="both"/>
              <w:rPr>
                <w:rFonts w:ascii="Arial" w:hAnsi="Arial" w:cs="Arial"/>
                <w:sz w:val="18"/>
                <w:szCs w:val="18"/>
              </w:rPr>
            </w:pPr>
            <w:r w:rsidRPr="007108BA">
              <w:rPr>
                <w:rFonts w:ascii="Arial" w:hAnsi="Arial" w:cs="Arial"/>
                <w:sz w:val="18"/>
                <w:szCs w:val="18"/>
              </w:rPr>
              <w:t>EL SUSCRIPTOR  DEBERA DE TENER UN ANALIZADOR DE ESPECTRO INTEGRADO EN SOFTWARE</w:t>
            </w:r>
          </w:p>
          <w:p w:rsidR="00935776" w:rsidRPr="007108BA" w:rsidRDefault="00935776" w:rsidP="004F2290">
            <w:pPr>
              <w:jc w:val="both"/>
              <w:rPr>
                <w:rFonts w:ascii="Arial" w:hAnsi="Arial" w:cs="Arial"/>
                <w:sz w:val="18"/>
                <w:szCs w:val="18"/>
              </w:rPr>
            </w:pPr>
            <w:r w:rsidRPr="007108BA">
              <w:rPr>
                <w:rFonts w:ascii="Arial" w:hAnsi="Arial" w:cs="Arial"/>
                <w:sz w:val="18"/>
                <w:szCs w:val="18"/>
              </w:rPr>
              <w:t>ALINEACION DEL SUSCRIPTOR</w:t>
            </w:r>
          </w:p>
          <w:p w:rsidR="00935776" w:rsidRPr="007108BA" w:rsidRDefault="00935776" w:rsidP="004F2290">
            <w:pPr>
              <w:jc w:val="both"/>
              <w:rPr>
                <w:rFonts w:ascii="Arial" w:hAnsi="Arial" w:cs="Arial"/>
                <w:sz w:val="18"/>
                <w:szCs w:val="18"/>
              </w:rPr>
            </w:pPr>
            <w:r w:rsidRPr="007108BA">
              <w:rPr>
                <w:rFonts w:ascii="Arial" w:hAnsi="Arial" w:cs="Arial"/>
                <w:sz w:val="18"/>
                <w:szCs w:val="18"/>
              </w:rPr>
              <w:t>POR TONO AUDIBLE</w:t>
            </w:r>
          </w:p>
          <w:p w:rsidR="00935776" w:rsidRPr="007108BA" w:rsidRDefault="00935776" w:rsidP="004F2290">
            <w:pPr>
              <w:jc w:val="both"/>
              <w:rPr>
                <w:rFonts w:ascii="Arial" w:hAnsi="Arial" w:cs="Arial"/>
                <w:sz w:val="18"/>
                <w:szCs w:val="18"/>
              </w:rPr>
            </w:pPr>
            <w:r w:rsidRPr="007108BA">
              <w:rPr>
                <w:rFonts w:ascii="Arial" w:hAnsi="Arial" w:cs="Arial"/>
                <w:sz w:val="18"/>
                <w:szCs w:val="18"/>
              </w:rPr>
              <w:t>PUERTO DE DATOS ETHERNET 10/ 100 BASE T</w:t>
            </w:r>
          </w:p>
          <w:p w:rsidR="00935776" w:rsidRPr="007108BA" w:rsidRDefault="00935776" w:rsidP="004F2290">
            <w:pPr>
              <w:jc w:val="both"/>
              <w:rPr>
                <w:rFonts w:ascii="Arial" w:hAnsi="Arial" w:cs="Arial"/>
                <w:sz w:val="18"/>
                <w:szCs w:val="18"/>
              </w:rPr>
            </w:pPr>
            <w:r w:rsidRPr="007108BA">
              <w:rPr>
                <w:rFonts w:ascii="Arial" w:hAnsi="Arial" w:cs="Arial"/>
                <w:sz w:val="18"/>
                <w:szCs w:val="18"/>
              </w:rPr>
              <w:t>CERTIFICACION DE INDICE DE PROTECCION PARA EXTERIORES</w:t>
            </w:r>
          </w:p>
          <w:p w:rsidR="00935776" w:rsidRPr="007108BA" w:rsidRDefault="00935776" w:rsidP="004F2290">
            <w:pPr>
              <w:jc w:val="both"/>
              <w:rPr>
                <w:rFonts w:ascii="Arial" w:hAnsi="Arial" w:cs="Arial"/>
                <w:sz w:val="18"/>
                <w:szCs w:val="18"/>
              </w:rPr>
            </w:pPr>
            <w:r w:rsidRPr="007108BA">
              <w:rPr>
                <w:rFonts w:ascii="Arial" w:hAnsi="Arial" w:cs="Arial"/>
                <w:sz w:val="18"/>
                <w:szCs w:val="18"/>
              </w:rPr>
              <w:t>INDICE DE PROTECCION IP 67</w:t>
            </w:r>
          </w:p>
          <w:p w:rsidR="00935776" w:rsidRPr="007108BA" w:rsidRDefault="00935776" w:rsidP="004F2290">
            <w:pPr>
              <w:jc w:val="both"/>
              <w:rPr>
                <w:rFonts w:ascii="Arial" w:hAnsi="Arial" w:cs="Arial"/>
                <w:sz w:val="18"/>
                <w:szCs w:val="18"/>
              </w:rPr>
            </w:pPr>
            <w:r w:rsidRPr="007108BA">
              <w:rPr>
                <w:rFonts w:ascii="Arial" w:hAnsi="Arial" w:cs="Arial"/>
                <w:sz w:val="18"/>
                <w:szCs w:val="18"/>
              </w:rPr>
              <w:t>TEMPERATURA DE OPERACIÓN</w:t>
            </w:r>
          </w:p>
          <w:p w:rsidR="00935776" w:rsidRPr="007108BA" w:rsidRDefault="00935776" w:rsidP="004F2290">
            <w:pPr>
              <w:jc w:val="both"/>
              <w:rPr>
                <w:rFonts w:ascii="Arial" w:hAnsi="Arial" w:cs="Arial"/>
                <w:sz w:val="18"/>
                <w:szCs w:val="18"/>
              </w:rPr>
            </w:pPr>
            <w:r w:rsidRPr="007108BA">
              <w:rPr>
                <w:rFonts w:ascii="Arial" w:hAnsi="Arial" w:cs="Arial"/>
                <w:sz w:val="18"/>
                <w:szCs w:val="18"/>
              </w:rPr>
              <w:t>Los equipos deberán operar en un rango de temperatura de -35 grados centígrados a +60 grados centígrados.</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HUMEDAD DE OPERACIÓN </w:t>
            </w:r>
          </w:p>
          <w:p w:rsidR="00935776" w:rsidRPr="007108BA" w:rsidRDefault="00935776" w:rsidP="004F2290">
            <w:pPr>
              <w:jc w:val="both"/>
              <w:rPr>
                <w:rFonts w:ascii="Arial" w:hAnsi="Arial" w:cs="Arial"/>
                <w:sz w:val="18"/>
                <w:szCs w:val="18"/>
              </w:rPr>
            </w:pPr>
            <w:r w:rsidRPr="007108BA">
              <w:rPr>
                <w:rFonts w:ascii="Arial" w:hAnsi="Arial" w:cs="Arial"/>
                <w:sz w:val="18"/>
                <w:szCs w:val="18"/>
              </w:rPr>
              <w:t>100% No Condensada</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ALIMENTACIÓN </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110-240 VAC, 50-60 Hz </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REGULACION </w:t>
            </w:r>
          </w:p>
          <w:p w:rsidR="00935776" w:rsidRPr="007108BA" w:rsidRDefault="00935776" w:rsidP="004F2290">
            <w:pPr>
              <w:jc w:val="both"/>
              <w:rPr>
                <w:rFonts w:ascii="Arial" w:hAnsi="Arial" w:cs="Arial"/>
                <w:sz w:val="18"/>
                <w:szCs w:val="18"/>
              </w:rPr>
            </w:pPr>
            <w:r w:rsidRPr="007108BA">
              <w:rPr>
                <w:rFonts w:ascii="Arial" w:hAnsi="Arial" w:cs="Arial"/>
                <w:sz w:val="18"/>
                <w:szCs w:val="18"/>
              </w:rPr>
              <w:t>El sistema deberá estar homologado ante la COFETEL</w:t>
            </w:r>
          </w:p>
          <w:p w:rsidR="00935776" w:rsidRPr="007108BA" w:rsidRDefault="00935776" w:rsidP="004F2290">
            <w:pPr>
              <w:jc w:val="both"/>
              <w:rPr>
                <w:rFonts w:ascii="Arial" w:hAnsi="Arial" w:cs="Arial"/>
                <w:sz w:val="18"/>
                <w:szCs w:val="18"/>
              </w:rPr>
            </w:pPr>
            <w:r w:rsidRPr="007108BA">
              <w:rPr>
                <w:rFonts w:ascii="Arial" w:hAnsi="Arial" w:cs="Arial"/>
                <w:sz w:val="18"/>
                <w:szCs w:val="18"/>
              </w:rPr>
              <w:t>REGULACIONES DE SEGURIDAD</w:t>
            </w:r>
          </w:p>
          <w:p w:rsidR="00935776" w:rsidRPr="007108BA" w:rsidRDefault="00935776" w:rsidP="004F2290">
            <w:pPr>
              <w:jc w:val="both"/>
              <w:rPr>
                <w:rFonts w:ascii="Arial" w:hAnsi="Arial" w:cs="Arial"/>
                <w:sz w:val="18"/>
                <w:szCs w:val="18"/>
              </w:rPr>
            </w:pPr>
            <w:r w:rsidRPr="007108BA">
              <w:rPr>
                <w:rFonts w:ascii="Arial" w:hAnsi="Arial" w:cs="Arial"/>
                <w:sz w:val="18"/>
                <w:szCs w:val="18"/>
              </w:rPr>
              <w:t>FCC/IC: UL 60950-1, UL 60950-22, CAN/CSA C22.2 60950-1, CAN/CSA C22.2 60950-22</w:t>
            </w:r>
          </w:p>
          <w:p w:rsidR="00935776" w:rsidRPr="007108BA" w:rsidRDefault="00935776" w:rsidP="004F2290">
            <w:pPr>
              <w:jc w:val="both"/>
              <w:rPr>
                <w:rFonts w:ascii="Arial" w:hAnsi="Arial" w:cs="Arial"/>
                <w:sz w:val="18"/>
                <w:szCs w:val="18"/>
              </w:rPr>
            </w:pPr>
            <w:r w:rsidRPr="007108BA">
              <w:rPr>
                <w:rFonts w:ascii="Arial" w:hAnsi="Arial" w:cs="Arial"/>
                <w:sz w:val="18"/>
                <w:szCs w:val="18"/>
              </w:rPr>
              <w:t>ETSI: EN/IEC 60950-1, EN/IEC 60950-22</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lastRenderedPageBreak/>
              <w:t>7</w:t>
            </w:r>
          </w:p>
        </w:tc>
        <w:tc>
          <w:tcPr>
            <w:tcW w:w="7872" w:type="dxa"/>
          </w:tcPr>
          <w:p w:rsidR="00935776" w:rsidRPr="007108BA" w:rsidRDefault="00935776" w:rsidP="004F2290">
            <w:pPr>
              <w:jc w:val="both"/>
              <w:rPr>
                <w:rFonts w:ascii="Arial" w:hAnsi="Arial" w:cs="Arial"/>
                <w:sz w:val="18"/>
                <w:szCs w:val="18"/>
              </w:rPr>
            </w:pPr>
            <w:r w:rsidRPr="007108BA">
              <w:rPr>
                <w:rFonts w:ascii="Arial" w:hAnsi="Arial" w:cs="Arial"/>
                <w:sz w:val="18"/>
                <w:szCs w:val="18"/>
              </w:rPr>
              <w:t>Servicio de</w:t>
            </w:r>
            <w:r>
              <w:rPr>
                <w:rFonts w:ascii="Arial" w:hAnsi="Arial" w:cs="Arial"/>
                <w:sz w:val="18"/>
                <w:szCs w:val="18"/>
              </w:rPr>
              <w:t xml:space="preserve"> arrendamiento puro sin opción a compra de enlace punto-punto</w:t>
            </w:r>
            <w:r w:rsidRPr="007108BA">
              <w:rPr>
                <w:rFonts w:ascii="Arial" w:hAnsi="Arial" w:cs="Arial"/>
                <w:sz w:val="18"/>
                <w:szCs w:val="18"/>
              </w:rPr>
              <w:t xml:space="preserve"> para el servicio de video de full HD para el sistema de CCTV.</w:t>
            </w:r>
          </w:p>
          <w:p w:rsidR="00935776" w:rsidRPr="007108BA" w:rsidRDefault="00935776" w:rsidP="004F2290">
            <w:pPr>
              <w:jc w:val="both"/>
              <w:rPr>
                <w:rFonts w:ascii="Arial" w:hAnsi="Arial" w:cs="Arial"/>
                <w:sz w:val="18"/>
                <w:szCs w:val="18"/>
              </w:rPr>
            </w:pPr>
            <w:r>
              <w:rPr>
                <w:rFonts w:ascii="Arial" w:hAnsi="Arial" w:cs="Arial"/>
                <w:sz w:val="18"/>
                <w:szCs w:val="18"/>
              </w:rPr>
              <w:t xml:space="preserve">Sistema </w:t>
            </w:r>
            <w:r w:rsidRPr="007108BA">
              <w:rPr>
                <w:rFonts w:ascii="Arial" w:hAnsi="Arial" w:cs="Arial"/>
                <w:sz w:val="18"/>
                <w:szCs w:val="18"/>
              </w:rPr>
              <w:t xml:space="preserve">inalámbrico Punto a Punto para operar en la bandas  de 5.x GHz </w:t>
            </w:r>
          </w:p>
          <w:p w:rsidR="00935776" w:rsidRPr="007108BA" w:rsidRDefault="00935776" w:rsidP="004F2290">
            <w:pPr>
              <w:jc w:val="both"/>
              <w:rPr>
                <w:rFonts w:ascii="Arial" w:hAnsi="Arial" w:cs="Arial"/>
                <w:sz w:val="18"/>
                <w:szCs w:val="18"/>
              </w:rPr>
            </w:pPr>
            <w:r w:rsidRPr="007108BA">
              <w:rPr>
                <w:rFonts w:ascii="Arial" w:hAnsi="Arial" w:cs="Arial"/>
                <w:sz w:val="18"/>
                <w:szCs w:val="18"/>
              </w:rPr>
              <w:t>TERMINALES DE ENLACE DE CONEXIÓN INALAMBRICAS PARA CAMARAS DE CCTV TIPO</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PUNTO A PUNTO, </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BANDA DE FRECUENCIA </w:t>
            </w:r>
          </w:p>
          <w:p w:rsidR="00935776" w:rsidRPr="007108BA" w:rsidRDefault="00935776" w:rsidP="004F2290">
            <w:pPr>
              <w:jc w:val="both"/>
              <w:rPr>
                <w:rFonts w:ascii="Arial" w:hAnsi="Arial" w:cs="Arial"/>
                <w:sz w:val="18"/>
                <w:szCs w:val="18"/>
              </w:rPr>
            </w:pPr>
            <w:r w:rsidRPr="007108BA">
              <w:rPr>
                <w:rFonts w:ascii="Arial" w:hAnsi="Arial" w:cs="Arial"/>
                <w:sz w:val="18"/>
                <w:szCs w:val="18"/>
              </w:rPr>
              <w:t>4.9 GHz a 5.8 Ghz Multibanda sin licencias adicionales.</w:t>
            </w:r>
          </w:p>
          <w:p w:rsidR="00935776" w:rsidRPr="007108BA" w:rsidRDefault="00935776" w:rsidP="004F2290">
            <w:pPr>
              <w:jc w:val="both"/>
              <w:rPr>
                <w:rFonts w:ascii="Arial" w:hAnsi="Arial" w:cs="Arial"/>
                <w:sz w:val="18"/>
                <w:szCs w:val="18"/>
              </w:rPr>
            </w:pPr>
            <w:r w:rsidRPr="007108BA">
              <w:rPr>
                <w:rFonts w:ascii="Arial" w:hAnsi="Arial" w:cs="Arial"/>
                <w:sz w:val="18"/>
                <w:szCs w:val="18"/>
              </w:rPr>
              <w:t>Capacidad Ethernet efectiva por sector</w:t>
            </w:r>
          </w:p>
          <w:p w:rsidR="00935776" w:rsidRPr="007108BA" w:rsidRDefault="00935776" w:rsidP="004F2290">
            <w:pPr>
              <w:jc w:val="both"/>
              <w:rPr>
                <w:rFonts w:ascii="Arial" w:hAnsi="Arial" w:cs="Arial"/>
                <w:sz w:val="18"/>
                <w:szCs w:val="18"/>
              </w:rPr>
            </w:pPr>
            <w:r w:rsidRPr="007108BA">
              <w:rPr>
                <w:rFonts w:ascii="Arial" w:hAnsi="Arial" w:cs="Arial"/>
                <w:sz w:val="18"/>
                <w:szCs w:val="18"/>
              </w:rPr>
              <w:t>100 Mbps @ 20 MHz y 200Mbps @40 MHz</w:t>
            </w:r>
          </w:p>
          <w:p w:rsidR="00935776" w:rsidRPr="007108BA" w:rsidRDefault="00935776" w:rsidP="004F2290">
            <w:pPr>
              <w:jc w:val="both"/>
              <w:rPr>
                <w:rFonts w:ascii="Arial" w:hAnsi="Arial" w:cs="Arial"/>
                <w:sz w:val="18"/>
                <w:szCs w:val="18"/>
              </w:rPr>
            </w:pPr>
            <w:r w:rsidRPr="007108BA">
              <w:rPr>
                <w:rFonts w:ascii="Arial" w:hAnsi="Arial" w:cs="Arial"/>
                <w:sz w:val="18"/>
                <w:szCs w:val="18"/>
              </w:rPr>
              <w:t>Capacidad de procesamiento</w:t>
            </w:r>
          </w:p>
          <w:p w:rsidR="00935776" w:rsidRPr="007108BA" w:rsidRDefault="00935776" w:rsidP="004F2290">
            <w:pPr>
              <w:jc w:val="both"/>
              <w:rPr>
                <w:rFonts w:ascii="Arial" w:hAnsi="Arial" w:cs="Arial"/>
                <w:sz w:val="18"/>
                <w:szCs w:val="18"/>
              </w:rPr>
            </w:pPr>
            <w:r w:rsidRPr="007108BA">
              <w:rPr>
                <w:rFonts w:ascii="Arial" w:hAnsi="Arial" w:cs="Arial"/>
                <w:sz w:val="18"/>
                <w:szCs w:val="18"/>
              </w:rPr>
              <w:t>300 000 paquetes por segundo PPS</w:t>
            </w:r>
          </w:p>
          <w:p w:rsidR="00935776" w:rsidRPr="007108BA" w:rsidRDefault="00935776" w:rsidP="004F2290">
            <w:pPr>
              <w:jc w:val="both"/>
              <w:rPr>
                <w:rFonts w:ascii="Arial" w:hAnsi="Arial" w:cs="Arial"/>
                <w:sz w:val="18"/>
                <w:szCs w:val="18"/>
              </w:rPr>
            </w:pPr>
            <w:r w:rsidRPr="007108BA">
              <w:rPr>
                <w:rFonts w:ascii="Arial" w:hAnsi="Arial" w:cs="Arial"/>
                <w:sz w:val="18"/>
                <w:szCs w:val="18"/>
              </w:rPr>
              <w:t>El equipo debe de soportar múltiples bandas de RF (5.3, 5.4 y 5.8 GHz) en un solo hardware.</w:t>
            </w:r>
          </w:p>
          <w:p w:rsidR="00935776" w:rsidRPr="007108BA" w:rsidRDefault="00935776" w:rsidP="004F2290">
            <w:pPr>
              <w:jc w:val="both"/>
              <w:rPr>
                <w:rFonts w:ascii="Arial" w:hAnsi="Arial" w:cs="Arial"/>
                <w:sz w:val="18"/>
                <w:szCs w:val="18"/>
              </w:rPr>
            </w:pPr>
            <w:r w:rsidRPr="007108BA">
              <w:rPr>
                <w:rFonts w:ascii="Arial" w:hAnsi="Arial" w:cs="Arial"/>
                <w:sz w:val="18"/>
                <w:szCs w:val="18"/>
              </w:rPr>
              <w:t>Las bandas de frecuencia deberán de ser configurables por software, sin cargos extras por licencia.</w:t>
            </w:r>
          </w:p>
          <w:p w:rsidR="00935776" w:rsidRPr="007108BA" w:rsidRDefault="00935776" w:rsidP="004F2290">
            <w:pPr>
              <w:jc w:val="both"/>
              <w:rPr>
                <w:rFonts w:ascii="Arial" w:hAnsi="Arial" w:cs="Arial"/>
                <w:sz w:val="18"/>
                <w:szCs w:val="18"/>
              </w:rPr>
            </w:pPr>
            <w:r w:rsidRPr="007108BA">
              <w:rPr>
                <w:rFonts w:ascii="Arial" w:hAnsi="Arial" w:cs="Arial"/>
                <w:sz w:val="18"/>
                <w:szCs w:val="18"/>
              </w:rPr>
              <w:t>ANCHOS DE BANDA DE CANAL SOPORTADOS</w:t>
            </w:r>
          </w:p>
          <w:p w:rsidR="00935776" w:rsidRPr="007108BA" w:rsidRDefault="00935776" w:rsidP="004F2290">
            <w:pPr>
              <w:jc w:val="both"/>
              <w:rPr>
                <w:rFonts w:ascii="Arial" w:hAnsi="Arial" w:cs="Arial"/>
                <w:sz w:val="18"/>
                <w:szCs w:val="18"/>
              </w:rPr>
            </w:pPr>
            <w:r w:rsidRPr="007108BA">
              <w:rPr>
                <w:rFonts w:ascii="Arial" w:hAnsi="Arial" w:cs="Arial"/>
                <w:sz w:val="18"/>
                <w:szCs w:val="18"/>
              </w:rPr>
              <w:t>5/10/20/40 MHz SELECCIONABLES POR USUARIO</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TECNICAS DE MULTIPLEXACION DE LOS EQUIPOS </w:t>
            </w:r>
          </w:p>
          <w:p w:rsidR="00935776" w:rsidRPr="007108BA" w:rsidRDefault="00935776" w:rsidP="004F2290">
            <w:pPr>
              <w:jc w:val="both"/>
              <w:rPr>
                <w:rFonts w:ascii="Arial" w:hAnsi="Arial" w:cs="Arial"/>
                <w:sz w:val="18"/>
                <w:szCs w:val="18"/>
              </w:rPr>
            </w:pPr>
            <w:r w:rsidRPr="007108BA">
              <w:rPr>
                <w:rFonts w:ascii="Arial" w:hAnsi="Arial" w:cs="Arial"/>
                <w:sz w:val="18"/>
                <w:szCs w:val="18"/>
              </w:rPr>
              <w:t>OFDM-MIMO 2 x2 (MÚLTIPLEXACIÓN POR DIVISIÓN DE FRECUENCIA ORTOGONALES)</w:t>
            </w:r>
          </w:p>
          <w:p w:rsidR="00935776" w:rsidRPr="007108BA" w:rsidRDefault="00935776" w:rsidP="004F2290">
            <w:pPr>
              <w:jc w:val="both"/>
              <w:rPr>
                <w:rFonts w:ascii="Arial" w:hAnsi="Arial" w:cs="Arial"/>
                <w:sz w:val="18"/>
                <w:szCs w:val="18"/>
              </w:rPr>
            </w:pPr>
            <w:r w:rsidRPr="007108BA">
              <w:rPr>
                <w:rFonts w:ascii="Arial" w:hAnsi="Arial" w:cs="Arial"/>
                <w:sz w:val="18"/>
                <w:szCs w:val="18"/>
              </w:rPr>
              <w:t>Esquema de duplexaje</w:t>
            </w:r>
          </w:p>
          <w:p w:rsidR="00935776" w:rsidRPr="007108BA" w:rsidRDefault="00935776" w:rsidP="004F2290">
            <w:pPr>
              <w:jc w:val="both"/>
              <w:rPr>
                <w:rFonts w:ascii="Arial" w:hAnsi="Arial" w:cs="Arial"/>
                <w:sz w:val="18"/>
                <w:szCs w:val="18"/>
              </w:rPr>
            </w:pPr>
            <w:r w:rsidRPr="007108BA">
              <w:rPr>
                <w:rFonts w:ascii="Arial" w:hAnsi="Arial" w:cs="Arial"/>
                <w:sz w:val="18"/>
                <w:szCs w:val="18"/>
              </w:rPr>
              <w:t>TDD (Time División Dúplex).</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ESTÁNDAR ETHERNET</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 xml:space="preserve">IEEE 802.3 </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GESTION</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PASSWORD MULTINIVEL</w:t>
            </w:r>
          </w:p>
          <w:p w:rsidR="00935776" w:rsidRPr="007108BA" w:rsidRDefault="00935776" w:rsidP="004F2290">
            <w:pPr>
              <w:jc w:val="both"/>
              <w:rPr>
                <w:rFonts w:ascii="Arial" w:hAnsi="Arial" w:cs="Arial"/>
                <w:sz w:val="18"/>
                <w:szCs w:val="18"/>
              </w:rPr>
            </w:pPr>
            <w:r w:rsidRPr="007108BA">
              <w:rPr>
                <w:rFonts w:ascii="Arial" w:hAnsi="Arial" w:cs="Arial"/>
                <w:sz w:val="18"/>
                <w:szCs w:val="18"/>
              </w:rPr>
              <w:t>CONFIGURACION DE UNA DIRECCION DE ACCESO REMOTO</w:t>
            </w:r>
          </w:p>
          <w:p w:rsidR="00935776" w:rsidRPr="007108BA" w:rsidRDefault="00935776" w:rsidP="004F2290">
            <w:pPr>
              <w:jc w:val="both"/>
              <w:rPr>
                <w:rFonts w:ascii="Arial" w:hAnsi="Arial" w:cs="Arial"/>
                <w:sz w:val="18"/>
                <w:szCs w:val="18"/>
              </w:rPr>
            </w:pPr>
            <w:r w:rsidRPr="007108BA">
              <w:rPr>
                <w:rFonts w:ascii="Arial" w:hAnsi="Arial" w:cs="Arial"/>
                <w:sz w:val="18"/>
                <w:szCs w:val="18"/>
              </w:rPr>
              <w:t>ACCESO A LOS EQUIPOS VIA HTTP/TELNET/SNMP CON OPCION PARA BLOQUEAR EL ACCESO VIA WEB O TELNET.</w:t>
            </w:r>
          </w:p>
          <w:p w:rsidR="00935776" w:rsidRPr="007108BA" w:rsidRDefault="00935776" w:rsidP="004F2290">
            <w:pPr>
              <w:jc w:val="both"/>
              <w:rPr>
                <w:rFonts w:ascii="Arial" w:hAnsi="Arial" w:cs="Arial"/>
                <w:sz w:val="18"/>
                <w:szCs w:val="18"/>
              </w:rPr>
            </w:pPr>
            <w:r w:rsidRPr="007108BA">
              <w:rPr>
                <w:rFonts w:ascii="Arial" w:hAnsi="Arial" w:cs="Arial"/>
                <w:sz w:val="18"/>
                <w:szCs w:val="18"/>
              </w:rPr>
              <w:t>POTENCIA MÁXIMA DE TRANSMISIÓN</w:t>
            </w:r>
          </w:p>
          <w:p w:rsidR="00935776" w:rsidRPr="007108BA" w:rsidRDefault="00935776" w:rsidP="004F2290">
            <w:pPr>
              <w:jc w:val="both"/>
              <w:rPr>
                <w:rFonts w:ascii="Arial" w:hAnsi="Arial" w:cs="Arial"/>
                <w:sz w:val="18"/>
                <w:szCs w:val="18"/>
              </w:rPr>
            </w:pPr>
            <w:r w:rsidRPr="007108BA">
              <w:rPr>
                <w:rFonts w:ascii="Arial" w:hAnsi="Arial" w:cs="Arial"/>
                <w:sz w:val="18"/>
                <w:szCs w:val="18"/>
              </w:rPr>
              <w:t>25 dBm</w:t>
            </w:r>
          </w:p>
          <w:p w:rsidR="00935776" w:rsidRPr="007108BA" w:rsidRDefault="00935776" w:rsidP="004F2290">
            <w:pPr>
              <w:jc w:val="both"/>
              <w:rPr>
                <w:rFonts w:ascii="Arial" w:hAnsi="Arial" w:cs="Arial"/>
                <w:sz w:val="18"/>
                <w:szCs w:val="18"/>
              </w:rPr>
            </w:pPr>
            <w:r w:rsidRPr="007108BA">
              <w:rPr>
                <w:rFonts w:ascii="Arial" w:hAnsi="Arial" w:cs="Arial"/>
                <w:sz w:val="18"/>
                <w:szCs w:val="18"/>
              </w:rPr>
              <w:t>ANTENA</w:t>
            </w:r>
          </w:p>
          <w:p w:rsidR="00935776" w:rsidRPr="007108BA" w:rsidRDefault="00935776" w:rsidP="004F2290">
            <w:pPr>
              <w:jc w:val="both"/>
              <w:rPr>
                <w:rFonts w:ascii="Arial" w:hAnsi="Arial" w:cs="Arial"/>
                <w:sz w:val="18"/>
                <w:szCs w:val="18"/>
              </w:rPr>
            </w:pPr>
            <w:r w:rsidRPr="007108BA">
              <w:rPr>
                <w:rFonts w:ascii="Arial" w:hAnsi="Arial" w:cs="Arial"/>
                <w:sz w:val="18"/>
                <w:szCs w:val="18"/>
              </w:rPr>
              <w:t>Integrada de 15 dBi mínimo, o externa según cálculo de enlace</w:t>
            </w:r>
          </w:p>
          <w:p w:rsidR="00935776" w:rsidRPr="007108BA" w:rsidRDefault="00935776" w:rsidP="004F2290">
            <w:pPr>
              <w:jc w:val="both"/>
              <w:rPr>
                <w:rFonts w:ascii="Arial" w:hAnsi="Arial" w:cs="Arial"/>
                <w:sz w:val="18"/>
                <w:szCs w:val="18"/>
              </w:rPr>
            </w:pPr>
            <w:r w:rsidRPr="007108BA">
              <w:rPr>
                <w:rFonts w:ascii="Arial" w:hAnsi="Arial" w:cs="Arial"/>
                <w:sz w:val="18"/>
                <w:szCs w:val="18"/>
              </w:rPr>
              <w:t>SOPORTE DE DIVERSIDAD.</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ESPACIAL Y POR POLARIZACION </w:t>
            </w:r>
          </w:p>
          <w:p w:rsidR="00935776" w:rsidRPr="007108BA" w:rsidRDefault="00935776" w:rsidP="004F2290">
            <w:pPr>
              <w:jc w:val="both"/>
              <w:rPr>
                <w:rFonts w:ascii="Arial" w:hAnsi="Arial" w:cs="Arial"/>
                <w:sz w:val="18"/>
                <w:szCs w:val="18"/>
              </w:rPr>
            </w:pPr>
            <w:r w:rsidRPr="007108BA">
              <w:rPr>
                <w:rFonts w:ascii="Arial" w:hAnsi="Arial" w:cs="Arial"/>
                <w:sz w:val="18"/>
                <w:szCs w:val="18"/>
              </w:rPr>
              <w:t>MODULACION DINAMICA</w:t>
            </w:r>
          </w:p>
          <w:p w:rsidR="00935776" w:rsidRPr="007108BA" w:rsidRDefault="00935776" w:rsidP="004F2290">
            <w:pPr>
              <w:jc w:val="both"/>
              <w:rPr>
                <w:rFonts w:ascii="Arial" w:hAnsi="Arial" w:cs="Arial"/>
                <w:sz w:val="18"/>
                <w:szCs w:val="18"/>
              </w:rPr>
            </w:pPr>
            <w:r w:rsidRPr="007108BA">
              <w:rPr>
                <w:rFonts w:ascii="Arial" w:hAnsi="Arial" w:cs="Arial"/>
                <w:sz w:val="18"/>
                <w:szCs w:val="18"/>
              </w:rPr>
              <w:t>DE BPSK, QPSK, 16-QAM HASTA 64-QAM DE MANERA AUTOMATICA Ó MANUAL</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ACTUALIZACIÓN DE SOFTWARE </w:t>
            </w:r>
          </w:p>
          <w:p w:rsidR="00935776" w:rsidRPr="007108BA" w:rsidRDefault="00935776" w:rsidP="004F2290">
            <w:pPr>
              <w:jc w:val="both"/>
              <w:rPr>
                <w:rFonts w:ascii="Arial" w:hAnsi="Arial" w:cs="Arial"/>
                <w:sz w:val="18"/>
                <w:szCs w:val="18"/>
              </w:rPr>
            </w:pPr>
            <w:r w:rsidRPr="007108BA">
              <w:rPr>
                <w:rFonts w:ascii="Arial" w:hAnsi="Arial" w:cs="Arial"/>
                <w:sz w:val="18"/>
                <w:szCs w:val="18"/>
              </w:rPr>
              <w:t>VIA FTP</w:t>
            </w:r>
          </w:p>
          <w:p w:rsidR="00935776" w:rsidRPr="007108BA" w:rsidRDefault="00935776" w:rsidP="004F2290">
            <w:pPr>
              <w:jc w:val="both"/>
              <w:rPr>
                <w:rFonts w:ascii="Arial" w:hAnsi="Arial" w:cs="Arial"/>
                <w:sz w:val="18"/>
                <w:szCs w:val="18"/>
              </w:rPr>
            </w:pPr>
            <w:r w:rsidRPr="007108BA">
              <w:rPr>
                <w:rFonts w:ascii="Arial" w:hAnsi="Arial" w:cs="Arial"/>
                <w:sz w:val="18"/>
                <w:szCs w:val="18"/>
              </w:rPr>
              <w:t>INDICADORES DEL ESTADO DEL EQUIPO</w:t>
            </w:r>
          </w:p>
          <w:p w:rsidR="00935776" w:rsidRPr="007108BA" w:rsidRDefault="00935776" w:rsidP="004F2290">
            <w:pPr>
              <w:jc w:val="both"/>
              <w:rPr>
                <w:rFonts w:ascii="Arial" w:hAnsi="Arial" w:cs="Arial"/>
                <w:sz w:val="18"/>
                <w:szCs w:val="18"/>
              </w:rPr>
            </w:pPr>
            <w:r w:rsidRPr="007108BA">
              <w:rPr>
                <w:rFonts w:ascii="Arial" w:hAnsi="Arial" w:cs="Arial"/>
                <w:sz w:val="18"/>
                <w:szCs w:val="18"/>
              </w:rPr>
              <w:t>MEDIANTE LED´S DE ESTADO</w:t>
            </w:r>
          </w:p>
          <w:p w:rsidR="00935776" w:rsidRPr="007108BA" w:rsidRDefault="00935776" w:rsidP="004F2290">
            <w:pPr>
              <w:jc w:val="both"/>
              <w:rPr>
                <w:rFonts w:ascii="Arial" w:hAnsi="Arial" w:cs="Arial"/>
                <w:sz w:val="18"/>
                <w:szCs w:val="18"/>
              </w:rPr>
            </w:pPr>
            <w:r>
              <w:rPr>
                <w:rFonts w:ascii="Arial" w:hAnsi="Arial" w:cs="Arial"/>
                <w:sz w:val="18"/>
                <w:szCs w:val="18"/>
              </w:rPr>
              <w:t xml:space="preserve">CONTROL </w:t>
            </w:r>
            <w:r w:rsidRPr="007108BA">
              <w:rPr>
                <w:rFonts w:ascii="Arial" w:hAnsi="Arial" w:cs="Arial"/>
                <w:sz w:val="18"/>
                <w:szCs w:val="18"/>
              </w:rPr>
              <w:t>DE POTENCIA</w:t>
            </w:r>
          </w:p>
          <w:p w:rsidR="00935776" w:rsidRPr="007108BA" w:rsidRDefault="00935776" w:rsidP="004F2290">
            <w:pPr>
              <w:jc w:val="both"/>
              <w:rPr>
                <w:rFonts w:ascii="Arial" w:hAnsi="Arial" w:cs="Arial"/>
                <w:sz w:val="18"/>
                <w:szCs w:val="18"/>
              </w:rPr>
            </w:pPr>
            <w:r w:rsidRPr="007108BA">
              <w:rPr>
                <w:rFonts w:ascii="Arial" w:hAnsi="Arial" w:cs="Arial"/>
                <w:sz w:val="18"/>
                <w:szCs w:val="18"/>
              </w:rPr>
              <w:t>Automático de acuerdo a condiciones del enlace.</w:t>
            </w:r>
          </w:p>
          <w:p w:rsidR="00935776" w:rsidRPr="007108BA" w:rsidRDefault="00935776" w:rsidP="004F2290">
            <w:pPr>
              <w:jc w:val="both"/>
              <w:rPr>
                <w:rFonts w:ascii="Arial" w:hAnsi="Arial" w:cs="Arial"/>
                <w:sz w:val="18"/>
                <w:szCs w:val="18"/>
              </w:rPr>
            </w:pPr>
            <w:r w:rsidRPr="007108BA">
              <w:rPr>
                <w:rFonts w:ascii="Arial" w:hAnsi="Arial" w:cs="Arial"/>
                <w:sz w:val="18"/>
                <w:szCs w:val="18"/>
              </w:rPr>
              <w:t>ENCRIPTACION  AES 128</w:t>
            </w:r>
          </w:p>
          <w:p w:rsidR="00935776" w:rsidRPr="007108BA" w:rsidRDefault="00935776" w:rsidP="004F2290">
            <w:pPr>
              <w:jc w:val="both"/>
              <w:rPr>
                <w:rFonts w:ascii="Arial" w:hAnsi="Arial" w:cs="Arial"/>
                <w:sz w:val="18"/>
                <w:szCs w:val="18"/>
              </w:rPr>
            </w:pPr>
            <w:r w:rsidRPr="007108BA">
              <w:rPr>
                <w:rFonts w:ascii="Arial" w:hAnsi="Arial" w:cs="Arial"/>
                <w:sz w:val="18"/>
                <w:szCs w:val="18"/>
              </w:rPr>
              <w:t>CALIDAD DE SERVICIO QoS POR SUSCRIPTOR</w:t>
            </w:r>
          </w:p>
          <w:p w:rsidR="00935776" w:rsidRPr="007108BA" w:rsidRDefault="00935776" w:rsidP="004F2290">
            <w:pPr>
              <w:jc w:val="both"/>
              <w:rPr>
                <w:rFonts w:ascii="Arial" w:hAnsi="Arial" w:cs="Arial"/>
                <w:sz w:val="18"/>
                <w:szCs w:val="18"/>
              </w:rPr>
            </w:pPr>
            <w:r w:rsidRPr="007108BA">
              <w:rPr>
                <w:rFonts w:ascii="Arial" w:hAnsi="Arial" w:cs="Arial"/>
                <w:sz w:val="18"/>
                <w:szCs w:val="18"/>
              </w:rPr>
              <w:t>QUE INCLUYA AL MENOS 4 COLAS DE CLASIFICACION BASADAS EN IEEE 802.1P, IP PRECEDENCE TOS (RFC791, DSCP (RFC2474)</w:t>
            </w:r>
          </w:p>
          <w:p w:rsidR="00935776" w:rsidRPr="007108BA" w:rsidRDefault="00935776" w:rsidP="004F2290">
            <w:pPr>
              <w:jc w:val="both"/>
              <w:rPr>
                <w:rFonts w:ascii="Arial" w:hAnsi="Arial" w:cs="Arial"/>
                <w:sz w:val="18"/>
                <w:szCs w:val="18"/>
              </w:rPr>
            </w:pPr>
            <w:r w:rsidRPr="007108BA">
              <w:rPr>
                <w:rFonts w:ascii="Arial" w:hAnsi="Arial" w:cs="Arial"/>
                <w:sz w:val="18"/>
                <w:szCs w:val="18"/>
              </w:rPr>
              <w:t>VLANs DE ACUERDO AL ESTÁNDAR 802.1q</w:t>
            </w:r>
          </w:p>
          <w:p w:rsidR="00935776"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Los equipos deberán de soportar QnQ (IEEE_802.1QnQ) así como poder poner tag de VLAN al tráfico (IEEE_802.1Q) así como funciones avanzadas de VLANs como filtrado por VID y separación de VLANs por puerto Ethernet.</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Selección Automática de Canal </w:t>
            </w:r>
          </w:p>
          <w:p w:rsidR="00935776"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Pr>
                <w:rFonts w:ascii="Arial" w:hAnsi="Arial" w:cs="Arial"/>
                <w:sz w:val="18"/>
                <w:szCs w:val="18"/>
              </w:rPr>
              <w:t xml:space="preserve">El equipo deberá de </w:t>
            </w:r>
            <w:r w:rsidRPr="007108BA">
              <w:rPr>
                <w:rFonts w:ascii="Arial" w:hAnsi="Arial" w:cs="Arial"/>
                <w:sz w:val="18"/>
                <w:szCs w:val="18"/>
              </w:rPr>
              <w:t>ser capaz de seleccionar y cambiar de forma automática el canal de operación en caso de interferencia en la frecuencia en la que esté operando, además de tener la posibilidad de cambiar la frecuencia de forma manual.</w:t>
            </w:r>
          </w:p>
          <w:p w:rsidR="00935776"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Deberá contar con corrección de errores y mecanismo de retransmisión automática a nivel RF.</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FORWARD ERROR CORRECTION (FEC) Y AUTOMATIC REPEAT REQUEST (ARQ)</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CONFIGURACION DE SIMETRIA DEL SERVICIO ETHERNET </w:t>
            </w:r>
          </w:p>
          <w:p w:rsidR="00935776"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Pr>
                <w:rFonts w:ascii="Arial" w:hAnsi="Arial" w:cs="Arial"/>
                <w:sz w:val="18"/>
                <w:szCs w:val="18"/>
              </w:rPr>
              <w:t>Deberá de</w:t>
            </w:r>
            <w:r w:rsidRPr="007108BA">
              <w:rPr>
                <w:rFonts w:ascii="Arial" w:hAnsi="Arial" w:cs="Arial"/>
                <w:sz w:val="18"/>
                <w:szCs w:val="18"/>
              </w:rPr>
              <w:t xml:space="preserve"> tener la capacidad de soportar en</w:t>
            </w:r>
            <w:r>
              <w:rPr>
                <w:rFonts w:ascii="Arial" w:hAnsi="Arial" w:cs="Arial"/>
                <w:sz w:val="18"/>
                <w:szCs w:val="18"/>
              </w:rPr>
              <w:t xml:space="preserve">laces simétricos o asimétricos de manera automática y manual </w:t>
            </w:r>
            <w:r w:rsidRPr="007108BA">
              <w:rPr>
                <w:rFonts w:ascii="Arial" w:hAnsi="Arial" w:cs="Arial"/>
                <w:sz w:val="18"/>
                <w:szCs w:val="18"/>
              </w:rPr>
              <w:t>mediante esquema de multiplexaje tipo TDD (Time División Duplex). En asimétrico con relación down link / up link  hasta de 92 % / 8%</w:t>
            </w:r>
          </w:p>
          <w:p w:rsidR="00935776" w:rsidRPr="007108BA" w:rsidRDefault="00935776" w:rsidP="004F2290">
            <w:pPr>
              <w:jc w:val="both"/>
              <w:rPr>
                <w:rFonts w:ascii="Arial" w:hAnsi="Arial" w:cs="Arial"/>
                <w:sz w:val="18"/>
                <w:szCs w:val="18"/>
              </w:rPr>
            </w:pPr>
            <w:r w:rsidRPr="007108BA">
              <w:rPr>
                <w:rFonts w:ascii="Arial" w:hAnsi="Arial" w:cs="Arial"/>
                <w:sz w:val="18"/>
                <w:szCs w:val="18"/>
              </w:rPr>
              <w:t>LATENCIA TIPICA 3 ms</w:t>
            </w:r>
          </w:p>
          <w:p w:rsidR="00935776" w:rsidRPr="007108BA" w:rsidRDefault="00935776" w:rsidP="004F2290">
            <w:pPr>
              <w:jc w:val="both"/>
              <w:rPr>
                <w:rFonts w:ascii="Arial" w:hAnsi="Arial" w:cs="Arial"/>
                <w:sz w:val="18"/>
                <w:szCs w:val="18"/>
              </w:rPr>
            </w:pPr>
            <w:r w:rsidRPr="007108BA">
              <w:rPr>
                <w:rFonts w:ascii="Arial" w:hAnsi="Arial" w:cs="Arial"/>
                <w:sz w:val="18"/>
                <w:szCs w:val="18"/>
              </w:rPr>
              <w:t>HERRAMIENTAS DE ANALIS DE ESPECTRO</w:t>
            </w:r>
          </w:p>
          <w:p w:rsidR="00935776" w:rsidRPr="007108BA" w:rsidRDefault="00935776" w:rsidP="004F2290">
            <w:pPr>
              <w:jc w:val="both"/>
              <w:rPr>
                <w:rFonts w:ascii="Arial" w:hAnsi="Arial" w:cs="Arial"/>
                <w:sz w:val="18"/>
                <w:szCs w:val="18"/>
              </w:rPr>
            </w:pPr>
            <w:r w:rsidRPr="007108BA">
              <w:rPr>
                <w:rFonts w:ascii="Arial" w:hAnsi="Arial" w:cs="Arial"/>
                <w:sz w:val="18"/>
                <w:szCs w:val="18"/>
              </w:rPr>
              <w:t>EL EQUPO DEBERA DE TENER UN ANALIZADOR DE ESPECTRO INTEGRADO EN SOFTWARE Soporte para redundancia 1+1 y topología en anillo redundancia 1+1 y configuración de respaldo en anillo por el mismo sistema de radio ( sin elementos ajenos al sistema de radio)</w:t>
            </w:r>
          </w:p>
          <w:p w:rsidR="00935776" w:rsidRPr="007108BA" w:rsidRDefault="00935776" w:rsidP="004F2290">
            <w:pPr>
              <w:jc w:val="both"/>
              <w:rPr>
                <w:rFonts w:ascii="Arial" w:hAnsi="Arial" w:cs="Arial"/>
                <w:sz w:val="18"/>
                <w:szCs w:val="18"/>
              </w:rPr>
            </w:pPr>
            <w:r w:rsidRPr="007108BA">
              <w:rPr>
                <w:rFonts w:ascii="Arial" w:hAnsi="Arial" w:cs="Arial"/>
                <w:sz w:val="18"/>
                <w:szCs w:val="18"/>
              </w:rPr>
              <w:t>ALINEACION DEL ENLACE POR TONO AUDIBLE</w:t>
            </w:r>
          </w:p>
          <w:p w:rsidR="00935776" w:rsidRPr="007108BA" w:rsidRDefault="00935776" w:rsidP="004F2290">
            <w:pPr>
              <w:jc w:val="both"/>
              <w:rPr>
                <w:rFonts w:ascii="Arial" w:hAnsi="Arial" w:cs="Arial"/>
                <w:sz w:val="18"/>
                <w:szCs w:val="18"/>
              </w:rPr>
            </w:pPr>
            <w:r w:rsidRPr="007108BA">
              <w:rPr>
                <w:rFonts w:ascii="Arial" w:hAnsi="Arial" w:cs="Arial"/>
                <w:sz w:val="18"/>
                <w:szCs w:val="18"/>
              </w:rPr>
              <w:t>SINCRONIA (INTRA/INTER)</w:t>
            </w:r>
          </w:p>
          <w:p w:rsidR="00935776" w:rsidRPr="007108BA" w:rsidRDefault="00935776" w:rsidP="004F2290">
            <w:pPr>
              <w:jc w:val="both"/>
              <w:rPr>
                <w:rFonts w:ascii="Arial" w:hAnsi="Arial" w:cs="Arial"/>
                <w:sz w:val="18"/>
                <w:szCs w:val="18"/>
              </w:rPr>
            </w:pPr>
            <w:r>
              <w:rPr>
                <w:rFonts w:ascii="Arial" w:hAnsi="Arial" w:cs="Arial"/>
                <w:sz w:val="18"/>
                <w:szCs w:val="18"/>
              </w:rPr>
              <w:t xml:space="preserve">SINCRONIA DISPONIBLE </w:t>
            </w:r>
            <w:r w:rsidRPr="007108BA">
              <w:rPr>
                <w:rFonts w:ascii="Arial" w:hAnsi="Arial" w:cs="Arial"/>
                <w:sz w:val="18"/>
                <w:szCs w:val="18"/>
              </w:rPr>
              <w:t>EN SITIO PARA EVITAR INTERFERENCIA EN EL MISMO SITIO. SINCRONIA ENTRE SITIOS CON GPS.</w:t>
            </w:r>
          </w:p>
          <w:p w:rsidR="00935776"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El equipo debe de contar con al menos un puerto SFP que soporte fibra  2 puertos 100/1000 Baset T, Diversidad  Espacio o polarización</w:t>
            </w:r>
          </w:p>
          <w:p w:rsidR="00935776" w:rsidRPr="007108BA" w:rsidRDefault="00935776" w:rsidP="004F2290">
            <w:pPr>
              <w:jc w:val="both"/>
              <w:rPr>
                <w:rFonts w:ascii="Arial" w:hAnsi="Arial" w:cs="Arial"/>
                <w:sz w:val="18"/>
                <w:szCs w:val="18"/>
              </w:rPr>
            </w:pPr>
            <w:r w:rsidRPr="007108BA">
              <w:rPr>
                <w:rFonts w:ascii="Arial" w:hAnsi="Arial" w:cs="Arial"/>
                <w:sz w:val="18"/>
                <w:szCs w:val="18"/>
              </w:rPr>
              <w:t>Montaje de equipo de interior Unidad de puertos Ethernet para montaje en rack de 19 pulgadas</w:t>
            </w:r>
          </w:p>
          <w:p w:rsidR="00935776" w:rsidRPr="007108BA" w:rsidRDefault="00935776" w:rsidP="004F2290">
            <w:pPr>
              <w:jc w:val="both"/>
              <w:rPr>
                <w:rFonts w:ascii="Arial" w:hAnsi="Arial" w:cs="Arial"/>
                <w:sz w:val="18"/>
                <w:szCs w:val="18"/>
              </w:rPr>
            </w:pPr>
            <w:r w:rsidRPr="007108BA">
              <w:rPr>
                <w:rFonts w:ascii="Arial" w:hAnsi="Arial" w:cs="Arial"/>
                <w:sz w:val="18"/>
                <w:szCs w:val="18"/>
              </w:rPr>
              <w:t>CERTIFICACION DE INDICE DE PROTECCION PARA EXTERIORES</w:t>
            </w:r>
          </w:p>
          <w:p w:rsidR="00935776" w:rsidRPr="007108BA" w:rsidRDefault="00935776" w:rsidP="004F2290">
            <w:pPr>
              <w:jc w:val="both"/>
              <w:rPr>
                <w:rFonts w:ascii="Arial" w:hAnsi="Arial" w:cs="Arial"/>
                <w:sz w:val="18"/>
                <w:szCs w:val="18"/>
              </w:rPr>
            </w:pPr>
            <w:r w:rsidRPr="007108BA">
              <w:rPr>
                <w:rFonts w:ascii="Arial" w:hAnsi="Arial" w:cs="Arial"/>
                <w:sz w:val="18"/>
                <w:szCs w:val="18"/>
              </w:rPr>
              <w:t>INDICE DE PROTECCION IP 67 TEMPERATURA DE OPERACIÓN</w:t>
            </w:r>
          </w:p>
          <w:p w:rsidR="00935776" w:rsidRPr="007108BA" w:rsidRDefault="00935776" w:rsidP="004F2290">
            <w:pPr>
              <w:jc w:val="both"/>
              <w:rPr>
                <w:rFonts w:ascii="Arial" w:hAnsi="Arial" w:cs="Arial"/>
                <w:sz w:val="18"/>
                <w:szCs w:val="18"/>
              </w:rPr>
            </w:pPr>
            <w:r w:rsidRPr="007108BA">
              <w:rPr>
                <w:rFonts w:ascii="Arial" w:hAnsi="Arial" w:cs="Arial"/>
                <w:sz w:val="18"/>
                <w:szCs w:val="18"/>
              </w:rPr>
              <w:t>Los equipos deberán operar en un rango de temperatura de -35 grados centígrados a +60 grados centígrados.</w:t>
            </w:r>
          </w:p>
          <w:p w:rsidR="00935776" w:rsidRPr="007108BA" w:rsidRDefault="00935776" w:rsidP="004F2290">
            <w:pPr>
              <w:jc w:val="both"/>
              <w:rPr>
                <w:rFonts w:ascii="Arial" w:hAnsi="Arial" w:cs="Arial"/>
                <w:sz w:val="18"/>
                <w:szCs w:val="18"/>
              </w:rPr>
            </w:pPr>
            <w:r w:rsidRPr="007108BA">
              <w:rPr>
                <w:rFonts w:ascii="Arial" w:hAnsi="Arial" w:cs="Arial"/>
                <w:sz w:val="18"/>
                <w:szCs w:val="18"/>
              </w:rPr>
              <w:t>HUMEDAD DE OPERACIÓN  100% No Condensada</w:t>
            </w:r>
          </w:p>
          <w:p w:rsidR="00935776" w:rsidRPr="007108BA" w:rsidRDefault="00935776" w:rsidP="004F2290">
            <w:pPr>
              <w:jc w:val="both"/>
              <w:rPr>
                <w:rFonts w:ascii="Arial" w:hAnsi="Arial" w:cs="Arial"/>
                <w:sz w:val="18"/>
                <w:szCs w:val="18"/>
              </w:rPr>
            </w:pPr>
            <w:r w:rsidRPr="007108BA">
              <w:rPr>
                <w:rFonts w:ascii="Arial" w:hAnsi="Arial" w:cs="Arial"/>
                <w:sz w:val="18"/>
                <w:szCs w:val="18"/>
              </w:rPr>
              <w:t>ALIMENTACIÓN UNIVERSAL ELÉCTRICA AC/DC CON FUENTE PRIMARIA Y SECUNDARIA 110-240 VAC, 50-60 Hz / -20 -60 VDC</w:t>
            </w:r>
          </w:p>
          <w:p w:rsidR="00935776" w:rsidRPr="007108BA" w:rsidRDefault="00935776" w:rsidP="004F2290">
            <w:pPr>
              <w:jc w:val="both"/>
              <w:rPr>
                <w:rFonts w:ascii="Arial" w:hAnsi="Arial" w:cs="Arial"/>
                <w:sz w:val="18"/>
                <w:szCs w:val="18"/>
              </w:rPr>
            </w:pPr>
            <w:r w:rsidRPr="007108BA">
              <w:rPr>
                <w:rFonts w:ascii="Arial" w:hAnsi="Arial" w:cs="Arial"/>
                <w:sz w:val="18"/>
                <w:szCs w:val="18"/>
              </w:rPr>
              <w:t>REGULACION  El sistema deberá estar homolgado ante la COFETEL</w:t>
            </w:r>
          </w:p>
          <w:p w:rsidR="00935776" w:rsidRPr="007108BA" w:rsidRDefault="00935776" w:rsidP="004F2290">
            <w:pPr>
              <w:jc w:val="both"/>
              <w:rPr>
                <w:rFonts w:ascii="Arial" w:hAnsi="Arial" w:cs="Arial"/>
                <w:sz w:val="18"/>
                <w:szCs w:val="18"/>
              </w:rPr>
            </w:pPr>
            <w:r w:rsidRPr="007108BA">
              <w:rPr>
                <w:rFonts w:ascii="Arial" w:hAnsi="Arial" w:cs="Arial"/>
                <w:sz w:val="18"/>
                <w:szCs w:val="18"/>
              </w:rPr>
              <w:t>REGULACIONES DE SEGURIDAD FCC/IC: UL 60950-1, UL 60950-22, CAN/CSA C22.2 60950-1, CAN/CSA C22.2 60950-22 ETSI: EN/IEC 60950-1, EN/IEC 60950-22</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lastRenderedPageBreak/>
              <w:t>8</w:t>
            </w:r>
          </w:p>
        </w:tc>
        <w:tc>
          <w:tcPr>
            <w:tcW w:w="7872" w:type="dxa"/>
          </w:tcPr>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Canalización de tubería Conduit galvanizada, ced. 40, ¾” Ø (21 mm), con cople. Desde la charola de fuerza hasta la caja de conexiones correspondiente. Suministro, fabricación y montaje de toda la soportería a base de ángulo de acero galvanizado por inmersión en caliente de 1.5” </w:t>
            </w:r>
          </w:p>
          <w:p w:rsidR="00935776" w:rsidRPr="007108BA" w:rsidRDefault="00935776" w:rsidP="004F2290">
            <w:pPr>
              <w:jc w:val="both"/>
              <w:rPr>
                <w:rFonts w:ascii="Arial" w:hAnsi="Arial" w:cs="Arial"/>
                <w:sz w:val="18"/>
                <w:szCs w:val="18"/>
              </w:rPr>
            </w:pPr>
            <w:r w:rsidRPr="007108BA">
              <w:rPr>
                <w:rFonts w:ascii="Arial" w:hAnsi="Arial" w:cs="Arial"/>
                <w:sz w:val="18"/>
                <w:szCs w:val="18"/>
              </w:rPr>
              <w:t>Tubería conduit galvanizada, ced. 40, ¾” Ø (21 mm).</w:t>
            </w:r>
          </w:p>
          <w:p w:rsidR="00935776" w:rsidRPr="007108BA" w:rsidRDefault="00935776" w:rsidP="004F2290">
            <w:pPr>
              <w:jc w:val="both"/>
              <w:rPr>
                <w:rFonts w:ascii="Arial" w:hAnsi="Arial" w:cs="Arial"/>
                <w:sz w:val="18"/>
                <w:szCs w:val="18"/>
              </w:rPr>
            </w:pPr>
          </w:p>
          <w:p w:rsidR="00935776" w:rsidRDefault="00935776" w:rsidP="004F2290">
            <w:pPr>
              <w:jc w:val="both"/>
              <w:rPr>
                <w:rFonts w:ascii="Arial" w:hAnsi="Arial" w:cs="Arial"/>
                <w:sz w:val="18"/>
                <w:szCs w:val="18"/>
              </w:rPr>
            </w:pPr>
            <w:r w:rsidRPr="007108BA">
              <w:rPr>
                <w:rFonts w:ascii="Arial" w:hAnsi="Arial" w:cs="Arial"/>
                <w:sz w:val="18"/>
                <w:szCs w:val="18"/>
              </w:rPr>
              <w:lastRenderedPageBreak/>
              <w:t xml:space="preserve">Incluyendo todos sus materiales consumibles para la fabricación. Suministro e instalación de abrazaderas de acero galvanizado, pernos de anclaje y accesorios de acoplamiento .Instalación del tubo conduit y sus accesorios de acoplamiento y paso con su respectiva fijación por medio de abrazaderas, herrajes y accesorios de acoplamiento,(p.e. Sellos, Condulets, Bushings, Contratuercas, Monitores, Conectores </w:t>
            </w:r>
            <w:r>
              <w:rPr>
                <w:rFonts w:ascii="Arial" w:hAnsi="Arial" w:cs="Arial"/>
                <w:sz w:val="18"/>
                <w:szCs w:val="18"/>
              </w:rPr>
              <w:t xml:space="preserve">flexibles, Niples, Reducciones, </w:t>
            </w:r>
            <w:r w:rsidRPr="007108BA">
              <w:rPr>
                <w:rFonts w:ascii="Arial" w:hAnsi="Arial" w:cs="Arial"/>
                <w:sz w:val="18"/>
                <w:szCs w:val="18"/>
              </w:rPr>
              <w:t>cajas cuadradas, cajas EFS, monitores, etc.), así como también los cortes, doblado, roscado y protección de rosca de la tubería, trabajos civiles y/o mecánicos menores de altura y andamiaje requerido para la completa instalaci</w:t>
            </w:r>
            <w:r>
              <w:rPr>
                <w:rFonts w:ascii="Arial" w:hAnsi="Arial" w:cs="Arial"/>
                <w:sz w:val="18"/>
                <w:szCs w:val="18"/>
              </w:rPr>
              <w:t xml:space="preserve">ón de la tubería y sus soportes </w:t>
            </w:r>
            <w:r w:rsidRPr="007108BA">
              <w:rPr>
                <w:rFonts w:ascii="Arial" w:hAnsi="Arial" w:cs="Arial"/>
                <w:sz w:val="18"/>
                <w:szCs w:val="18"/>
              </w:rPr>
              <w:t>(Mínimo dos por tramo de tubería o de acuerdo a las necesidades de montaje para tener una fijación adecuada y estable). Aplicación del material sellante de fabricación específica para este servicio y relleno de los accesorios de sellado una vez completado el cableado.</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Conexión a tierra donde se requiera incluyendo el suministro de las abrazaderas de cobre y la tornillería de acero inoxidable que se requiera para la fijación del cable a lo largo de toda su trayectoria hasta el punto de aterrizaje. Etiquetado por métodos indelebles de las trayectorias (tubería y accesorios). La tubería conduit y los accesorios tales como sellos, tuercas unión, condulets a prueba de explosión, monitores y contratuercas.</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lastRenderedPageBreak/>
              <w:t>9</w:t>
            </w:r>
          </w:p>
        </w:tc>
        <w:tc>
          <w:tcPr>
            <w:tcW w:w="7872" w:type="dxa"/>
          </w:tcPr>
          <w:p w:rsidR="00935776" w:rsidRPr="007108BA" w:rsidRDefault="00935776" w:rsidP="004F2290">
            <w:pPr>
              <w:jc w:val="both"/>
              <w:rPr>
                <w:rFonts w:ascii="Arial" w:hAnsi="Arial" w:cs="Arial"/>
                <w:sz w:val="18"/>
                <w:szCs w:val="18"/>
              </w:rPr>
            </w:pPr>
            <w:r w:rsidRPr="007108BA">
              <w:rPr>
                <w:rFonts w:ascii="Arial" w:hAnsi="Arial" w:cs="Arial"/>
                <w:sz w:val="18"/>
                <w:szCs w:val="18"/>
              </w:rPr>
              <w:t>Cableado eléctrico, fijación, identificación y conexionado de cable de cobre multiconductor, Cal 3x6 AWG, RHH/ RHW, 600 V. para alimentación de las cámaras del CCTV. Incluye la carga, descarga, transporte, cortes a medida, limpieza en interior de canalizaciones y conduits, el tendido, peinado y fijación mediante cincho plástico a cada 70 cm en conduit incluyendo el suministro de los cinchos plástico de uso industrial, guiado e introducción de conductores en conduit y accesorios, marcado por métodos indelebles de cables incluyendo el suministro de todas las etiquetas a base de PVC autoadheribles en ambos extremos de los cables requeridas, Conectorización y conexión en ambos extremos.</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Cable de cobre multiconductor, Cal 3x6 AWG, RHH/ RHW, 600 V.</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Cable de cobre multiconductor, Cal 3x6 AWG, RHH/ RHW, 600 V. para alimentación de las cámaras del CCTV</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t>10</w:t>
            </w:r>
          </w:p>
        </w:tc>
        <w:tc>
          <w:tcPr>
            <w:tcW w:w="7872" w:type="dxa"/>
          </w:tcPr>
          <w:p w:rsidR="00935776" w:rsidRPr="007108BA" w:rsidRDefault="00935776" w:rsidP="004F2290">
            <w:pPr>
              <w:jc w:val="both"/>
              <w:rPr>
                <w:rFonts w:ascii="Arial" w:hAnsi="Arial" w:cs="Arial"/>
                <w:sz w:val="18"/>
                <w:szCs w:val="18"/>
              </w:rPr>
            </w:pPr>
            <w:r w:rsidRPr="007108BA">
              <w:rPr>
                <w:rFonts w:ascii="Arial" w:hAnsi="Arial" w:cs="Arial"/>
                <w:sz w:val="18"/>
                <w:szCs w:val="18"/>
              </w:rPr>
              <w:t>Cable de cobre multiconductor, Cal 3x6 AWG, RHH/ RHW, 600 V. para alimentación de las cámaras del CCTV</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Cable de cobre multiconductor, Cal 3x10 AWG, RHH/RHW, 600 V</w:t>
            </w:r>
          </w:p>
          <w:p w:rsidR="00935776" w:rsidRPr="007108BA" w:rsidRDefault="00935776" w:rsidP="004F2290">
            <w:pPr>
              <w:jc w:val="both"/>
              <w:rPr>
                <w:rFonts w:ascii="Arial" w:hAnsi="Arial" w:cs="Arial"/>
                <w:sz w:val="18"/>
                <w:szCs w:val="18"/>
              </w:rPr>
            </w:pPr>
            <w:r w:rsidRPr="007108BA">
              <w:rPr>
                <w:rFonts w:ascii="Arial" w:hAnsi="Arial" w:cs="Arial"/>
                <w:sz w:val="18"/>
                <w:szCs w:val="18"/>
              </w:rPr>
              <w:t>Cableado, fijación, identificación y conexion de cable de cobre multiconductor, Cal 3x10 AWG, RHH/RHW, 600 V. para alimentación de las cámaras del CCTV. Incluye la carga, descarga, transporte, cortes a medida, limpieza en interior de canalizaciones y conduits, el tendido, peinado y fijación mediante cincho plástico a cada 70 cm en conduit incluyendo el suministro de los cinchos plástico de uso industrial, guiado e introducción de conductores en conduit y accesorios, marcado por métodos indelebles de cables incluyendo el suministro de todas las etiquetas a base de PVC autoadheribles en ambos extremos de los cables requeridas, Conectorización y conexión en ambos extremos.</w:t>
            </w:r>
          </w:p>
          <w:p w:rsidR="00935776" w:rsidRPr="007108BA" w:rsidRDefault="00935776" w:rsidP="004F2290">
            <w:pPr>
              <w:jc w:val="both"/>
              <w:rPr>
                <w:rFonts w:ascii="Arial" w:hAnsi="Arial" w:cs="Arial"/>
                <w:sz w:val="18"/>
                <w:szCs w:val="18"/>
              </w:rPr>
            </w:pP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t>11</w:t>
            </w:r>
          </w:p>
        </w:tc>
        <w:tc>
          <w:tcPr>
            <w:tcW w:w="7872" w:type="dxa"/>
          </w:tcPr>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Instalación, ensamble y montaje de cajas de conexión para alimentación de cámaras del CCTV así como sus accesorios de fijación, canalización, cableado, Conexionado y aterrizado </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Cajas de conexión para alimentación de cámaras del CCTV</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Caja de conexión para alimentación de cámaras del CCTV</w:t>
            </w:r>
          </w:p>
          <w:p w:rsidR="00935776" w:rsidRPr="007108BA" w:rsidRDefault="00935776" w:rsidP="004F2290">
            <w:pPr>
              <w:jc w:val="both"/>
              <w:rPr>
                <w:rFonts w:ascii="Arial" w:hAnsi="Arial" w:cs="Arial"/>
                <w:sz w:val="18"/>
                <w:szCs w:val="18"/>
              </w:rPr>
            </w:pPr>
            <w:r w:rsidRPr="007108BA">
              <w:rPr>
                <w:rFonts w:ascii="Arial" w:hAnsi="Arial" w:cs="Arial"/>
                <w:sz w:val="18"/>
                <w:szCs w:val="18"/>
              </w:rPr>
              <w:t>Incluye el suministro, fabricación y montaje de toda la soportería a base de ángulo de acero galvanizado por inmersión en caliente de 1.5” incluyendo todos sus materiales consumibles para la fabricación. Suministro e instalación de abrazaderas de acero inoxidable, pernos de anclaje , zapatas de conexión tipo ojillo y accesorios de acoplamiento según detalles de montaje, trabajos civiles y/o mecánicos menores de altura y andamiaje requerido para la completa instalación de los equipos, accesorios y soportes de acuerdo a las necesidades de montaje para tener una fijación adecuada y estable. Suministro de los accesorios de fijación y zapata de conexión de cables de aterrizaje desde sus derivaciones hasta los equipos.</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t>12</w:t>
            </w:r>
          </w:p>
        </w:tc>
        <w:tc>
          <w:tcPr>
            <w:tcW w:w="7872" w:type="dxa"/>
          </w:tcPr>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Instalación, ensamble y montaje de cajas de conexión para alimentación de cámaras del CCTV así como sus accesorios de fijación, canalización, cableado, Conexionado y aterrizado </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Cajas de conexión para alimentación de cámaras del CCTV</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Caja de conexión para sistemas de Circuito Cerrado de Televisión</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Incluye el suministro, fabricación y montaje de toda la soportería a base de ángulo de acero galvanizado por inmersión en caliente de 1.5” incluyendo todos sus materiales consumibles para la fabricación. Suministro e instalación de abrazaderas de acero inoxidable, pernos de anclaje, zapatas de conexión tipo ojillo y accesorios de acoplamiento, trabajos civiles y/o mecánicos menores de altura y andamiaje requerido para la completa instalación de los equipos, accesorios y soportes de acuerdo a las necesidades de montaje para tener una fijación adecuada y estable. Suministro de los accesorios de fijación y zapata de conexión de cables de aterrizaje desde sus derivaciones hasta los equipos.</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lastRenderedPageBreak/>
              <w:t>13</w:t>
            </w:r>
          </w:p>
        </w:tc>
        <w:tc>
          <w:tcPr>
            <w:tcW w:w="7872" w:type="dxa"/>
          </w:tcPr>
          <w:p w:rsidR="00935776" w:rsidRDefault="00935776" w:rsidP="004F2290">
            <w:pPr>
              <w:jc w:val="both"/>
              <w:rPr>
                <w:rFonts w:ascii="Arial" w:hAnsi="Arial" w:cs="Arial"/>
                <w:sz w:val="18"/>
                <w:szCs w:val="18"/>
              </w:rPr>
            </w:pPr>
            <w:r w:rsidRPr="007108BA">
              <w:rPr>
                <w:rFonts w:ascii="Arial" w:hAnsi="Arial" w:cs="Arial"/>
                <w:sz w:val="18"/>
                <w:szCs w:val="18"/>
              </w:rPr>
              <w:t>Tierras Física para las cámaras</w:t>
            </w:r>
            <w:r>
              <w:rPr>
                <w:rFonts w:ascii="Arial" w:hAnsi="Arial" w:cs="Arial"/>
                <w:sz w:val="18"/>
                <w:szCs w:val="18"/>
              </w:rPr>
              <w:t>.</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Tierras físicas para las cámaras certificadas </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Incluyendo todos sus materiales consumibles para la instalación de acuerdo a normatividad, el gem para sub suelo, barilla de cobre de 6  mts, cable desnudo 2 /0, soldadura para conexionado de cable con barilla, pruebas para certificación de la tierra instalada y pararrayos.</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t>14</w:t>
            </w:r>
          </w:p>
        </w:tc>
        <w:tc>
          <w:tcPr>
            <w:tcW w:w="7872" w:type="dxa"/>
          </w:tcPr>
          <w:p w:rsidR="00935776" w:rsidRDefault="00935776" w:rsidP="004F2290">
            <w:pPr>
              <w:jc w:val="both"/>
              <w:rPr>
                <w:rFonts w:ascii="Arial" w:hAnsi="Arial" w:cs="Arial"/>
                <w:sz w:val="18"/>
                <w:szCs w:val="18"/>
              </w:rPr>
            </w:pPr>
            <w:r w:rsidRPr="007108BA">
              <w:rPr>
                <w:rFonts w:ascii="Arial" w:hAnsi="Arial" w:cs="Arial"/>
                <w:sz w:val="18"/>
                <w:szCs w:val="18"/>
              </w:rPr>
              <w:t>Servicio de</w:t>
            </w:r>
            <w:r>
              <w:rPr>
                <w:rFonts w:ascii="Arial" w:hAnsi="Arial" w:cs="Arial"/>
                <w:sz w:val="18"/>
                <w:szCs w:val="18"/>
              </w:rPr>
              <w:t xml:space="preserve"> arrendamiento puro sin opción a compra de</w:t>
            </w:r>
            <w:r w:rsidRPr="007108BA">
              <w:rPr>
                <w:rFonts w:ascii="Arial" w:hAnsi="Arial" w:cs="Arial"/>
                <w:sz w:val="18"/>
                <w:szCs w:val="18"/>
              </w:rPr>
              <w:t xml:space="preserve"> enlace Punto a Punto de Edificio API a Puerto API DOS BOCAS, PARAISO, TABASCO.</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Enlace de microondas para la comunicación entre la oficina principal en Paraíso y el edificio de operaciones en el Puerto.</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Fibra aérea Inalámbrica</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Tasa de Transferencia      1.4 GB</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Frequencies  24.05 – 24.25 GHz</w:t>
            </w:r>
          </w:p>
          <w:p w:rsidR="00935776" w:rsidRPr="007108BA" w:rsidRDefault="00935776" w:rsidP="004F2290">
            <w:pPr>
              <w:jc w:val="both"/>
              <w:rPr>
                <w:rFonts w:ascii="Arial" w:hAnsi="Arial" w:cs="Arial"/>
                <w:sz w:val="18"/>
                <w:szCs w:val="18"/>
              </w:rPr>
            </w:pPr>
            <w:r w:rsidRPr="007108BA">
              <w:rPr>
                <w:rFonts w:ascii="Arial" w:hAnsi="Arial" w:cs="Arial"/>
                <w:sz w:val="18"/>
                <w:szCs w:val="18"/>
              </w:rPr>
              <w:t>Dimensiones  649 x 426 x 303 mm</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Peso 10.5 kg (Mount Included)</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Max. Power  &lt; 50W</w:t>
            </w:r>
          </w:p>
          <w:p w:rsidR="00935776" w:rsidRPr="007108BA" w:rsidRDefault="00935776" w:rsidP="004F2290">
            <w:pPr>
              <w:jc w:val="both"/>
              <w:rPr>
                <w:rFonts w:ascii="Arial" w:hAnsi="Arial" w:cs="Arial"/>
                <w:sz w:val="18"/>
                <w:szCs w:val="18"/>
              </w:rPr>
            </w:pPr>
            <w:r w:rsidRPr="007108BA">
              <w:rPr>
                <w:rFonts w:ascii="Arial" w:hAnsi="Arial" w:cs="Arial"/>
                <w:sz w:val="18"/>
                <w:szCs w:val="18"/>
              </w:rPr>
              <w:t>Suministro de energía 50V, 1.2A PoE GigE Adapter (Included)</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 xml:space="preserve">Método de energía </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Passive Power over Ethernet (42-58VDC)</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Certificación : CE, FCC, IC</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Montura</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Pole Mount Kit (Included)</w:t>
            </w:r>
          </w:p>
          <w:p w:rsidR="00935776" w:rsidRPr="007108BA" w:rsidRDefault="00935776" w:rsidP="004F2290">
            <w:pPr>
              <w:jc w:val="both"/>
              <w:rPr>
                <w:rFonts w:ascii="Arial" w:hAnsi="Arial" w:cs="Arial"/>
                <w:sz w:val="18"/>
                <w:szCs w:val="18"/>
              </w:rPr>
            </w:pPr>
            <w:r w:rsidRPr="007108BA">
              <w:rPr>
                <w:rFonts w:ascii="Arial" w:hAnsi="Arial" w:cs="Arial"/>
                <w:sz w:val="18"/>
                <w:szCs w:val="18"/>
              </w:rPr>
              <w:t>Temperatura en Operación -40 to 55°C (-40 to 131° F)</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Puerto de Datos (1) 10/100/1000 Ethernet Port</w:t>
            </w:r>
          </w:p>
          <w:p w:rsidR="00935776" w:rsidRPr="007108BA" w:rsidRDefault="00935776" w:rsidP="004F2290">
            <w:pPr>
              <w:jc w:val="both"/>
              <w:rPr>
                <w:rFonts w:ascii="Arial" w:hAnsi="Arial" w:cs="Arial"/>
                <w:sz w:val="18"/>
                <w:szCs w:val="18"/>
              </w:rPr>
            </w:pPr>
            <w:r w:rsidRPr="007108BA">
              <w:rPr>
                <w:rFonts w:ascii="Arial" w:hAnsi="Arial" w:cs="Arial"/>
                <w:sz w:val="18"/>
                <w:szCs w:val="18"/>
              </w:rPr>
              <w:t>Configuración de puerto (1) 10/100 Ethernet Port</w:t>
            </w:r>
          </w:p>
          <w:p w:rsidR="00935776" w:rsidRPr="007108BA" w:rsidRDefault="00935776" w:rsidP="004F2290">
            <w:pPr>
              <w:jc w:val="both"/>
              <w:rPr>
                <w:rFonts w:ascii="Arial" w:hAnsi="Arial" w:cs="Arial"/>
                <w:sz w:val="18"/>
                <w:szCs w:val="18"/>
              </w:rPr>
            </w:pPr>
            <w:r w:rsidRPr="007108BA">
              <w:rPr>
                <w:rFonts w:ascii="Arial" w:hAnsi="Arial" w:cs="Arial"/>
                <w:sz w:val="18"/>
                <w:szCs w:val="18"/>
              </w:rPr>
              <w:t>Puerto auxiliar  (1) RJ-12, Alignment Tone Port</w:t>
            </w: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Interface </w:t>
            </w:r>
          </w:p>
          <w:p w:rsidR="00935776" w:rsidRPr="007108BA" w:rsidRDefault="00935776" w:rsidP="004F2290">
            <w:pPr>
              <w:jc w:val="both"/>
              <w:rPr>
                <w:rFonts w:ascii="Arial" w:hAnsi="Arial" w:cs="Arial"/>
                <w:sz w:val="18"/>
                <w:szCs w:val="18"/>
              </w:rPr>
            </w:pPr>
            <w:r w:rsidRPr="007108BA">
              <w:rPr>
                <w:rFonts w:ascii="Arial" w:hAnsi="Arial" w:cs="Arial"/>
                <w:sz w:val="18"/>
                <w:szCs w:val="18"/>
              </w:rPr>
              <w:t>Máximo de Salida</w:t>
            </w:r>
          </w:p>
          <w:p w:rsidR="00935776" w:rsidRPr="007108BA" w:rsidRDefault="00935776" w:rsidP="004F2290">
            <w:pPr>
              <w:jc w:val="both"/>
              <w:rPr>
                <w:rFonts w:ascii="Arial" w:hAnsi="Arial" w:cs="Arial"/>
                <w:sz w:val="18"/>
                <w:szCs w:val="18"/>
              </w:rPr>
            </w:pPr>
            <w:r w:rsidRPr="007108BA">
              <w:rPr>
                <w:rFonts w:ascii="Arial" w:hAnsi="Arial" w:cs="Arial"/>
                <w:sz w:val="18"/>
                <w:szCs w:val="18"/>
              </w:rPr>
              <w:t>1.4+ Gbps</w:t>
            </w:r>
          </w:p>
          <w:p w:rsidR="00935776" w:rsidRPr="007108BA" w:rsidRDefault="00935776" w:rsidP="004F2290">
            <w:pPr>
              <w:jc w:val="both"/>
              <w:rPr>
                <w:rFonts w:ascii="Arial" w:hAnsi="Arial" w:cs="Arial"/>
                <w:sz w:val="18"/>
                <w:szCs w:val="18"/>
              </w:rPr>
            </w:pPr>
            <w:r w:rsidRPr="007108BA">
              <w:rPr>
                <w:rFonts w:ascii="Arial" w:hAnsi="Arial" w:cs="Arial"/>
                <w:sz w:val="18"/>
                <w:szCs w:val="18"/>
              </w:rPr>
              <w:t>Rango Máximo</w:t>
            </w:r>
          </w:p>
          <w:p w:rsidR="00935776" w:rsidRPr="007108BA" w:rsidRDefault="00935776" w:rsidP="004F2290">
            <w:pPr>
              <w:jc w:val="both"/>
              <w:rPr>
                <w:rFonts w:ascii="Arial" w:hAnsi="Arial" w:cs="Arial"/>
                <w:sz w:val="18"/>
                <w:szCs w:val="18"/>
              </w:rPr>
            </w:pPr>
            <w:r w:rsidRPr="007108BA">
              <w:rPr>
                <w:rFonts w:ascii="Arial" w:hAnsi="Arial" w:cs="Arial"/>
                <w:sz w:val="18"/>
                <w:szCs w:val="18"/>
              </w:rPr>
              <w:t>13+ km</w:t>
            </w:r>
          </w:p>
          <w:p w:rsidR="00935776" w:rsidRPr="007108BA" w:rsidRDefault="00935776" w:rsidP="004F2290">
            <w:pPr>
              <w:jc w:val="both"/>
              <w:rPr>
                <w:rFonts w:ascii="Arial" w:hAnsi="Arial" w:cs="Arial"/>
                <w:sz w:val="18"/>
                <w:szCs w:val="18"/>
              </w:rPr>
            </w:pPr>
            <w:r w:rsidRPr="007108BA">
              <w:rPr>
                <w:rFonts w:ascii="Arial" w:hAnsi="Arial" w:cs="Arial"/>
                <w:sz w:val="18"/>
                <w:szCs w:val="18"/>
              </w:rPr>
              <w:t>Paquetes por segundo  &gt; 1 Million</w:t>
            </w:r>
          </w:p>
          <w:p w:rsidR="00935776" w:rsidRPr="007108BA" w:rsidRDefault="00935776" w:rsidP="004F2290">
            <w:pPr>
              <w:jc w:val="both"/>
              <w:rPr>
                <w:rFonts w:ascii="Arial" w:hAnsi="Arial" w:cs="Arial"/>
                <w:sz w:val="18"/>
                <w:szCs w:val="18"/>
              </w:rPr>
            </w:pPr>
            <w:r w:rsidRPr="007108BA">
              <w:rPr>
                <w:rFonts w:ascii="Arial" w:hAnsi="Arial" w:cs="Arial"/>
                <w:sz w:val="18"/>
                <w:szCs w:val="18"/>
              </w:rPr>
              <w:t>Encriptación  128-Bit AES</w:t>
            </w:r>
          </w:p>
          <w:p w:rsidR="00935776" w:rsidRPr="007108BA" w:rsidRDefault="00935776" w:rsidP="004F2290">
            <w:pPr>
              <w:jc w:val="both"/>
              <w:rPr>
                <w:rFonts w:ascii="Arial" w:hAnsi="Arial" w:cs="Arial"/>
                <w:sz w:val="18"/>
                <w:szCs w:val="18"/>
              </w:rPr>
            </w:pPr>
            <w:r w:rsidRPr="007108BA">
              <w:rPr>
                <w:rFonts w:ascii="Arial" w:hAnsi="Arial" w:cs="Arial"/>
                <w:sz w:val="18"/>
                <w:szCs w:val="18"/>
              </w:rPr>
              <w:t>Corrección  de reenvíos  164/205</w:t>
            </w:r>
          </w:p>
          <w:p w:rsidR="00935776" w:rsidRPr="007108BA" w:rsidRDefault="00935776" w:rsidP="004F2290">
            <w:pPr>
              <w:jc w:val="both"/>
              <w:rPr>
                <w:rFonts w:ascii="Arial" w:hAnsi="Arial" w:cs="Arial"/>
                <w:sz w:val="18"/>
                <w:szCs w:val="18"/>
              </w:rPr>
            </w:pPr>
            <w:r w:rsidRPr="007108BA">
              <w:rPr>
                <w:rFonts w:ascii="Arial" w:hAnsi="Arial" w:cs="Arial"/>
                <w:sz w:val="18"/>
                <w:szCs w:val="18"/>
              </w:rPr>
              <w:t>Ciclo de pre reparación  1/16 Fixed</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Uplink/Downlink Ratio 50% Fixed</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Frecuencia de Radio</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GPS</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GPS Clock Synchronization</w:t>
            </w:r>
          </w:p>
          <w:p w:rsidR="00935776" w:rsidRPr="007108BA" w:rsidRDefault="00935776" w:rsidP="004F2290">
            <w:pPr>
              <w:jc w:val="both"/>
              <w:rPr>
                <w:rFonts w:ascii="Arial" w:hAnsi="Arial" w:cs="Arial"/>
                <w:sz w:val="18"/>
                <w:szCs w:val="18"/>
                <w:lang w:val="en-US"/>
              </w:rPr>
            </w:pP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lastRenderedPageBreak/>
              <w:t>Integrated Split Antenna TX Gain 33 dBi RX Gain 38 dBi</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Beam width</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&lt; 3.5° Front-to-Back Ratio</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70 dB</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 xml:space="preserve">Polaridad </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Dual-Slant Polarization</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Cross-Polarity Isolation</w:t>
            </w:r>
          </w:p>
          <w:p w:rsidR="00935776" w:rsidRPr="007108BA" w:rsidRDefault="00935776" w:rsidP="004F2290">
            <w:pPr>
              <w:jc w:val="both"/>
              <w:rPr>
                <w:rFonts w:ascii="Arial" w:hAnsi="Arial" w:cs="Arial"/>
                <w:sz w:val="18"/>
                <w:szCs w:val="18"/>
              </w:rPr>
            </w:pPr>
            <w:r w:rsidRPr="007108BA">
              <w:rPr>
                <w:rFonts w:ascii="Arial" w:hAnsi="Arial" w:cs="Arial"/>
                <w:sz w:val="18"/>
                <w:szCs w:val="18"/>
              </w:rPr>
              <w:t>&gt; 28 dB</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lastRenderedPageBreak/>
              <w:t>15</w:t>
            </w:r>
          </w:p>
        </w:tc>
        <w:tc>
          <w:tcPr>
            <w:tcW w:w="7872" w:type="dxa"/>
          </w:tcPr>
          <w:p w:rsidR="00935776" w:rsidRDefault="00935776" w:rsidP="004F2290">
            <w:pPr>
              <w:jc w:val="both"/>
              <w:rPr>
                <w:rFonts w:ascii="Arial" w:hAnsi="Arial" w:cs="Arial"/>
                <w:sz w:val="18"/>
                <w:szCs w:val="18"/>
              </w:rPr>
            </w:pPr>
            <w:r w:rsidRPr="007108BA">
              <w:rPr>
                <w:rFonts w:ascii="Arial" w:hAnsi="Arial" w:cs="Arial"/>
                <w:sz w:val="18"/>
                <w:szCs w:val="18"/>
              </w:rPr>
              <w:t>Servicio de</w:t>
            </w:r>
            <w:r>
              <w:rPr>
                <w:rFonts w:ascii="Arial" w:hAnsi="Arial" w:cs="Arial"/>
                <w:sz w:val="18"/>
                <w:szCs w:val="18"/>
              </w:rPr>
              <w:t xml:space="preserve"> arrendamiento puro sin opción a compra de </w:t>
            </w:r>
            <w:r w:rsidRPr="007108BA">
              <w:rPr>
                <w:rFonts w:ascii="Arial" w:hAnsi="Arial" w:cs="Arial"/>
                <w:sz w:val="18"/>
                <w:szCs w:val="18"/>
              </w:rPr>
              <w:t>sistema de energía por medio de Paneles</w:t>
            </w:r>
            <w:r>
              <w:rPr>
                <w:rFonts w:ascii="Arial" w:hAnsi="Arial" w:cs="Arial"/>
                <w:sz w:val="18"/>
                <w:szCs w:val="18"/>
              </w:rPr>
              <w:t xml:space="preserve"> Solares para sistema de CCTV </w:t>
            </w:r>
            <w:r w:rsidRPr="007108BA">
              <w:rPr>
                <w:rFonts w:ascii="Arial" w:hAnsi="Arial" w:cs="Arial"/>
                <w:sz w:val="18"/>
                <w:szCs w:val="18"/>
              </w:rPr>
              <w:t>y Enlaces Inalámbricos sus accesorios de fijación, canalización, cableado, conexionado y aterrizaje</w:t>
            </w:r>
            <w:r>
              <w:rPr>
                <w:rFonts w:ascii="Arial" w:hAnsi="Arial" w:cs="Arial"/>
                <w:sz w:val="18"/>
                <w:szCs w:val="18"/>
              </w:rPr>
              <w:t>.</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 xml:space="preserve">Paneles Solares para la alimentación eléctrica en puntos estratégicos que no cuentan con alimentación </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NOCT** 45°C</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Module efficiency</w:t>
            </w:r>
            <w:r>
              <w:rPr>
                <w:rFonts w:ascii="Arial" w:hAnsi="Arial" w:cs="Arial"/>
                <w:sz w:val="18"/>
                <w:szCs w:val="18"/>
                <w:lang w:val="en-US"/>
              </w:rPr>
              <w:t xml:space="preserve"> </w:t>
            </w:r>
            <w:r w:rsidRPr="007108BA">
              <w:rPr>
                <w:rFonts w:ascii="Arial" w:hAnsi="Arial" w:cs="Arial"/>
                <w:sz w:val="18"/>
                <w:szCs w:val="18"/>
                <w:lang w:val="en-US"/>
              </w:rPr>
              <w:t>reduction at 200 W/mÇ*** -0.6 (± 0.3)% abs.</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Max. System Voltage 1000 V (EU), 600 V (US)</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IP protection level IP 65</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Module Technology Glass-Foil-Laminate with aluminum</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frame</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Module Design Cover material: high transparent solar</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glass (tempered), 3.2 mm</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Encapsulation: EVA-Solar Cells-EVA</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Back material</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No. and Type of</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Solar Cells</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60 crystalline solar cells,</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 xml:space="preserve">156 x 156 mm, 180 </w:t>
            </w:r>
            <w:r w:rsidRPr="007108BA">
              <w:rPr>
                <w:rFonts w:ascii="Arial" w:hAnsi="Arial" w:cs="Arial"/>
                <w:sz w:val="18"/>
                <w:szCs w:val="18"/>
              </w:rPr>
              <w:t>μ</w:t>
            </w:r>
            <w:r w:rsidRPr="007108BA">
              <w:rPr>
                <w:rFonts w:ascii="Arial" w:hAnsi="Arial" w:cs="Arial"/>
                <w:sz w:val="18"/>
                <w:szCs w:val="18"/>
                <w:lang w:val="en-US"/>
              </w:rPr>
              <w:t xml:space="preserve">m ± 30 </w:t>
            </w:r>
            <w:r w:rsidRPr="007108BA">
              <w:rPr>
                <w:rFonts w:ascii="Arial" w:hAnsi="Arial" w:cs="Arial"/>
                <w:sz w:val="18"/>
                <w:szCs w:val="18"/>
              </w:rPr>
              <w:t>μ</w:t>
            </w:r>
            <w:r w:rsidRPr="007108BA">
              <w:rPr>
                <w:rFonts w:ascii="Arial" w:hAnsi="Arial" w:cs="Arial"/>
                <w:sz w:val="18"/>
                <w:szCs w:val="18"/>
                <w:lang w:val="en-US"/>
              </w:rPr>
              <w:t>m</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Cables Junction box with Tyco or MC4</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(compatible) Plug connectors,</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2 x 4 mmÇ (2 x 6 mmÇ),</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length: each 1.0 m</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Bypass-Diodes 3 pcs.</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Dimensions (lxwxh) 1657 x 987 x 40 mm</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Weight: 18.5 kg</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Operating Temperature</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Range</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-40 … +80°C</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Ambient Temperature</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Range</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-40 ... +45°C</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Mechanical ratings Suction pressure of 2400 Pa approved</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(Wind speed 130 km/h with safety</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factor 3), load of 5400 Pa approved</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Fire rating Class C</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Compliant with IEC 61215</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IEC 61730</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UL 1703 3rd edition</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CEC/CSI listing MCS</w:t>
            </w:r>
          </w:p>
          <w:p w:rsidR="00935776" w:rsidRPr="007108BA" w:rsidRDefault="00935776" w:rsidP="004F2290">
            <w:pPr>
              <w:jc w:val="both"/>
              <w:rPr>
                <w:rFonts w:ascii="Arial" w:hAnsi="Arial" w:cs="Arial"/>
                <w:sz w:val="18"/>
                <w:szCs w:val="18"/>
                <w:lang w:val="en-US"/>
              </w:rPr>
            </w:pPr>
            <w:r w:rsidRPr="007108BA">
              <w:rPr>
                <w:rFonts w:ascii="Arial" w:hAnsi="Arial" w:cs="Arial"/>
                <w:sz w:val="18"/>
                <w:szCs w:val="18"/>
                <w:lang w:val="en-US"/>
              </w:rPr>
              <w:t>Measuring tolerances Pmax @ STC ± 5%, all other</w:t>
            </w:r>
          </w:p>
          <w:p w:rsidR="00935776" w:rsidRPr="007108BA" w:rsidRDefault="00935776" w:rsidP="004F2290">
            <w:pPr>
              <w:jc w:val="both"/>
              <w:rPr>
                <w:rFonts w:ascii="Arial" w:hAnsi="Arial" w:cs="Arial"/>
                <w:sz w:val="18"/>
                <w:szCs w:val="18"/>
              </w:rPr>
            </w:pPr>
            <w:r w:rsidRPr="007108BA">
              <w:rPr>
                <w:rFonts w:ascii="Arial" w:hAnsi="Arial" w:cs="Arial"/>
                <w:sz w:val="18"/>
                <w:szCs w:val="18"/>
              </w:rPr>
              <w:t>electric parameters ± 10%</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t>16</w:t>
            </w:r>
          </w:p>
        </w:tc>
        <w:tc>
          <w:tcPr>
            <w:tcW w:w="7872" w:type="dxa"/>
          </w:tcPr>
          <w:p w:rsidR="00935776" w:rsidRPr="007108BA" w:rsidRDefault="00935776" w:rsidP="004F2290">
            <w:pPr>
              <w:jc w:val="both"/>
              <w:rPr>
                <w:rFonts w:ascii="Arial" w:hAnsi="Arial" w:cs="Arial"/>
                <w:sz w:val="18"/>
                <w:szCs w:val="18"/>
              </w:rPr>
            </w:pPr>
            <w:r w:rsidRPr="007108BA">
              <w:rPr>
                <w:rFonts w:ascii="Arial" w:hAnsi="Arial" w:cs="Arial"/>
                <w:sz w:val="18"/>
                <w:szCs w:val="18"/>
              </w:rPr>
              <w:t>El licitante deberá aplicar un sistema solventado de uretano modificado, diseñado para proteger superficies metálicas y masonería contra ataques químicos, abrasivos y corrosivos a los accesorios de la cámara. El sistema deberá producir un recubrimiento extremadamente duro, duradero y resistente a químicos, al mismo tiempo un acabado de superficie decorativo, no toxica y estéticame</w:t>
            </w:r>
            <w:r>
              <w:rPr>
                <w:rFonts w:ascii="Arial" w:hAnsi="Arial" w:cs="Arial"/>
                <w:sz w:val="18"/>
                <w:szCs w:val="18"/>
              </w:rPr>
              <w:t>nte agradable. El material deberá</w:t>
            </w:r>
            <w:r w:rsidRPr="007108BA">
              <w:rPr>
                <w:rFonts w:ascii="Arial" w:hAnsi="Arial" w:cs="Arial"/>
                <w:sz w:val="18"/>
                <w:szCs w:val="18"/>
              </w:rPr>
              <w:t xml:space="preserve"> ser aplicado con brocha o spray. La apariencia deberá ser moderada viscosa liquida. Color blanco o gris. Olor solvente. Viscosidad 4.4 -6.4 poise a 25°C. Densidad gris 1.37-1.41 g/cm3, densidad blanco 1.51-1.55 g/cm3.Solidos por peso 68.9%, solidos por volumen 49.5%. El reactivo deberá contar con dos componentes, </w:t>
            </w:r>
            <w:r w:rsidRPr="007108BA">
              <w:rPr>
                <w:rFonts w:ascii="Arial" w:hAnsi="Arial" w:cs="Arial"/>
                <w:sz w:val="18"/>
                <w:szCs w:val="18"/>
              </w:rPr>
              <w:lastRenderedPageBreak/>
              <w:t>una base y un s</w:t>
            </w:r>
            <w:r>
              <w:rPr>
                <w:rFonts w:ascii="Arial" w:hAnsi="Arial" w:cs="Arial"/>
                <w:sz w:val="18"/>
                <w:szCs w:val="18"/>
              </w:rPr>
              <w:t>olidificador,</w:t>
            </w:r>
            <w:r w:rsidRPr="007108BA">
              <w:rPr>
                <w:rFonts w:ascii="Arial" w:hAnsi="Arial" w:cs="Arial"/>
                <w:sz w:val="18"/>
                <w:szCs w:val="18"/>
              </w:rPr>
              <w:t xml:space="preserve"> mezcladas de 72 horas a una temperatura de 10°C, de 48 horas a una temperatura de 20°C y 24 horas a una temperatura de 30°C. El tiempo de secado deberá ser de 17 minutos a una temperatura de 10°C, de 8 minutos a una temperatura de 20°C y de 3 minutos a una temperatura de 30°C. El espesor de la película por capa será de 76 micrones hú</w:t>
            </w:r>
            <w:r>
              <w:rPr>
                <w:rFonts w:ascii="Arial" w:hAnsi="Arial" w:cs="Arial"/>
                <w:sz w:val="18"/>
                <w:szCs w:val="18"/>
              </w:rPr>
              <w:t>medo y 38 micrones seco.</w:t>
            </w:r>
            <w:r w:rsidRPr="007108BA">
              <w:rPr>
                <w:rFonts w:ascii="Arial" w:hAnsi="Arial" w:cs="Arial"/>
                <w:sz w:val="18"/>
                <w:szCs w:val="18"/>
              </w:rPr>
              <w:t xml:space="preserve"> Solidos totales una vez mezclados, por peso de 84% y por volumen de 49%. Resistencia al calor húmedo de 232°C y resistencia al calor sumergido en agua de 60°C.</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lastRenderedPageBreak/>
              <w:t>17</w:t>
            </w:r>
          </w:p>
        </w:tc>
        <w:tc>
          <w:tcPr>
            <w:tcW w:w="7872" w:type="dxa"/>
          </w:tcPr>
          <w:p w:rsidR="00935776" w:rsidRDefault="00935776" w:rsidP="004F2290">
            <w:pPr>
              <w:jc w:val="both"/>
              <w:rPr>
                <w:rFonts w:ascii="Arial" w:hAnsi="Arial" w:cs="Arial"/>
                <w:sz w:val="18"/>
                <w:szCs w:val="18"/>
              </w:rPr>
            </w:pPr>
            <w:r w:rsidRPr="007108BA">
              <w:rPr>
                <w:rFonts w:ascii="Arial" w:hAnsi="Arial" w:cs="Arial"/>
                <w:sz w:val="18"/>
                <w:szCs w:val="18"/>
              </w:rPr>
              <w:t>El Licitante deberá presentar una carta por parte del proveedor de los equipos a rentar que cuenta con un centro de servicio en México de la marca.</w:t>
            </w:r>
          </w:p>
          <w:p w:rsidR="00935776" w:rsidRPr="007108BA" w:rsidRDefault="00935776" w:rsidP="004F2290">
            <w:pPr>
              <w:jc w:val="both"/>
              <w:rPr>
                <w:rFonts w:ascii="Arial" w:hAnsi="Arial" w:cs="Arial"/>
                <w:sz w:val="18"/>
                <w:szCs w:val="18"/>
              </w:rPr>
            </w:pPr>
          </w:p>
          <w:p w:rsidR="00935776" w:rsidRDefault="00935776" w:rsidP="004F2290">
            <w:pPr>
              <w:jc w:val="both"/>
              <w:rPr>
                <w:rFonts w:ascii="Arial" w:hAnsi="Arial" w:cs="Arial"/>
                <w:sz w:val="18"/>
                <w:szCs w:val="18"/>
              </w:rPr>
            </w:pPr>
            <w:r>
              <w:rPr>
                <w:rFonts w:ascii="Arial" w:hAnsi="Arial" w:cs="Arial"/>
                <w:sz w:val="18"/>
                <w:szCs w:val="18"/>
              </w:rPr>
              <w:t xml:space="preserve">Deberá contar </w:t>
            </w:r>
            <w:r w:rsidRPr="007108BA">
              <w:rPr>
                <w:rFonts w:ascii="Arial" w:hAnsi="Arial" w:cs="Arial"/>
                <w:sz w:val="18"/>
                <w:szCs w:val="18"/>
              </w:rPr>
              <w:t>con soporte en sitio con un tiempo de respuesta de una hora. El soporte remoto debe de ser 24/7 los 365 días del año. Deberá contar con oficinas en Paraíso, Tabasco.</w:t>
            </w:r>
          </w:p>
          <w:p w:rsidR="00935776" w:rsidRPr="007108BA" w:rsidRDefault="00935776" w:rsidP="004F2290">
            <w:pPr>
              <w:jc w:val="both"/>
              <w:rPr>
                <w:rFonts w:ascii="Arial" w:hAnsi="Arial" w:cs="Arial"/>
                <w:sz w:val="18"/>
                <w:szCs w:val="18"/>
              </w:rPr>
            </w:pPr>
          </w:p>
          <w:p w:rsidR="00935776" w:rsidRPr="007108BA" w:rsidRDefault="00935776" w:rsidP="004F2290">
            <w:pPr>
              <w:jc w:val="both"/>
              <w:rPr>
                <w:rFonts w:ascii="Arial" w:hAnsi="Arial" w:cs="Arial"/>
                <w:sz w:val="18"/>
                <w:szCs w:val="18"/>
              </w:rPr>
            </w:pPr>
            <w:r w:rsidRPr="007108BA">
              <w:rPr>
                <w:rFonts w:ascii="Arial" w:hAnsi="Arial" w:cs="Arial"/>
                <w:sz w:val="18"/>
                <w:szCs w:val="18"/>
              </w:rPr>
              <w:t>Materiales, mano de obra, equipo, herramientas y todos los cargos correspondientes para la correcta ejecución del concepto de trabajo según proyecto, serán por parte del licitante.</w:t>
            </w:r>
          </w:p>
        </w:tc>
      </w:tr>
      <w:tr w:rsidR="00935776" w:rsidRPr="007108BA" w:rsidTr="004F2290">
        <w:tc>
          <w:tcPr>
            <w:tcW w:w="956" w:type="dxa"/>
          </w:tcPr>
          <w:p w:rsidR="00935776" w:rsidRPr="007108BA" w:rsidRDefault="00935776" w:rsidP="004F2290">
            <w:pPr>
              <w:jc w:val="center"/>
              <w:rPr>
                <w:rFonts w:ascii="Arial" w:hAnsi="Arial" w:cs="Arial"/>
                <w:sz w:val="18"/>
                <w:szCs w:val="18"/>
              </w:rPr>
            </w:pPr>
            <w:r w:rsidRPr="007108BA">
              <w:rPr>
                <w:rFonts w:ascii="Arial" w:hAnsi="Arial" w:cs="Arial"/>
                <w:sz w:val="18"/>
                <w:szCs w:val="18"/>
              </w:rPr>
              <w:t>18</w:t>
            </w:r>
          </w:p>
        </w:tc>
        <w:tc>
          <w:tcPr>
            <w:tcW w:w="7872" w:type="dxa"/>
          </w:tcPr>
          <w:p w:rsidR="00935776" w:rsidRPr="007108BA" w:rsidRDefault="00935776" w:rsidP="004F2290">
            <w:pPr>
              <w:jc w:val="both"/>
              <w:rPr>
                <w:rFonts w:ascii="Arial" w:hAnsi="Arial" w:cs="Arial"/>
                <w:sz w:val="18"/>
                <w:szCs w:val="18"/>
              </w:rPr>
            </w:pPr>
            <w:r w:rsidRPr="007108BA">
              <w:rPr>
                <w:rFonts w:ascii="Arial" w:hAnsi="Arial" w:cs="Arial"/>
                <w:sz w:val="18"/>
                <w:szCs w:val="18"/>
              </w:rPr>
              <w:t>El licitante deberá contar con stock de refacciones para las cámaras,</w:t>
            </w:r>
            <w:r>
              <w:rPr>
                <w:rFonts w:ascii="Arial" w:hAnsi="Arial" w:cs="Arial"/>
                <w:sz w:val="18"/>
                <w:szCs w:val="18"/>
              </w:rPr>
              <w:t xml:space="preserve"> e</w:t>
            </w:r>
            <w:r w:rsidRPr="007108BA">
              <w:rPr>
                <w:rFonts w:ascii="Arial" w:hAnsi="Arial" w:cs="Arial"/>
                <w:sz w:val="18"/>
                <w:szCs w:val="18"/>
              </w:rPr>
              <w:t>nlaces inalámbricos, monitores, NDVR, joystick y equipo activo para el servicio de mantenim</w:t>
            </w:r>
            <w:r>
              <w:rPr>
                <w:rFonts w:ascii="Arial" w:hAnsi="Arial" w:cs="Arial"/>
                <w:sz w:val="18"/>
                <w:szCs w:val="18"/>
              </w:rPr>
              <w:t>iento por los 3 años que dura el</w:t>
            </w:r>
            <w:r w:rsidRPr="007108BA">
              <w:rPr>
                <w:rFonts w:ascii="Arial" w:hAnsi="Arial" w:cs="Arial"/>
                <w:sz w:val="18"/>
                <w:szCs w:val="18"/>
              </w:rPr>
              <w:t xml:space="preserve"> contrato, los consumibles del servicio va por parte del licitante.</w:t>
            </w:r>
          </w:p>
        </w:tc>
      </w:tr>
    </w:tbl>
    <w:p w:rsidR="00935776" w:rsidRDefault="00935776" w:rsidP="00935776">
      <w:pPr>
        <w:pStyle w:val="Ttulo"/>
        <w:pBdr>
          <w:top w:val="none" w:sz="0" w:space="0" w:color="auto"/>
          <w:left w:val="none" w:sz="0" w:space="0" w:color="auto"/>
          <w:bottom w:val="none" w:sz="0" w:space="0" w:color="auto"/>
          <w:right w:val="none" w:sz="0" w:space="0" w:color="auto"/>
        </w:pBdr>
        <w:jc w:val="both"/>
        <w:rPr>
          <w:rFonts w:cs="Arial"/>
          <w:sz w:val="18"/>
          <w:szCs w:val="18"/>
          <w:u w:val="single"/>
        </w:rPr>
      </w:pPr>
    </w:p>
    <w:p w:rsidR="00935776" w:rsidRPr="000338B7" w:rsidRDefault="00935776" w:rsidP="00935776">
      <w:pPr>
        <w:pStyle w:val="z1"/>
        <w:widowControl/>
        <w:rPr>
          <w:rFonts w:cs="Arial"/>
          <w:spacing w:val="0"/>
          <w:sz w:val="18"/>
          <w:szCs w:val="18"/>
        </w:rPr>
      </w:pPr>
      <w:r w:rsidRPr="000338B7">
        <w:rPr>
          <w:rFonts w:cs="Arial"/>
          <w:spacing w:val="0"/>
          <w:sz w:val="18"/>
          <w:szCs w:val="18"/>
        </w:rPr>
        <w:t>REQUISITOS QUE DEBERÁN CONSIDERAR LOS LICITANTES.</w:t>
      </w:r>
    </w:p>
    <w:p w:rsidR="00935776" w:rsidRPr="000338B7" w:rsidRDefault="00935776" w:rsidP="00935776">
      <w:pPr>
        <w:pStyle w:val="Prrafodelista"/>
        <w:jc w:val="center"/>
        <w:rPr>
          <w:rFonts w:ascii="Arial" w:hAnsi="Arial" w:cs="Arial"/>
          <w:b/>
          <w:sz w:val="18"/>
          <w:szCs w:val="18"/>
        </w:rPr>
      </w:pPr>
    </w:p>
    <w:p w:rsidR="00935776" w:rsidRPr="000338B7" w:rsidRDefault="00935776" w:rsidP="00C350EE">
      <w:pPr>
        <w:pStyle w:val="Prrafodelista"/>
        <w:numPr>
          <w:ilvl w:val="0"/>
          <w:numId w:val="48"/>
        </w:numPr>
        <w:contextualSpacing/>
        <w:jc w:val="both"/>
        <w:rPr>
          <w:rFonts w:ascii="Arial" w:hAnsi="Arial" w:cs="Arial"/>
          <w:sz w:val="18"/>
          <w:szCs w:val="18"/>
        </w:rPr>
      </w:pPr>
      <w:r w:rsidRPr="000338B7">
        <w:rPr>
          <w:rFonts w:ascii="Arial" w:hAnsi="Arial" w:cs="Arial"/>
          <w:sz w:val="18"/>
          <w:szCs w:val="18"/>
        </w:rPr>
        <w:t xml:space="preserve">El </w:t>
      </w:r>
      <w:r>
        <w:rPr>
          <w:rFonts w:ascii="Arial" w:hAnsi="Arial" w:cs="Arial"/>
          <w:sz w:val="18"/>
          <w:szCs w:val="18"/>
        </w:rPr>
        <w:t>licitante</w:t>
      </w:r>
      <w:r w:rsidRPr="000338B7">
        <w:rPr>
          <w:rFonts w:ascii="Arial" w:hAnsi="Arial" w:cs="Arial"/>
          <w:sz w:val="18"/>
          <w:szCs w:val="18"/>
        </w:rPr>
        <w:t xml:space="preserve"> deberá presentar carta</w:t>
      </w:r>
      <w:r>
        <w:rPr>
          <w:rFonts w:ascii="Arial" w:hAnsi="Arial" w:cs="Arial"/>
          <w:sz w:val="18"/>
          <w:szCs w:val="18"/>
        </w:rPr>
        <w:t xml:space="preserve"> de integrador calificado por parte del</w:t>
      </w:r>
      <w:r w:rsidRPr="000338B7">
        <w:rPr>
          <w:rFonts w:ascii="Arial" w:hAnsi="Arial" w:cs="Arial"/>
          <w:sz w:val="18"/>
          <w:szCs w:val="18"/>
        </w:rPr>
        <w:t xml:space="preserve"> fabricante de las cámaras</w:t>
      </w:r>
      <w:r>
        <w:rPr>
          <w:rFonts w:ascii="Arial" w:hAnsi="Arial" w:cs="Arial"/>
          <w:sz w:val="18"/>
          <w:szCs w:val="18"/>
        </w:rPr>
        <w:t>,</w:t>
      </w:r>
      <w:r w:rsidRPr="000338B7">
        <w:rPr>
          <w:rFonts w:ascii="Arial" w:hAnsi="Arial" w:cs="Arial"/>
          <w:sz w:val="18"/>
          <w:szCs w:val="18"/>
        </w:rPr>
        <w:t xml:space="preserve"> en donde indique que está </w:t>
      </w:r>
      <w:r>
        <w:rPr>
          <w:rFonts w:ascii="Arial" w:hAnsi="Arial" w:cs="Arial"/>
          <w:sz w:val="18"/>
          <w:szCs w:val="18"/>
        </w:rPr>
        <w:t xml:space="preserve">capacitado y tiene el respaldo </w:t>
      </w:r>
      <w:r w:rsidRPr="000338B7">
        <w:rPr>
          <w:rFonts w:ascii="Arial" w:hAnsi="Arial" w:cs="Arial"/>
          <w:sz w:val="18"/>
          <w:szCs w:val="18"/>
        </w:rPr>
        <w:t>para la instalación de sus equipos.</w:t>
      </w:r>
    </w:p>
    <w:p w:rsidR="00935776" w:rsidRPr="000338B7" w:rsidRDefault="00935776" w:rsidP="00935776">
      <w:pPr>
        <w:pStyle w:val="Prrafodelista"/>
        <w:jc w:val="both"/>
        <w:rPr>
          <w:rFonts w:ascii="Arial" w:hAnsi="Arial" w:cs="Arial"/>
          <w:sz w:val="18"/>
          <w:szCs w:val="18"/>
        </w:rPr>
      </w:pPr>
    </w:p>
    <w:p w:rsidR="00935776" w:rsidRPr="000338B7" w:rsidRDefault="00935776" w:rsidP="00C350EE">
      <w:pPr>
        <w:pStyle w:val="Prrafodelista"/>
        <w:numPr>
          <w:ilvl w:val="0"/>
          <w:numId w:val="48"/>
        </w:numPr>
        <w:contextualSpacing/>
        <w:jc w:val="both"/>
        <w:rPr>
          <w:rFonts w:ascii="Arial" w:hAnsi="Arial" w:cs="Arial"/>
          <w:sz w:val="18"/>
          <w:szCs w:val="18"/>
        </w:rPr>
      </w:pPr>
      <w:r w:rsidRPr="000338B7">
        <w:rPr>
          <w:rFonts w:ascii="Arial" w:hAnsi="Arial" w:cs="Arial"/>
          <w:sz w:val="18"/>
          <w:szCs w:val="18"/>
        </w:rPr>
        <w:t xml:space="preserve">El </w:t>
      </w:r>
      <w:r>
        <w:rPr>
          <w:rFonts w:ascii="Arial" w:hAnsi="Arial" w:cs="Arial"/>
          <w:sz w:val="18"/>
          <w:szCs w:val="18"/>
        </w:rPr>
        <w:t>licitante</w:t>
      </w:r>
      <w:r w:rsidRPr="000338B7">
        <w:rPr>
          <w:rFonts w:ascii="Arial" w:hAnsi="Arial" w:cs="Arial"/>
          <w:sz w:val="18"/>
          <w:szCs w:val="18"/>
        </w:rPr>
        <w:t xml:space="preserve"> deberá presentar una carta del fabricante en donde indique que el software es propio y está diseñado para la correcta operación de sus cámaras. </w:t>
      </w:r>
    </w:p>
    <w:p w:rsidR="00935776" w:rsidRPr="000338B7" w:rsidRDefault="00935776" w:rsidP="00935776">
      <w:pPr>
        <w:pStyle w:val="Prrafodelista"/>
        <w:jc w:val="both"/>
        <w:rPr>
          <w:rFonts w:ascii="Arial" w:hAnsi="Arial" w:cs="Arial"/>
          <w:sz w:val="18"/>
          <w:szCs w:val="18"/>
        </w:rPr>
      </w:pPr>
    </w:p>
    <w:p w:rsidR="00935776" w:rsidRDefault="00935776" w:rsidP="00C350EE">
      <w:pPr>
        <w:pStyle w:val="Prrafodelista"/>
        <w:numPr>
          <w:ilvl w:val="0"/>
          <w:numId w:val="48"/>
        </w:numPr>
        <w:contextualSpacing/>
        <w:jc w:val="both"/>
        <w:rPr>
          <w:rFonts w:ascii="Arial" w:hAnsi="Arial" w:cs="Arial"/>
          <w:sz w:val="18"/>
          <w:szCs w:val="18"/>
        </w:rPr>
      </w:pPr>
      <w:r w:rsidRPr="000338B7">
        <w:rPr>
          <w:rFonts w:ascii="Arial" w:hAnsi="Arial" w:cs="Arial"/>
          <w:sz w:val="18"/>
          <w:szCs w:val="18"/>
        </w:rPr>
        <w:t xml:space="preserve">El </w:t>
      </w:r>
      <w:r>
        <w:rPr>
          <w:rFonts w:ascii="Arial" w:hAnsi="Arial" w:cs="Arial"/>
          <w:sz w:val="18"/>
          <w:szCs w:val="18"/>
        </w:rPr>
        <w:t>licitante</w:t>
      </w:r>
      <w:r w:rsidRPr="000338B7">
        <w:rPr>
          <w:rFonts w:ascii="Arial" w:hAnsi="Arial" w:cs="Arial"/>
          <w:sz w:val="18"/>
          <w:szCs w:val="18"/>
        </w:rPr>
        <w:t xml:space="preserve"> deberá presentar una carta por parte del fabricante que indique que presta soporte técnico de las cámaras en México. </w:t>
      </w:r>
    </w:p>
    <w:p w:rsidR="00935776" w:rsidRPr="00732C1B" w:rsidRDefault="00935776" w:rsidP="00935776">
      <w:pPr>
        <w:pStyle w:val="Prrafodelista"/>
        <w:rPr>
          <w:rFonts w:ascii="Arial" w:hAnsi="Arial" w:cs="Arial"/>
          <w:sz w:val="18"/>
          <w:szCs w:val="18"/>
        </w:rPr>
      </w:pPr>
    </w:p>
    <w:p w:rsidR="00935776" w:rsidRDefault="00935776" w:rsidP="00C350EE">
      <w:pPr>
        <w:pStyle w:val="Prrafodelista"/>
        <w:numPr>
          <w:ilvl w:val="0"/>
          <w:numId w:val="48"/>
        </w:numPr>
        <w:contextualSpacing/>
        <w:jc w:val="both"/>
        <w:rPr>
          <w:rFonts w:ascii="Arial" w:hAnsi="Arial" w:cs="Arial"/>
          <w:sz w:val="18"/>
          <w:szCs w:val="18"/>
        </w:rPr>
      </w:pPr>
      <w:r w:rsidRPr="00732C1B">
        <w:rPr>
          <w:rFonts w:ascii="Arial" w:hAnsi="Arial" w:cs="Arial"/>
          <w:sz w:val="18"/>
          <w:szCs w:val="18"/>
        </w:rPr>
        <w:t xml:space="preserve">El licitante deberá contar para </w:t>
      </w:r>
      <w:r>
        <w:rPr>
          <w:rFonts w:ascii="Arial" w:hAnsi="Arial" w:cs="Arial"/>
          <w:sz w:val="18"/>
          <w:szCs w:val="18"/>
        </w:rPr>
        <w:t>realizar</w:t>
      </w:r>
      <w:r w:rsidRPr="00732C1B">
        <w:rPr>
          <w:rFonts w:ascii="Arial" w:hAnsi="Arial" w:cs="Arial"/>
          <w:sz w:val="18"/>
          <w:szCs w:val="18"/>
        </w:rPr>
        <w:t xml:space="preserve"> del proyecto con </w:t>
      </w:r>
      <w:r>
        <w:rPr>
          <w:rFonts w:ascii="Arial" w:hAnsi="Arial" w:cs="Arial"/>
          <w:sz w:val="18"/>
          <w:szCs w:val="18"/>
        </w:rPr>
        <w:t>personal que cumpla con los siguientes roles:</w:t>
      </w:r>
    </w:p>
    <w:p w:rsidR="00935776" w:rsidRPr="008714FF" w:rsidRDefault="00935776" w:rsidP="00935776">
      <w:pPr>
        <w:pStyle w:val="Prrafodelista"/>
        <w:rPr>
          <w:rFonts w:ascii="Arial" w:hAnsi="Arial" w:cs="Arial"/>
          <w:sz w:val="18"/>
          <w:szCs w:val="18"/>
        </w:rPr>
      </w:pPr>
    </w:p>
    <w:p w:rsidR="00935776" w:rsidRDefault="00935776" w:rsidP="00935776">
      <w:pPr>
        <w:rPr>
          <w:rFonts w:ascii="Arial" w:hAnsi="Arial" w:cs="Arial"/>
          <w:sz w:val="18"/>
          <w:szCs w:val="18"/>
        </w:rPr>
      </w:pPr>
      <w:r w:rsidRPr="00935776">
        <w:rPr>
          <w:rFonts w:ascii="Arial" w:hAnsi="Arial" w:cs="Arial"/>
          <w:sz w:val="18"/>
          <w:szCs w:val="18"/>
        </w:rPr>
        <w:t>Roles:</w:t>
      </w:r>
    </w:p>
    <w:p w:rsidR="00935776" w:rsidRPr="00935776" w:rsidRDefault="00935776" w:rsidP="00935776">
      <w:pPr>
        <w:rPr>
          <w:rFonts w:ascii="Arial" w:hAnsi="Arial" w:cs="Arial"/>
          <w:sz w:val="18"/>
          <w:szCs w:val="18"/>
          <w:lang w:val="es-MX" w:eastAsia="en-US"/>
        </w:rPr>
      </w:pPr>
    </w:p>
    <w:tbl>
      <w:tblPr>
        <w:tblStyle w:val="Tablaconcuadrcula"/>
        <w:tblW w:w="0" w:type="auto"/>
        <w:tblLook w:val="04A0" w:firstRow="1" w:lastRow="0" w:firstColumn="1" w:lastColumn="0" w:noHBand="0" w:noVBand="1"/>
      </w:tblPr>
      <w:tblGrid>
        <w:gridCol w:w="4489"/>
        <w:gridCol w:w="4489"/>
      </w:tblGrid>
      <w:tr w:rsidR="00935776" w:rsidRPr="00935776" w:rsidTr="004F2290">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776" w:rsidRPr="00935776" w:rsidRDefault="00935776" w:rsidP="004F2290">
            <w:pPr>
              <w:rPr>
                <w:rFonts w:ascii="Arial" w:hAnsi="Arial" w:cs="Arial"/>
                <w:sz w:val="18"/>
                <w:szCs w:val="18"/>
              </w:rPr>
            </w:pPr>
            <w:r w:rsidRPr="00935776">
              <w:rPr>
                <w:rFonts w:ascii="Arial" w:hAnsi="Arial" w:cs="Arial"/>
                <w:sz w:val="18"/>
                <w:szCs w:val="18"/>
              </w:rPr>
              <w:t>Líder de proyecto (2)</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776" w:rsidRPr="00935776" w:rsidRDefault="00935776" w:rsidP="004F2290">
            <w:pPr>
              <w:jc w:val="both"/>
              <w:rPr>
                <w:rFonts w:ascii="Arial" w:hAnsi="Arial" w:cs="Arial"/>
                <w:sz w:val="18"/>
                <w:szCs w:val="18"/>
              </w:rPr>
            </w:pPr>
            <w:r w:rsidRPr="00935776">
              <w:rPr>
                <w:rFonts w:ascii="Arial" w:hAnsi="Arial" w:cs="Arial"/>
                <w:sz w:val="18"/>
                <w:szCs w:val="18"/>
              </w:rPr>
              <w:t>Este personal deberá tener experiencia mínima de 2 (dos) años en gestión, control y ejecución de proyectos de mejora y de administración de servicio.</w:t>
            </w:r>
          </w:p>
          <w:p w:rsidR="00935776" w:rsidRPr="00935776" w:rsidRDefault="00935776" w:rsidP="004F2290">
            <w:pPr>
              <w:jc w:val="both"/>
              <w:rPr>
                <w:rFonts w:ascii="Arial" w:hAnsi="Arial" w:cs="Arial"/>
                <w:sz w:val="18"/>
                <w:szCs w:val="18"/>
              </w:rPr>
            </w:pPr>
          </w:p>
          <w:p w:rsidR="00935776" w:rsidRPr="00935776" w:rsidRDefault="00935776" w:rsidP="004F2290">
            <w:pPr>
              <w:jc w:val="both"/>
              <w:rPr>
                <w:rFonts w:ascii="Arial" w:hAnsi="Arial" w:cs="Arial"/>
                <w:sz w:val="18"/>
                <w:szCs w:val="18"/>
              </w:rPr>
            </w:pPr>
            <w:r w:rsidRPr="00935776">
              <w:rPr>
                <w:rFonts w:ascii="Arial" w:hAnsi="Arial" w:cs="Arial"/>
                <w:sz w:val="18"/>
                <w:szCs w:val="18"/>
              </w:rPr>
              <w:t>Actividades del Rol:</w:t>
            </w:r>
          </w:p>
          <w:p w:rsidR="00935776" w:rsidRPr="00935776" w:rsidRDefault="00935776" w:rsidP="004F2290">
            <w:pPr>
              <w:jc w:val="both"/>
              <w:rPr>
                <w:rFonts w:ascii="Arial" w:hAnsi="Arial" w:cs="Arial"/>
                <w:sz w:val="18"/>
                <w:szCs w:val="18"/>
              </w:rPr>
            </w:pPr>
            <w:r w:rsidRPr="00935776">
              <w:rPr>
                <w:rFonts w:ascii="Arial" w:hAnsi="Arial" w:cs="Arial"/>
                <w:sz w:val="18"/>
                <w:szCs w:val="18"/>
              </w:rPr>
              <w:t>Coordinará a cada uno de los recursos asignados del Proveedor y será el canal formal de comunicación entre el licitante adjudicado y la convocante mediante la interacción con el Líder de proyectos de la convocante</w:t>
            </w:r>
          </w:p>
          <w:p w:rsidR="00935776" w:rsidRPr="00935776" w:rsidRDefault="00935776" w:rsidP="004F2290">
            <w:pPr>
              <w:jc w:val="both"/>
              <w:rPr>
                <w:rFonts w:ascii="Arial" w:hAnsi="Arial" w:cs="Arial"/>
                <w:sz w:val="18"/>
                <w:szCs w:val="18"/>
              </w:rPr>
            </w:pPr>
          </w:p>
          <w:p w:rsidR="00935776" w:rsidRPr="00935776" w:rsidRDefault="00935776" w:rsidP="004F2290">
            <w:pPr>
              <w:jc w:val="both"/>
              <w:rPr>
                <w:rFonts w:ascii="Arial" w:hAnsi="Arial" w:cs="Arial"/>
                <w:sz w:val="18"/>
                <w:szCs w:val="18"/>
              </w:rPr>
            </w:pPr>
            <w:r w:rsidRPr="00935776">
              <w:rPr>
                <w:rFonts w:ascii="Arial" w:hAnsi="Arial" w:cs="Arial"/>
                <w:sz w:val="18"/>
                <w:szCs w:val="18"/>
              </w:rPr>
              <w:t>El Líder de Proyectos licitante deberá acudir a las instalaciones de la Convocante cuando sea requerido con motivo de los servicios de desarrollo contratados y posteriormente, en el caso de que la conclusión de todos los requerimientos planeados para el término del mismo incurra en retrasos.</w:t>
            </w:r>
          </w:p>
          <w:p w:rsidR="00935776" w:rsidRPr="00935776" w:rsidRDefault="00935776" w:rsidP="004F2290">
            <w:pPr>
              <w:jc w:val="both"/>
              <w:rPr>
                <w:rFonts w:ascii="Arial" w:hAnsi="Arial" w:cs="Arial"/>
                <w:sz w:val="18"/>
                <w:szCs w:val="18"/>
              </w:rPr>
            </w:pPr>
            <w:r w:rsidRPr="00935776">
              <w:rPr>
                <w:rFonts w:ascii="Arial" w:hAnsi="Arial" w:cs="Arial"/>
                <w:sz w:val="18"/>
                <w:szCs w:val="18"/>
              </w:rPr>
              <w:t>La principal función del Líder de Proyecto licitante consiste en la consolidación y reporte de información de estado de avance del proyecto, así como la administración directa de los miembros de los equipos de trabajo del licitante.</w:t>
            </w:r>
          </w:p>
          <w:p w:rsidR="00935776" w:rsidRPr="00935776" w:rsidRDefault="00935776" w:rsidP="004F2290">
            <w:pPr>
              <w:jc w:val="both"/>
              <w:rPr>
                <w:rFonts w:ascii="Arial" w:hAnsi="Arial" w:cs="Arial"/>
                <w:sz w:val="18"/>
                <w:szCs w:val="18"/>
              </w:rPr>
            </w:pPr>
          </w:p>
          <w:p w:rsidR="00935776" w:rsidRPr="00935776" w:rsidRDefault="00935776" w:rsidP="004F2290">
            <w:pPr>
              <w:jc w:val="both"/>
              <w:rPr>
                <w:rFonts w:ascii="Arial" w:hAnsi="Arial" w:cs="Arial"/>
                <w:sz w:val="18"/>
                <w:szCs w:val="18"/>
              </w:rPr>
            </w:pPr>
            <w:r w:rsidRPr="00935776">
              <w:rPr>
                <w:rFonts w:ascii="Arial" w:hAnsi="Arial" w:cs="Arial"/>
                <w:sz w:val="18"/>
                <w:szCs w:val="18"/>
              </w:rPr>
              <w:t>Comprobable mediante:</w:t>
            </w:r>
          </w:p>
          <w:p w:rsidR="00935776" w:rsidRPr="00935776" w:rsidRDefault="00935776" w:rsidP="00935776">
            <w:pPr>
              <w:jc w:val="both"/>
              <w:rPr>
                <w:rFonts w:ascii="Arial" w:hAnsi="Arial" w:cs="Arial"/>
                <w:sz w:val="18"/>
                <w:szCs w:val="18"/>
              </w:rPr>
            </w:pPr>
            <w:r w:rsidRPr="00935776">
              <w:rPr>
                <w:rFonts w:ascii="Arial" w:hAnsi="Arial" w:cs="Arial"/>
                <w:sz w:val="18"/>
                <w:szCs w:val="18"/>
              </w:rPr>
              <w:t xml:space="preserve">Curriculum Viate, Certificados de PMP (Project </w:t>
            </w:r>
            <w:r w:rsidRPr="00935776">
              <w:rPr>
                <w:rFonts w:ascii="Arial" w:hAnsi="Arial" w:cs="Arial"/>
                <w:sz w:val="18"/>
                <w:szCs w:val="18"/>
              </w:rPr>
              <w:lastRenderedPageBreak/>
              <w:t>Manager Professional).</w:t>
            </w:r>
          </w:p>
        </w:tc>
      </w:tr>
      <w:tr w:rsidR="00935776" w:rsidRPr="00935776" w:rsidTr="004F2290">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776" w:rsidRPr="00935776" w:rsidRDefault="00935776" w:rsidP="004F2290">
            <w:pPr>
              <w:rPr>
                <w:rFonts w:ascii="Arial" w:hAnsi="Arial" w:cs="Arial"/>
                <w:sz w:val="18"/>
                <w:szCs w:val="18"/>
              </w:rPr>
            </w:pPr>
            <w:r w:rsidRPr="00935776">
              <w:rPr>
                <w:rFonts w:ascii="Arial" w:hAnsi="Arial" w:cs="Arial"/>
                <w:sz w:val="18"/>
                <w:szCs w:val="18"/>
              </w:rPr>
              <w:lastRenderedPageBreak/>
              <w:t>Ingeniero de Implementación (1)</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776" w:rsidRPr="00935776" w:rsidRDefault="00935776" w:rsidP="004F2290">
            <w:pPr>
              <w:jc w:val="both"/>
              <w:rPr>
                <w:rFonts w:ascii="Arial" w:hAnsi="Arial" w:cs="Arial"/>
                <w:sz w:val="18"/>
                <w:szCs w:val="18"/>
              </w:rPr>
            </w:pPr>
            <w:r w:rsidRPr="00935776">
              <w:rPr>
                <w:rFonts w:ascii="Arial" w:hAnsi="Arial" w:cs="Arial"/>
                <w:sz w:val="18"/>
                <w:szCs w:val="18"/>
              </w:rPr>
              <w:t>Este personal deberá tener experiencia mínima de 2 (dos) años proporcionando servicios como especialista de ITIL.</w:t>
            </w:r>
          </w:p>
          <w:p w:rsidR="00935776" w:rsidRPr="00935776" w:rsidRDefault="00935776" w:rsidP="004F2290">
            <w:pPr>
              <w:jc w:val="both"/>
              <w:rPr>
                <w:rFonts w:ascii="Arial" w:hAnsi="Arial" w:cs="Arial"/>
                <w:sz w:val="18"/>
                <w:szCs w:val="18"/>
              </w:rPr>
            </w:pPr>
          </w:p>
          <w:p w:rsidR="00935776" w:rsidRPr="00935776" w:rsidRDefault="00935776" w:rsidP="004F2290">
            <w:pPr>
              <w:jc w:val="both"/>
              <w:rPr>
                <w:rFonts w:ascii="Arial" w:hAnsi="Arial" w:cs="Arial"/>
                <w:sz w:val="18"/>
                <w:szCs w:val="18"/>
              </w:rPr>
            </w:pPr>
            <w:r w:rsidRPr="00935776">
              <w:rPr>
                <w:rFonts w:ascii="Arial" w:hAnsi="Arial" w:cs="Arial"/>
                <w:sz w:val="18"/>
                <w:szCs w:val="18"/>
              </w:rPr>
              <w:t>Actividades del Rol:</w:t>
            </w:r>
          </w:p>
          <w:p w:rsidR="00935776" w:rsidRPr="00935776" w:rsidRDefault="00935776" w:rsidP="004F2290">
            <w:pPr>
              <w:jc w:val="both"/>
              <w:rPr>
                <w:rFonts w:ascii="Arial" w:hAnsi="Arial" w:cs="Arial"/>
                <w:sz w:val="18"/>
                <w:szCs w:val="18"/>
              </w:rPr>
            </w:pPr>
            <w:r w:rsidRPr="00935776">
              <w:rPr>
                <w:rFonts w:ascii="Arial" w:hAnsi="Arial" w:cs="Arial"/>
                <w:sz w:val="18"/>
                <w:szCs w:val="18"/>
              </w:rPr>
              <w:t>Responsable de implementar los equipos y productos de trabajo, alineados a las mejores prácticas de la gestión de servicios de TI y reportara al líder del Proyecto.</w:t>
            </w:r>
          </w:p>
          <w:p w:rsidR="00935776" w:rsidRPr="00935776" w:rsidRDefault="00935776" w:rsidP="004F2290">
            <w:pPr>
              <w:jc w:val="both"/>
              <w:rPr>
                <w:rFonts w:ascii="Arial" w:hAnsi="Arial" w:cs="Arial"/>
                <w:sz w:val="18"/>
                <w:szCs w:val="18"/>
              </w:rPr>
            </w:pPr>
          </w:p>
          <w:p w:rsidR="00935776" w:rsidRPr="00935776" w:rsidRDefault="00935776" w:rsidP="004F2290">
            <w:pPr>
              <w:jc w:val="both"/>
              <w:rPr>
                <w:rFonts w:ascii="Arial" w:hAnsi="Arial" w:cs="Arial"/>
                <w:sz w:val="18"/>
                <w:szCs w:val="18"/>
              </w:rPr>
            </w:pPr>
            <w:r w:rsidRPr="00935776">
              <w:rPr>
                <w:rFonts w:ascii="Arial" w:hAnsi="Arial" w:cs="Arial"/>
                <w:sz w:val="18"/>
                <w:szCs w:val="18"/>
              </w:rPr>
              <w:t>Comprobable mediante:</w:t>
            </w:r>
          </w:p>
          <w:p w:rsidR="00935776" w:rsidRPr="00935776" w:rsidRDefault="00935776" w:rsidP="004F2290">
            <w:pPr>
              <w:jc w:val="both"/>
              <w:rPr>
                <w:rFonts w:ascii="Arial" w:hAnsi="Arial" w:cs="Arial"/>
                <w:sz w:val="18"/>
                <w:szCs w:val="18"/>
              </w:rPr>
            </w:pPr>
            <w:r w:rsidRPr="00935776">
              <w:rPr>
                <w:rFonts w:ascii="Arial" w:hAnsi="Arial" w:cs="Arial"/>
                <w:sz w:val="18"/>
                <w:szCs w:val="18"/>
              </w:rPr>
              <w:t>CV, Certificados de ITIL Foundation Certificate emitido por la empresa dueña de los derechos comerciales y de autor, y de ITIL Practitioner (Practitioner Service Level Management y Practitioner Change Management) .emitido por la empresa dueña de los derechos comerciales y de autor.</w:t>
            </w:r>
          </w:p>
        </w:tc>
      </w:tr>
      <w:tr w:rsidR="00935776" w:rsidRPr="00935776" w:rsidTr="004F2290">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776" w:rsidRPr="00935776" w:rsidRDefault="00935776" w:rsidP="004F2290">
            <w:pPr>
              <w:rPr>
                <w:rFonts w:ascii="Arial" w:hAnsi="Arial" w:cs="Arial"/>
                <w:sz w:val="18"/>
                <w:szCs w:val="18"/>
              </w:rPr>
            </w:pPr>
            <w:r w:rsidRPr="00935776">
              <w:rPr>
                <w:rFonts w:ascii="Arial" w:hAnsi="Arial" w:cs="Arial"/>
                <w:sz w:val="18"/>
                <w:szCs w:val="18"/>
              </w:rPr>
              <w:t>Ingeniero de Seguridad (1)</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776" w:rsidRPr="00935776" w:rsidRDefault="00935776" w:rsidP="004F2290">
            <w:pPr>
              <w:jc w:val="both"/>
              <w:rPr>
                <w:rFonts w:ascii="Arial" w:hAnsi="Arial" w:cs="Arial"/>
                <w:sz w:val="18"/>
                <w:szCs w:val="18"/>
              </w:rPr>
            </w:pPr>
            <w:r w:rsidRPr="00935776">
              <w:rPr>
                <w:rFonts w:ascii="Arial" w:hAnsi="Arial" w:cs="Arial"/>
                <w:sz w:val="18"/>
                <w:szCs w:val="18"/>
              </w:rPr>
              <w:t>Este personal deberá tener experiencia mínima de 2 (dos) años proporcionando servicios como especialista de Seguridad.</w:t>
            </w:r>
          </w:p>
          <w:p w:rsidR="00935776" w:rsidRPr="00935776" w:rsidRDefault="00935776" w:rsidP="004F2290">
            <w:pPr>
              <w:jc w:val="both"/>
              <w:rPr>
                <w:rFonts w:ascii="Arial" w:hAnsi="Arial" w:cs="Arial"/>
                <w:sz w:val="18"/>
                <w:szCs w:val="18"/>
              </w:rPr>
            </w:pPr>
            <w:r w:rsidRPr="00935776">
              <w:rPr>
                <w:rFonts w:ascii="Arial" w:hAnsi="Arial" w:cs="Arial"/>
                <w:sz w:val="18"/>
                <w:szCs w:val="18"/>
              </w:rPr>
              <w:t>Actividades del Rol: Analizar y diseñar la arquitectura de seguridad de los equipos a instalar para validar ap</w:t>
            </w:r>
          </w:p>
          <w:p w:rsidR="00935776" w:rsidRPr="00935776" w:rsidRDefault="00935776" w:rsidP="004F2290">
            <w:pPr>
              <w:jc w:val="both"/>
              <w:rPr>
                <w:rFonts w:ascii="Arial" w:hAnsi="Arial" w:cs="Arial"/>
                <w:sz w:val="18"/>
                <w:szCs w:val="18"/>
              </w:rPr>
            </w:pPr>
          </w:p>
          <w:p w:rsidR="00935776" w:rsidRPr="00935776" w:rsidRDefault="00935776" w:rsidP="004F2290">
            <w:pPr>
              <w:jc w:val="both"/>
              <w:rPr>
                <w:rFonts w:ascii="Arial" w:hAnsi="Arial" w:cs="Arial"/>
                <w:sz w:val="18"/>
                <w:szCs w:val="18"/>
              </w:rPr>
            </w:pPr>
            <w:r w:rsidRPr="00935776">
              <w:rPr>
                <w:rFonts w:ascii="Arial" w:hAnsi="Arial" w:cs="Arial"/>
                <w:sz w:val="18"/>
                <w:szCs w:val="18"/>
              </w:rPr>
              <w:t>Comprobable mediante:</w:t>
            </w:r>
          </w:p>
          <w:p w:rsidR="00935776" w:rsidRPr="00935776" w:rsidRDefault="00935776" w:rsidP="004F2290">
            <w:pPr>
              <w:jc w:val="both"/>
              <w:rPr>
                <w:rFonts w:ascii="Arial" w:hAnsi="Arial" w:cs="Arial"/>
                <w:sz w:val="18"/>
                <w:szCs w:val="18"/>
              </w:rPr>
            </w:pPr>
          </w:p>
          <w:p w:rsidR="00935776" w:rsidRPr="00935776" w:rsidRDefault="00935776" w:rsidP="004F2290">
            <w:pPr>
              <w:jc w:val="both"/>
              <w:rPr>
                <w:rFonts w:ascii="Arial" w:hAnsi="Arial" w:cs="Arial"/>
                <w:sz w:val="18"/>
                <w:szCs w:val="18"/>
              </w:rPr>
            </w:pPr>
            <w:r w:rsidRPr="00935776">
              <w:rPr>
                <w:rFonts w:ascii="Arial" w:hAnsi="Arial" w:cs="Arial"/>
                <w:sz w:val="18"/>
                <w:szCs w:val="18"/>
              </w:rPr>
              <w:t>Curriculum Viate, Certificado de ITIL Foundation Certificate y Lead Auditor ISO / IEC 27001:2005, emitido por la empresa dueña de los derechos comerciales y de autor.</w:t>
            </w:r>
          </w:p>
        </w:tc>
      </w:tr>
    </w:tbl>
    <w:p w:rsidR="00935776" w:rsidRPr="00935776" w:rsidRDefault="00935776" w:rsidP="00935776">
      <w:pPr>
        <w:rPr>
          <w:rFonts w:ascii="Arial" w:hAnsi="Arial" w:cs="Arial"/>
          <w:sz w:val="18"/>
          <w:szCs w:val="18"/>
          <w:lang w:eastAsia="en-US"/>
        </w:rPr>
      </w:pPr>
    </w:p>
    <w:p w:rsidR="00935776" w:rsidRPr="00935776" w:rsidRDefault="00935776" w:rsidP="00C350EE">
      <w:pPr>
        <w:pStyle w:val="Prrafodelista"/>
        <w:numPr>
          <w:ilvl w:val="0"/>
          <w:numId w:val="48"/>
        </w:numPr>
        <w:contextualSpacing/>
        <w:jc w:val="both"/>
        <w:rPr>
          <w:rFonts w:ascii="Arial" w:hAnsi="Arial" w:cs="Arial"/>
          <w:sz w:val="18"/>
          <w:szCs w:val="18"/>
        </w:rPr>
      </w:pPr>
      <w:r w:rsidRPr="00935776">
        <w:rPr>
          <w:rFonts w:ascii="Arial" w:hAnsi="Arial" w:cs="Arial"/>
          <w:sz w:val="18"/>
          <w:szCs w:val="18"/>
        </w:rPr>
        <w:t xml:space="preserve">El licitante deberá presentar personal cuyo currículo acredite experiencia mínima de 2 años en </w:t>
      </w:r>
    </w:p>
    <w:p w:rsidR="00935776" w:rsidRPr="00935776" w:rsidRDefault="00935776" w:rsidP="00935776">
      <w:pPr>
        <w:pStyle w:val="Prrafodelista"/>
        <w:ind w:left="1440"/>
        <w:contextualSpacing/>
        <w:jc w:val="both"/>
        <w:rPr>
          <w:rFonts w:ascii="Arial" w:hAnsi="Arial" w:cs="Arial"/>
          <w:sz w:val="18"/>
          <w:szCs w:val="18"/>
        </w:rPr>
      </w:pPr>
    </w:p>
    <w:p w:rsidR="00935776" w:rsidRPr="00935776" w:rsidRDefault="00935776" w:rsidP="00935776">
      <w:pPr>
        <w:pStyle w:val="Prrafodelista"/>
        <w:numPr>
          <w:ilvl w:val="0"/>
          <w:numId w:val="44"/>
        </w:numPr>
        <w:contextualSpacing/>
        <w:jc w:val="both"/>
        <w:rPr>
          <w:rFonts w:ascii="Arial" w:hAnsi="Arial" w:cs="Arial"/>
          <w:sz w:val="18"/>
          <w:szCs w:val="18"/>
        </w:rPr>
      </w:pPr>
      <w:r w:rsidRPr="00935776">
        <w:rPr>
          <w:rFonts w:ascii="Arial" w:hAnsi="Arial" w:cs="Arial"/>
          <w:sz w:val="18"/>
          <w:szCs w:val="18"/>
        </w:rPr>
        <w:t>CCNA y CCNP</w:t>
      </w:r>
    </w:p>
    <w:p w:rsidR="00935776" w:rsidRPr="00935776" w:rsidRDefault="00935776" w:rsidP="00935776">
      <w:pPr>
        <w:pStyle w:val="Prrafodelista"/>
        <w:numPr>
          <w:ilvl w:val="0"/>
          <w:numId w:val="44"/>
        </w:numPr>
        <w:contextualSpacing/>
        <w:jc w:val="both"/>
        <w:rPr>
          <w:rFonts w:ascii="Arial" w:hAnsi="Arial" w:cs="Arial"/>
          <w:sz w:val="18"/>
          <w:szCs w:val="18"/>
        </w:rPr>
      </w:pPr>
      <w:r w:rsidRPr="00935776">
        <w:rPr>
          <w:rFonts w:ascii="Arial" w:hAnsi="Arial" w:cs="Arial"/>
          <w:sz w:val="18"/>
          <w:szCs w:val="18"/>
        </w:rPr>
        <w:t xml:space="preserve">Cableado estructurado. </w:t>
      </w:r>
    </w:p>
    <w:p w:rsidR="00935776" w:rsidRPr="000338B7" w:rsidRDefault="00935776" w:rsidP="00935776">
      <w:pPr>
        <w:pStyle w:val="Prrafodelista"/>
        <w:numPr>
          <w:ilvl w:val="0"/>
          <w:numId w:val="44"/>
        </w:numPr>
        <w:contextualSpacing/>
        <w:jc w:val="both"/>
        <w:rPr>
          <w:rFonts w:ascii="Arial" w:hAnsi="Arial" w:cs="Arial"/>
          <w:sz w:val="18"/>
          <w:szCs w:val="18"/>
        </w:rPr>
      </w:pPr>
      <w:r w:rsidRPr="000338B7">
        <w:rPr>
          <w:rFonts w:ascii="Arial" w:hAnsi="Arial" w:cs="Arial"/>
          <w:sz w:val="18"/>
          <w:szCs w:val="18"/>
        </w:rPr>
        <w:t>Fibra óptica</w:t>
      </w:r>
      <w:r>
        <w:rPr>
          <w:rFonts w:ascii="Arial" w:hAnsi="Arial" w:cs="Arial"/>
          <w:sz w:val="18"/>
          <w:szCs w:val="18"/>
        </w:rPr>
        <w:t>.</w:t>
      </w:r>
    </w:p>
    <w:p w:rsidR="00935776" w:rsidRPr="000338B7" w:rsidRDefault="00935776" w:rsidP="00935776">
      <w:pPr>
        <w:pStyle w:val="Prrafodelista"/>
        <w:numPr>
          <w:ilvl w:val="0"/>
          <w:numId w:val="44"/>
        </w:numPr>
        <w:contextualSpacing/>
        <w:jc w:val="both"/>
        <w:rPr>
          <w:rFonts w:ascii="Arial" w:hAnsi="Arial" w:cs="Arial"/>
          <w:sz w:val="18"/>
          <w:szCs w:val="18"/>
        </w:rPr>
      </w:pPr>
      <w:r w:rsidRPr="000338B7">
        <w:rPr>
          <w:rFonts w:ascii="Arial" w:hAnsi="Arial" w:cs="Arial"/>
          <w:sz w:val="18"/>
          <w:szCs w:val="18"/>
        </w:rPr>
        <w:t>Seguridad</w:t>
      </w:r>
      <w:r>
        <w:rPr>
          <w:rFonts w:ascii="Arial" w:hAnsi="Arial" w:cs="Arial"/>
          <w:sz w:val="18"/>
          <w:szCs w:val="18"/>
        </w:rPr>
        <w:t xml:space="preserve"> en redes.</w:t>
      </w:r>
    </w:p>
    <w:p w:rsidR="00935776" w:rsidRPr="000338B7" w:rsidRDefault="00935776" w:rsidP="00935776">
      <w:pPr>
        <w:pStyle w:val="Prrafodelista"/>
        <w:numPr>
          <w:ilvl w:val="0"/>
          <w:numId w:val="44"/>
        </w:numPr>
        <w:contextualSpacing/>
        <w:jc w:val="both"/>
        <w:rPr>
          <w:rFonts w:ascii="Arial" w:hAnsi="Arial" w:cs="Arial"/>
          <w:sz w:val="18"/>
          <w:szCs w:val="18"/>
        </w:rPr>
      </w:pPr>
      <w:r w:rsidRPr="000338B7">
        <w:rPr>
          <w:rFonts w:ascii="Arial" w:hAnsi="Arial" w:cs="Arial"/>
          <w:sz w:val="18"/>
          <w:szCs w:val="18"/>
        </w:rPr>
        <w:t xml:space="preserve">Diseño de redes </w:t>
      </w:r>
    </w:p>
    <w:p w:rsidR="00935776" w:rsidRPr="000338B7" w:rsidRDefault="00935776" w:rsidP="00935776">
      <w:pPr>
        <w:pStyle w:val="Prrafodelista"/>
        <w:numPr>
          <w:ilvl w:val="0"/>
          <w:numId w:val="44"/>
        </w:numPr>
        <w:contextualSpacing/>
        <w:jc w:val="both"/>
        <w:rPr>
          <w:rFonts w:ascii="Arial" w:hAnsi="Arial" w:cs="Arial"/>
          <w:sz w:val="18"/>
          <w:szCs w:val="18"/>
        </w:rPr>
      </w:pPr>
      <w:r w:rsidRPr="000338B7">
        <w:rPr>
          <w:rFonts w:ascii="Arial" w:hAnsi="Arial" w:cs="Arial"/>
          <w:sz w:val="18"/>
          <w:szCs w:val="18"/>
        </w:rPr>
        <w:t xml:space="preserve">Instalación de CCTV </w:t>
      </w:r>
    </w:p>
    <w:p w:rsidR="00935776" w:rsidRPr="00141110" w:rsidRDefault="00935776" w:rsidP="00935776">
      <w:pPr>
        <w:pStyle w:val="Prrafodelista"/>
        <w:numPr>
          <w:ilvl w:val="0"/>
          <w:numId w:val="44"/>
        </w:numPr>
        <w:contextualSpacing/>
        <w:jc w:val="both"/>
        <w:rPr>
          <w:rFonts w:ascii="Arial" w:hAnsi="Arial" w:cs="Arial"/>
          <w:sz w:val="18"/>
          <w:szCs w:val="18"/>
        </w:rPr>
      </w:pPr>
      <w:r w:rsidRPr="00141110">
        <w:rPr>
          <w:rFonts w:ascii="Arial" w:hAnsi="Arial" w:cs="Arial"/>
          <w:sz w:val="18"/>
          <w:szCs w:val="18"/>
        </w:rPr>
        <w:t>Configuración Avanzada de CCTV</w:t>
      </w:r>
    </w:p>
    <w:p w:rsidR="00935776" w:rsidRPr="00141110" w:rsidRDefault="00935776" w:rsidP="00935776">
      <w:pPr>
        <w:pStyle w:val="Prrafodelista"/>
        <w:ind w:left="1440"/>
        <w:jc w:val="both"/>
        <w:rPr>
          <w:rFonts w:ascii="Arial" w:hAnsi="Arial" w:cs="Arial"/>
          <w:sz w:val="18"/>
          <w:szCs w:val="18"/>
        </w:rPr>
      </w:pPr>
    </w:p>
    <w:p w:rsidR="00935776" w:rsidRPr="00141110" w:rsidRDefault="00935776" w:rsidP="00C350EE">
      <w:pPr>
        <w:pStyle w:val="Prrafodelista"/>
        <w:numPr>
          <w:ilvl w:val="0"/>
          <w:numId w:val="48"/>
        </w:numPr>
        <w:contextualSpacing/>
        <w:jc w:val="both"/>
        <w:rPr>
          <w:rFonts w:ascii="Arial" w:hAnsi="Arial" w:cs="Arial"/>
          <w:sz w:val="18"/>
          <w:szCs w:val="18"/>
        </w:rPr>
      </w:pPr>
      <w:r w:rsidRPr="00141110">
        <w:rPr>
          <w:rFonts w:ascii="Arial" w:hAnsi="Arial" w:cs="Arial"/>
          <w:sz w:val="18"/>
          <w:szCs w:val="18"/>
        </w:rPr>
        <w:t>El proveedor deberá presentar certificado por parte del fabricante donde acredite que puede instalar el enlace de punto a multipunto.</w:t>
      </w:r>
    </w:p>
    <w:p w:rsidR="00935776" w:rsidRPr="00141110" w:rsidRDefault="00935776" w:rsidP="00935776">
      <w:pPr>
        <w:pStyle w:val="Prrafodelista"/>
        <w:jc w:val="both"/>
        <w:rPr>
          <w:rFonts w:ascii="Arial" w:hAnsi="Arial" w:cs="Arial"/>
          <w:sz w:val="18"/>
          <w:szCs w:val="18"/>
        </w:rPr>
      </w:pPr>
    </w:p>
    <w:p w:rsidR="00935776" w:rsidRDefault="00935776" w:rsidP="00C350EE">
      <w:pPr>
        <w:pStyle w:val="Prrafodelista"/>
        <w:numPr>
          <w:ilvl w:val="0"/>
          <w:numId w:val="48"/>
        </w:numPr>
        <w:contextualSpacing/>
        <w:jc w:val="both"/>
        <w:rPr>
          <w:rFonts w:ascii="Arial" w:hAnsi="Arial" w:cs="Arial"/>
          <w:sz w:val="18"/>
          <w:szCs w:val="18"/>
        </w:rPr>
      </w:pPr>
      <w:r w:rsidRPr="00141110">
        <w:rPr>
          <w:rFonts w:ascii="Arial" w:hAnsi="Arial" w:cs="Arial"/>
          <w:sz w:val="18"/>
          <w:szCs w:val="18"/>
        </w:rPr>
        <w:t>El proveedor deberá presentar certificados de equipos y materiales con vigencia actualizada.</w:t>
      </w:r>
    </w:p>
    <w:p w:rsidR="00935776" w:rsidRPr="009C6336" w:rsidRDefault="00935776" w:rsidP="00935776">
      <w:pPr>
        <w:pStyle w:val="Prrafodelista"/>
        <w:rPr>
          <w:rFonts w:ascii="Arial" w:hAnsi="Arial" w:cs="Arial"/>
          <w:sz w:val="18"/>
          <w:szCs w:val="18"/>
        </w:rPr>
      </w:pPr>
    </w:p>
    <w:p w:rsidR="00935776" w:rsidRPr="009C6336" w:rsidRDefault="00935776" w:rsidP="00C350EE">
      <w:pPr>
        <w:pStyle w:val="Prrafodelista"/>
        <w:numPr>
          <w:ilvl w:val="0"/>
          <w:numId w:val="48"/>
        </w:numPr>
        <w:contextualSpacing/>
        <w:jc w:val="both"/>
        <w:rPr>
          <w:rFonts w:ascii="Arial" w:hAnsi="Arial" w:cs="Arial"/>
          <w:sz w:val="18"/>
          <w:szCs w:val="18"/>
        </w:rPr>
      </w:pPr>
      <w:r w:rsidRPr="009C6336">
        <w:rPr>
          <w:rFonts w:ascii="Arial" w:hAnsi="Arial" w:cs="Arial"/>
          <w:sz w:val="18"/>
          <w:szCs w:val="18"/>
        </w:rPr>
        <w:t xml:space="preserve">El proveedor deberá </w:t>
      </w:r>
      <w:r>
        <w:rPr>
          <w:rFonts w:ascii="Arial" w:hAnsi="Arial" w:cs="Arial"/>
          <w:sz w:val="18"/>
          <w:szCs w:val="18"/>
        </w:rPr>
        <w:t>entregar la documentación correspondiente al “Manual Administrativo de Aplicación General en Materia de Tecnologías de Información y Comunicaciones y de Seguridad de la información (MAAGTICSI)”</w:t>
      </w:r>
      <w:r w:rsidRPr="009C6336">
        <w:rPr>
          <w:rFonts w:ascii="Arial" w:hAnsi="Arial" w:cs="Arial"/>
          <w:sz w:val="18"/>
          <w:szCs w:val="18"/>
        </w:rPr>
        <w:t xml:space="preserve"> al </w:t>
      </w:r>
      <w:r>
        <w:rPr>
          <w:rFonts w:ascii="Arial" w:hAnsi="Arial" w:cs="Arial"/>
          <w:sz w:val="18"/>
          <w:szCs w:val="18"/>
        </w:rPr>
        <w:t>F</w:t>
      </w:r>
      <w:r w:rsidRPr="009C6336">
        <w:rPr>
          <w:rFonts w:ascii="Arial" w:hAnsi="Arial" w:cs="Arial"/>
          <w:sz w:val="18"/>
          <w:szCs w:val="18"/>
        </w:rPr>
        <w:t xml:space="preserve">inalizar </w:t>
      </w:r>
      <w:r>
        <w:rPr>
          <w:rFonts w:ascii="Arial" w:hAnsi="Arial" w:cs="Arial"/>
          <w:sz w:val="18"/>
          <w:szCs w:val="18"/>
        </w:rPr>
        <w:t>la instalación y entrega del Circuito Cerrado de Televisión (CCTV)</w:t>
      </w:r>
      <w:r w:rsidRPr="009C6336">
        <w:rPr>
          <w:rFonts w:ascii="Arial" w:hAnsi="Arial" w:cs="Arial"/>
          <w:sz w:val="18"/>
          <w:szCs w:val="18"/>
        </w:rPr>
        <w:t>.</w:t>
      </w:r>
    </w:p>
    <w:p w:rsidR="00935776" w:rsidRPr="00935776" w:rsidRDefault="00935776" w:rsidP="00141110">
      <w:pPr>
        <w:pStyle w:val="Ttulo"/>
        <w:pBdr>
          <w:top w:val="none" w:sz="0" w:space="0" w:color="auto"/>
          <w:left w:val="none" w:sz="0" w:space="0" w:color="auto"/>
          <w:bottom w:val="none" w:sz="0" w:space="0" w:color="auto"/>
          <w:right w:val="none" w:sz="0" w:space="0" w:color="auto"/>
        </w:pBdr>
        <w:jc w:val="both"/>
        <w:rPr>
          <w:rFonts w:cs="Arial"/>
          <w:sz w:val="18"/>
          <w:szCs w:val="18"/>
          <w:u w:val="single"/>
          <w:lang w:val="es-MX"/>
        </w:rPr>
      </w:pPr>
    </w:p>
    <w:p w:rsidR="003A52AD" w:rsidRPr="00935776" w:rsidRDefault="003A52AD" w:rsidP="003A52AD">
      <w:pPr>
        <w:jc w:val="center"/>
        <w:rPr>
          <w:rFonts w:ascii="Arial" w:hAnsi="Arial" w:cs="Arial"/>
          <w:sz w:val="18"/>
          <w:szCs w:val="18"/>
          <w:lang w:val="pt-BR"/>
        </w:rPr>
      </w:pPr>
      <w:r w:rsidRPr="00935776">
        <w:rPr>
          <w:rFonts w:ascii="Arial" w:hAnsi="Arial" w:cs="Arial"/>
          <w:sz w:val="18"/>
          <w:szCs w:val="18"/>
          <w:lang w:val="pt-BR"/>
        </w:rPr>
        <w:t>A T E N T A M E N T E</w:t>
      </w:r>
    </w:p>
    <w:p w:rsidR="003A52AD" w:rsidRPr="00935776" w:rsidRDefault="003A52AD" w:rsidP="003A52AD">
      <w:pPr>
        <w:jc w:val="center"/>
        <w:rPr>
          <w:rFonts w:ascii="Arial" w:hAnsi="Arial" w:cs="Arial"/>
          <w:sz w:val="18"/>
          <w:szCs w:val="18"/>
          <w:lang w:val="pt-BR"/>
        </w:rPr>
      </w:pPr>
    </w:p>
    <w:p w:rsidR="003A52AD" w:rsidRPr="00935776" w:rsidRDefault="003A52AD" w:rsidP="003A52AD">
      <w:pPr>
        <w:tabs>
          <w:tab w:val="left" w:pos="426"/>
        </w:tabs>
        <w:jc w:val="center"/>
        <w:rPr>
          <w:rFonts w:ascii="Arial" w:hAnsi="Arial" w:cs="Arial"/>
          <w:b/>
          <w:sz w:val="18"/>
          <w:szCs w:val="18"/>
        </w:rPr>
      </w:pPr>
      <w:r w:rsidRPr="00935776">
        <w:rPr>
          <w:rFonts w:ascii="Arial" w:hAnsi="Arial" w:cs="Arial"/>
          <w:sz w:val="18"/>
          <w:szCs w:val="18"/>
        </w:rPr>
        <w:t xml:space="preserve">BAJO PROTESTA DE DECIR VERDAD DECLARO QUE CONOZCO Y SUMINISTRARÉ TODOS LOS </w:t>
      </w:r>
      <w:r w:rsidR="00D33595" w:rsidRPr="00935776">
        <w:rPr>
          <w:rFonts w:ascii="Arial" w:hAnsi="Arial" w:cs="Arial"/>
          <w:sz w:val="18"/>
          <w:szCs w:val="18"/>
        </w:rPr>
        <w:t>SERVICIOS</w:t>
      </w:r>
      <w:r w:rsidRPr="00935776">
        <w:rPr>
          <w:rFonts w:ascii="Arial" w:hAnsi="Arial" w:cs="Arial"/>
          <w:sz w:val="18"/>
          <w:szCs w:val="18"/>
        </w:rPr>
        <w:t xml:space="preserve"> ESTABLECIDOS EN EL ANEXO 1</w:t>
      </w:r>
    </w:p>
    <w:p w:rsidR="003A52AD" w:rsidRPr="00935776" w:rsidRDefault="003A52AD" w:rsidP="003A52AD">
      <w:pPr>
        <w:jc w:val="center"/>
        <w:rPr>
          <w:rFonts w:ascii="Arial" w:hAnsi="Arial" w:cs="Arial"/>
          <w:sz w:val="18"/>
          <w:szCs w:val="18"/>
        </w:rPr>
      </w:pPr>
    </w:p>
    <w:p w:rsidR="003A52AD" w:rsidRPr="00935776" w:rsidRDefault="003A52AD" w:rsidP="003A52AD">
      <w:pPr>
        <w:tabs>
          <w:tab w:val="center" w:pos="4252"/>
          <w:tab w:val="right" w:pos="8504"/>
        </w:tabs>
        <w:jc w:val="center"/>
        <w:rPr>
          <w:rFonts w:ascii="Arial" w:hAnsi="Arial" w:cs="Arial"/>
          <w:sz w:val="18"/>
          <w:szCs w:val="18"/>
        </w:rPr>
      </w:pPr>
      <w:r w:rsidRPr="00935776">
        <w:rPr>
          <w:rFonts w:ascii="Arial" w:hAnsi="Arial" w:cs="Arial"/>
          <w:sz w:val="18"/>
          <w:szCs w:val="18"/>
        </w:rPr>
        <w:t>NOMBRE, CARGO Y FIRMA DE LA PERSONA FACULTADA PARA</w:t>
      </w:r>
    </w:p>
    <w:p w:rsidR="003A52AD" w:rsidRPr="00935776" w:rsidRDefault="003A52AD" w:rsidP="003A52AD">
      <w:pPr>
        <w:jc w:val="center"/>
        <w:rPr>
          <w:rFonts w:ascii="Arial" w:hAnsi="Arial" w:cs="Arial"/>
          <w:b/>
          <w:sz w:val="18"/>
          <w:szCs w:val="18"/>
        </w:rPr>
      </w:pPr>
      <w:r w:rsidRPr="00935776">
        <w:rPr>
          <w:rFonts w:ascii="Arial" w:hAnsi="Arial" w:cs="Arial"/>
          <w:sz w:val="18"/>
          <w:szCs w:val="18"/>
        </w:rPr>
        <w:t>REPRESENTAR A LA EMPRESA.</w:t>
      </w:r>
    </w:p>
    <w:p w:rsidR="003217B0" w:rsidRPr="00EA58B1" w:rsidRDefault="003217B0" w:rsidP="003217B0">
      <w:pPr>
        <w:pStyle w:val="Piedepgina"/>
        <w:jc w:val="center"/>
        <w:rPr>
          <w:rFonts w:ascii="Arial" w:hAnsi="Arial" w:cs="Arial"/>
          <w:b/>
          <w:sz w:val="18"/>
          <w:szCs w:val="18"/>
        </w:rPr>
      </w:pPr>
      <w:r w:rsidRPr="00EA58B1">
        <w:rPr>
          <w:rFonts w:ascii="Arial" w:hAnsi="Arial" w:cs="Arial"/>
          <w:b/>
          <w:sz w:val="18"/>
          <w:szCs w:val="18"/>
        </w:rPr>
        <w:lastRenderedPageBreak/>
        <w:t>A N E X O   2</w:t>
      </w:r>
    </w:p>
    <w:p w:rsidR="003217B0" w:rsidRPr="00EA58B1" w:rsidRDefault="003217B0" w:rsidP="003217B0">
      <w:pPr>
        <w:jc w:val="center"/>
        <w:rPr>
          <w:rFonts w:ascii="Arial" w:hAnsi="Arial" w:cs="Arial"/>
          <w:sz w:val="18"/>
          <w:szCs w:val="18"/>
        </w:rPr>
      </w:pPr>
      <w:r w:rsidRPr="00EA58B1">
        <w:rPr>
          <w:rFonts w:ascii="Arial" w:hAnsi="Arial" w:cs="Arial"/>
          <w:b/>
          <w:sz w:val="18"/>
          <w:szCs w:val="18"/>
        </w:rPr>
        <w:t>CARTA PROPOSICIÓN</w:t>
      </w:r>
      <w:r w:rsidRPr="00EA58B1">
        <w:rPr>
          <w:rFonts w:ascii="Arial" w:hAnsi="Arial" w:cs="Arial"/>
          <w:sz w:val="18"/>
          <w:szCs w:val="18"/>
        </w:rPr>
        <w:t>.</w:t>
      </w:r>
    </w:p>
    <w:p w:rsidR="003217B0" w:rsidRPr="00EA58B1" w:rsidRDefault="003217B0" w:rsidP="003217B0">
      <w:pPr>
        <w:jc w:val="right"/>
        <w:rPr>
          <w:rFonts w:ascii="Arial" w:hAnsi="Arial" w:cs="Arial"/>
          <w:sz w:val="18"/>
          <w:szCs w:val="18"/>
        </w:rPr>
      </w:pPr>
      <w:r w:rsidRPr="00EA58B1">
        <w:rPr>
          <w:rFonts w:ascii="Arial" w:hAnsi="Arial" w:cs="Arial"/>
          <w:b/>
          <w:i/>
          <w:sz w:val="18"/>
          <w:szCs w:val="18"/>
          <w:u w:val="single"/>
        </w:rPr>
        <w:t>(Lugar y fecha de elaboración)</w:t>
      </w:r>
    </w:p>
    <w:p w:rsidR="003217B0" w:rsidRPr="00EA58B1" w:rsidRDefault="003217B0" w:rsidP="003217B0">
      <w:pPr>
        <w:rPr>
          <w:rFonts w:ascii="Arial" w:hAnsi="Arial" w:cs="Arial"/>
          <w:sz w:val="18"/>
          <w:szCs w:val="18"/>
        </w:rPr>
      </w:pPr>
    </w:p>
    <w:p w:rsidR="001208A9" w:rsidRPr="00EA58B1" w:rsidRDefault="001208A9" w:rsidP="001208A9">
      <w:pPr>
        <w:rPr>
          <w:rFonts w:ascii="Arial" w:hAnsi="Arial" w:cs="Arial"/>
          <w:bCs/>
          <w:sz w:val="18"/>
          <w:szCs w:val="18"/>
        </w:rPr>
      </w:pPr>
      <w:r w:rsidRPr="00EA58B1">
        <w:rPr>
          <w:rFonts w:ascii="Arial" w:hAnsi="Arial" w:cs="Arial"/>
          <w:bCs/>
          <w:sz w:val="18"/>
          <w:szCs w:val="18"/>
        </w:rPr>
        <w:t xml:space="preserve">ADMINISTRACIÓN PORTUARIA INTEGRAL DE DOS BOCAS, S.A. DE C.V. </w:t>
      </w:r>
    </w:p>
    <w:p w:rsidR="001208A9" w:rsidRPr="00EA58B1" w:rsidRDefault="001208A9" w:rsidP="001208A9">
      <w:pPr>
        <w:rPr>
          <w:rFonts w:ascii="Arial" w:hAnsi="Arial" w:cs="Arial"/>
          <w:bCs/>
          <w:sz w:val="18"/>
          <w:szCs w:val="18"/>
          <w:lang w:val="es-ES"/>
        </w:rPr>
      </w:pPr>
      <w:r w:rsidRPr="00EA58B1">
        <w:rPr>
          <w:rFonts w:ascii="Arial" w:hAnsi="Arial" w:cs="Arial"/>
          <w:bCs/>
          <w:sz w:val="18"/>
          <w:szCs w:val="18"/>
          <w:lang w:val="es-ES"/>
        </w:rPr>
        <w:t>MIGUEL ÁNGEL SERVÍN HERNÁNDEZ</w:t>
      </w:r>
    </w:p>
    <w:p w:rsidR="001208A9" w:rsidRPr="00EA58B1" w:rsidRDefault="001208A9" w:rsidP="001208A9">
      <w:pPr>
        <w:rPr>
          <w:rFonts w:ascii="Arial" w:hAnsi="Arial" w:cs="Arial"/>
          <w:bCs/>
          <w:sz w:val="18"/>
          <w:szCs w:val="18"/>
        </w:rPr>
      </w:pPr>
      <w:r w:rsidRPr="00EA58B1">
        <w:rPr>
          <w:rFonts w:ascii="Arial" w:hAnsi="Arial" w:cs="Arial"/>
          <w:bCs/>
          <w:sz w:val="18"/>
          <w:szCs w:val="18"/>
        </w:rPr>
        <w:t>DIRECTOR GENERAL.</w:t>
      </w:r>
    </w:p>
    <w:p w:rsidR="001208A9" w:rsidRPr="00EA58B1" w:rsidRDefault="001208A9" w:rsidP="001208A9">
      <w:pPr>
        <w:rPr>
          <w:rFonts w:ascii="Arial" w:hAnsi="Arial" w:cs="Arial"/>
          <w:bCs/>
          <w:sz w:val="18"/>
          <w:szCs w:val="18"/>
        </w:rPr>
      </w:pPr>
      <w:r w:rsidRPr="00EA58B1">
        <w:rPr>
          <w:rFonts w:ascii="Arial" w:hAnsi="Arial" w:cs="Arial"/>
          <w:bCs/>
          <w:sz w:val="18"/>
          <w:szCs w:val="18"/>
        </w:rPr>
        <w:t>PRESENTE.</w:t>
      </w:r>
    </w:p>
    <w:p w:rsidR="003217B0" w:rsidRPr="00EA58B1" w:rsidRDefault="003217B0" w:rsidP="003217B0">
      <w:pPr>
        <w:jc w:val="right"/>
        <w:outlineLvl w:val="0"/>
        <w:rPr>
          <w:rFonts w:ascii="Arial" w:hAnsi="Arial" w:cs="Arial"/>
          <w:b/>
          <w:sz w:val="18"/>
          <w:szCs w:val="18"/>
        </w:rPr>
      </w:pPr>
      <w:r w:rsidRPr="00EA58B1">
        <w:rPr>
          <w:rFonts w:ascii="Arial" w:hAnsi="Arial" w:cs="Arial"/>
          <w:b/>
          <w:sz w:val="18"/>
          <w:szCs w:val="18"/>
        </w:rPr>
        <w:t>No</w:t>
      </w:r>
      <w:r w:rsidR="00122699" w:rsidRPr="00EA58B1">
        <w:rPr>
          <w:rFonts w:ascii="Arial" w:hAnsi="Arial" w:cs="Arial"/>
          <w:b/>
          <w:sz w:val="18"/>
          <w:szCs w:val="18"/>
        </w:rPr>
        <w:t>.</w:t>
      </w:r>
      <w:r w:rsidR="00257C9B">
        <w:rPr>
          <w:rFonts w:ascii="Arial" w:hAnsi="Arial" w:cs="Arial"/>
          <w:b/>
          <w:sz w:val="18"/>
          <w:szCs w:val="18"/>
        </w:rPr>
        <w:t xml:space="preserve"> de LICITACIÓN: LA-009J2P001-N60</w:t>
      </w:r>
      <w:r w:rsidR="00122699" w:rsidRPr="00EA58B1">
        <w:rPr>
          <w:rFonts w:ascii="Arial" w:hAnsi="Arial" w:cs="Arial"/>
          <w:b/>
          <w:sz w:val="18"/>
          <w:szCs w:val="18"/>
        </w:rPr>
        <w:t>-2014</w:t>
      </w:r>
    </w:p>
    <w:p w:rsidR="003217B0" w:rsidRPr="00EA58B1" w:rsidRDefault="003217B0" w:rsidP="003217B0">
      <w:pPr>
        <w:rPr>
          <w:rFonts w:ascii="Arial" w:hAnsi="Arial" w:cs="Arial"/>
          <w:sz w:val="18"/>
          <w:szCs w:val="18"/>
        </w:rPr>
      </w:pPr>
    </w:p>
    <w:p w:rsidR="003217B0" w:rsidRPr="00EA58B1" w:rsidRDefault="003217B0" w:rsidP="003217B0">
      <w:pPr>
        <w:jc w:val="both"/>
        <w:rPr>
          <w:rFonts w:ascii="Arial" w:hAnsi="Arial" w:cs="Arial"/>
          <w:sz w:val="18"/>
          <w:szCs w:val="18"/>
        </w:rPr>
      </w:pPr>
      <w:r w:rsidRPr="00EA58B1">
        <w:rPr>
          <w:rFonts w:ascii="Arial" w:hAnsi="Arial" w:cs="Arial"/>
          <w:sz w:val="18"/>
          <w:szCs w:val="18"/>
        </w:rPr>
        <w:t xml:space="preserve">Con relación a la convocatoria </w:t>
      </w:r>
      <w:r w:rsidRPr="00EA58B1">
        <w:rPr>
          <w:rFonts w:ascii="Arial" w:hAnsi="Arial" w:cs="Arial"/>
          <w:color w:val="000000" w:themeColor="text1"/>
          <w:sz w:val="18"/>
          <w:szCs w:val="18"/>
        </w:rPr>
        <w:t xml:space="preserve">pública </w:t>
      </w:r>
      <w:r w:rsidR="00122699" w:rsidRPr="00EA58B1">
        <w:rPr>
          <w:rFonts w:ascii="Arial" w:hAnsi="Arial" w:cs="Arial"/>
          <w:color w:val="000000" w:themeColor="text1"/>
          <w:sz w:val="18"/>
          <w:szCs w:val="18"/>
        </w:rPr>
        <w:t>No</w:t>
      </w:r>
      <w:r w:rsidR="00257C9B">
        <w:rPr>
          <w:rFonts w:ascii="Arial" w:hAnsi="Arial" w:cs="Arial"/>
          <w:color w:val="000000" w:themeColor="text1"/>
          <w:sz w:val="18"/>
          <w:szCs w:val="18"/>
        </w:rPr>
        <w:t>.</w:t>
      </w:r>
      <w:r w:rsidR="00122699" w:rsidRPr="00257C9B">
        <w:rPr>
          <w:rFonts w:ascii="Arial" w:hAnsi="Arial" w:cs="Arial"/>
          <w:b/>
          <w:color w:val="000000" w:themeColor="text1"/>
          <w:sz w:val="18"/>
          <w:szCs w:val="18"/>
        </w:rPr>
        <w:t xml:space="preserve"> </w:t>
      </w:r>
      <w:r w:rsidR="00257C9B" w:rsidRPr="00257C9B">
        <w:rPr>
          <w:rFonts w:ascii="Arial" w:hAnsi="Arial" w:cs="Arial"/>
          <w:b/>
          <w:color w:val="000000" w:themeColor="text1"/>
          <w:sz w:val="18"/>
          <w:szCs w:val="18"/>
        </w:rPr>
        <w:t>LA-009J2P001-N60</w:t>
      </w:r>
      <w:r w:rsidR="00122699" w:rsidRPr="00257C9B">
        <w:rPr>
          <w:rFonts w:ascii="Arial" w:hAnsi="Arial" w:cs="Arial"/>
          <w:b/>
          <w:color w:val="000000" w:themeColor="text1"/>
          <w:sz w:val="18"/>
          <w:szCs w:val="18"/>
        </w:rPr>
        <w:t>-2014</w:t>
      </w:r>
      <w:r w:rsidRPr="00257C9B">
        <w:rPr>
          <w:rFonts w:ascii="Arial" w:hAnsi="Arial" w:cs="Arial"/>
          <w:color w:val="000000" w:themeColor="text1"/>
          <w:sz w:val="18"/>
          <w:szCs w:val="18"/>
        </w:rPr>
        <w:t xml:space="preserve">  publicada</w:t>
      </w:r>
      <w:r w:rsidRPr="00EA58B1">
        <w:rPr>
          <w:rFonts w:ascii="Arial" w:hAnsi="Arial" w:cs="Arial"/>
          <w:color w:val="000000" w:themeColor="text1"/>
          <w:sz w:val="18"/>
          <w:szCs w:val="18"/>
        </w:rPr>
        <w:t xml:space="preserve"> el _____________ del año en curso en la cual se convoca a los interesados para que participen en la LICITACIÓN PÚBLICA </w:t>
      </w:r>
      <w:r w:rsidRPr="00EA58B1">
        <w:rPr>
          <w:rFonts w:ascii="Arial" w:hAnsi="Arial" w:cs="Arial"/>
          <w:sz w:val="18"/>
          <w:szCs w:val="18"/>
        </w:rPr>
        <w:t xml:space="preserve">NACIONAL </w:t>
      </w:r>
      <w:r w:rsidR="00257C9B" w:rsidRPr="00257C9B">
        <w:rPr>
          <w:rFonts w:ascii="Arial" w:hAnsi="Arial" w:cs="Arial"/>
          <w:b/>
          <w:sz w:val="18"/>
          <w:szCs w:val="18"/>
          <w:shd w:val="clear" w:color="auto" w:fill="FFFFFF"/>
        </w:rPr>
        <w:t>No. LA-009J2P001-N60</w:t>
      </w:r>
      <w:r w:rsidR="00431692" w:rsidRPr="00257C9B">
        <w:rPr>
          <w:rFonts w:ascii="Arial" w:hAnsi="Arial" w:cs="Arial"/>
          <w:b/>
          <w:sz w:val="18"/>
          <w:szCs w:val="18"/>
          <w:shd w:val="clear" w:color="auto" w:fill="FFFFFF"/>
        </w:rPr>
        <w:t>-2014</w:t>
      </w:r>
      <w:r w:rsidRPr="00257C9B">
        <w:rPr>
          <w:rFonts w:ascii="Arial" w:hAnsi="Arial" w:cs="Arial"/>
          <w:b/>
          <w:sz w:val="18"/>
          <w:szCs w:val="18"/>
          <w:shd w:val="clear" w:color="auto" w:fill="FFFFFF"/>
        </w:rPr>
        <w:t>,</w:t>
      </w:r>
      <w:r w:rsidRPr="00EA58B1">
        <w:rPr>
          <w:rFonts w:ascii="Arial" w:hAnsi="Arial" w:cs="Arial"/>
          <w:sz w:val="18"/>
          <w:szCs w:val="18"/>
          <w:shd w:val="clear" w:color="auto" w:fill="FFFFFF"/>
        </w:rPr>
        <w:t xml:space="preserve"> para llevar a cabo la adquisición de __________________, que convoca la</w:t>
      </w:r>
      <w:r w:rsidRPr="00EA58B1">
        <w:rPr>
          <w:rFonts w:ascii="Arial" w:hAnsi="Arial" w:cs="Arial"/>
          <w:sz w:val="18"/>
          <w:szCs w:val="18"/>
        </w:rPr>
        <w:t xml:space="preserve"> Administración Portuaria Integral de Dos Bocas, S.A. de C.V., sobre el particular, por mi propio derecho, en mi carácter de </w:t>
      </w:r>
      <w:r w:rsidRPr="00EA58B1">
        <w:rPr>
          <w:rFonts w:ascii="Arial" w:hAnsi="Arial" w:cs="Arial"/>
          <w:b/>
          <w:sz w:val="18"/>
          <w:szCs w:val="18"/>
        </w:rPr>
        <w:t>(indicar puesto o cargo)</w:t>
      </w:r>
      <w:r w:rsidRPr="00EA58B1">
        <w:rPr>
          <w:rFonts w:ascii="Arial" w:hAnsi="Arial" w:cs="Arial"/>
          <w:sz w:val="18"/>
          <w:szCs w:val="18"/>
        </w:rPr>
        <w:t xml:space="preserve"> de la empresa </w:t>
      </w:r>
      <w:r w:rsidRPr="00EA58B1">
        <w:rPr>
          <w:rFonts w:ascii="Arial" w:hAnsi="Arial" w:cs="Arial"/>
          <w:b/>
          <w:sz w:val="18"/>
          <w:szCs w:val="18"/>
        </w:rPr>
        <w:t>(nombre  o  razón  social)</w:t>
      </w:r>
      <w:r w:rsidRPr="00EA58B1">
        <w:rPr>
          <w:rFonts w:ascii="Arial" w:hAnsi="Arial" w:cs="Arial"/>
          <w:sz w:val="18"/>
          <w:szCs w:val="18"/>
        </w:rPr>
        <w:t xml:space="preserve"> manifiesto a usted lo siguiente:</w:t>
      </w:r>
    </w:p>
    <w:p w:rsidR="003217B0" w:rsidRPr="00EA58B1" w:rsidRDefault="003217B0" w:rsidP="003217B0">
      <w:pPr>
        <w:jc w:val="both"/>
        <w:rPr>
          <w:rFonts w:ascii="Arial" w:hAnsi="Arial" w:cs="Arial"/>
          <w:sz w:val="18"/>
          <w:szCs w:val="18"/>
        </w:rPr>
      </w:pPr>
    </w:p>
    <w:p w:rsidR="003217B0" w:rsidRPr="00EA58B1" w:rsidRDefault="003217B0" w:rsidP="003217B0">
      <w:pPr>
        <w:jc w:val="both"/>
        <w:rPr>
          <w:rFonts w:ascii="Arial" w:hAnsi="Arial" w:cs="Arial"/>
          <w:sz w:val="18"/>
          <w:szCs w:val="18"/>
        </w:rPr>
      </w:pPr>
      <w:r w:rsidRPr="00EA58B1">
        <w:rPr>
          <w:rFonts w:ascii="Arial" w:hAnsi="Arial" w:cs="Arial"/>
          <w:sz w:val="18"/>
          <w:szCs w:val="18"/>
        </w:rPr>
        <w:t>A) Que conozco y acato la</w:t>
      </w:r>
      <w:r w:rsidR="00257C9B">
        <w:rPr>
          <w:rFonts w:ascii="Arial" w:hAnsi="Arial" w:cs="Arial"/>
          <w:sz w:val="18"/>
          <w:szCs w:val="18"/>
        </w:rPr>
        <w:t xml:space="preserve">s disposiciones legales para el arrendamiento </w:t>
      </w:r>
      <w:r w:rsidRPr="00EA58B1">
        <w:rPr>
          <w:rFonts w:ascii="Arial" w:hAnsi="Arial" w:cs="Arial"/>
          <w:sz w:val="18"/>
          <w:szCs w:val="18"/>
        </w:rPr>
        <w:t>________________, que rigen estas operaciones para las empresas de participación estatal mayoritaria del Gobierno Federal Mexicano.</w:t>
      </w:r>
    </w:p>
    <w:p w:rsidR="003217B0" w:rsidRPr="00EA58B1" w:rsidRDefault="003217B0" w:rsidP="003217B0">
      <w:pPr>
        <w:jc w:val="both"/>
        <w:rPr>
          <w:rFonts w:ascii="Arial" w:hAnsi="Arial" w:cs="Arial"/>
          <w:sz w:val="18"/>
          <w:szCs w:val="18"/>
        </w:rPr>
      </w:pPr>
    </w:p>
    <w:p w:rsidR="003217B0" w:rsidRPr="00EA58B1" w:rsidRDefault="003217B0" w:rsidP="003217B0">
      <w:pPr>
        <w:numPr>
          <w:ilvl w:val="0"/>
          <w:numId w:val="5"/>
        </w:numPr>
        <w:tabs>
          <w:tab w:val="clear" w:pos="360"/>
          <w:tab w:val="num" w:pos="-90"/>
          <w:tab w:val="left" w:pos="270"/>
        </w:tabs>
        <w:ind w:left="0" w:firstLine="0"/>
        <w:jc w:val="both"/>
        <w:rPr>
          <w:rFonts w:ascii="Arial" w:hAnsi="Arial" w:cs="Arial"/>
          <w:sz w:val="18"/>
          <w:szCs w:val="18"/>
        </w:rPr>
      </w:pPr>
      <w:r w:rsidRPr="00EA58B1">
        <w:rPr>
          <w:rFonts w:ascii="Arial" w:hAnsi="Arial" w:cs="Arial"/>
          <w:sz w:val="18"/>
          <w:szCs w:val="18"/>
        </w:rPr>
        <w:t xml:space="preserve">Que el subtotal del contrato por </w:t>
      </w:r>
      <w:r w:rsidR="00257C9B">
        <w:rPr>
          <w:rFonts w:ascii="Arial" w:hAnsi="Arial" w:cs="Arial"/>
          <w:sz w:val="18"/>
          <w:szCs w:val="18"/>
        </w:rPr>
        <w:t xml:space="preserve">el arrendamiento </w:t>
      </w:r>
      <w:r w:rsidRPr="00EA58B1">
        <w:rPr>
          <w:rFonts w:ascii="Arial" w:hAnsi="Arial" w:cs="Arial"/>
          <w:sz w:val="18"/>
          <w:szCs w:val="18"/>
        </w:rPr>
        <w:t>de ______________, (antes de IVA)  (pesos mexicanos o dólares americanos) es:</w:t>
      </w:r>
    </w:p>
    <w:p w:rsidR="003217B0" w:rsidRPr="00EA58B1" w:rsidRDefault="003217B0" w:rsidP="003217B0">
      <w:pPr>
        <w:jc w:val="both"/>
        <w:rPr>
          <w:rFonts w:ascii="Arial" w:hAnsi="Arial" w:cs="Arial"/>
          <w:sz w:val="18"/>
          <w:szCs w:val="18"/>
        </w:rPr>
      </w:pPr>
    </w:p>
    <w:p w:rsidR="003217B0" w:rsidRPr="00EA58B1" w:rsidRDefault="003217B0" w:rsidP="003217B0">
      <w:pPr>
        <w:jc w:val="both"/>
        <w:rPr>
          <w:rFonts w:ascii="Arial" w:hAnsi="Arial" w:cs="Arial"/>
          <w:sz w:val="18"/>
          <w:szCs w:val="18"/>
        </w:rPr>
      </w:pPr>
    </w:p>
    <w:p w:rsidR="003217B0" w:rsidRPr="00EA58B1" w:rsidRDefault="00C10B36" w:rsidP="003217B0">
      <w:pPr>
        <w:jc w:val="both"/>
        <w:rPr>
          <w:rFonts w:ascii="Arial" w:hAnsi="Arial" w:cs="Arial"/>
          <w:sz w:val="18"/>
          <w:szCs w:val="18"/>
        </w:rPr>
      </w:pPr>
      <w:r>
        <w:rPr>
          <w:rFonts w:ascii="Arial" w:hAnsi="Arial" w:cs="Arial"/>
          <w:sz w:val="18"/>
          <w:szCs w:val="18"/>
        </w:rPr>
        <w:t>C</w:t>
      </w:r>
      <w:r w:rsidR="003217B0" w:rsidRPr="00EA58B1">
        <w:rPr>
          <w:rFonts w:ascii="Arial" w:hAnsi="Arial" w:cs="Arial"/>
          <w:sz w:val="18"/>
          <w:szCs w:val="18"/>
        </w:rPr>
        <w:t>) Que el plazo de pago (días naturales) posteriores a la presentación de las facturas y documentos correspondientes  es:   ______________________</w:t>
      </w:r>
    </w:p>
    <w:p w:rsidR="003217B0" w:rsidRPr="00EA58B1" w:rsidRDefault="003217B0" w:rsidP="003217B0">
      <w:pPr>
        <w:jc w:val="both"/>
        <w:rPr>
          <w:rFonts w:ascii="Arial" w:hAnsi="Arial" w:cs="Arial"/>
          <w:sz w:val="18"/>
          <w:szCs w:val="18"/>
        </w:rPr>
      </w:pPr>
    </w:p>
    <w:p w:rsidR="003217B0" w:rsidRPr="00EA58B1" w:rsidRDefault="00C10B36" w:rsidP="003217B0">
      <w:pPr>
        <w:jc w:val="both"/>
        <w:rPr>
          <w:rFonts w:ascii="Arial" w:hAnsi="Arial" w:cs="Arial"/>
          <w:sz w:val="18"/>
          <w:szCs w:val="18"/>
        </w:rPr>
      </w:pPr>
      <w:r>
        <w:rPr>
          <w:rFonts w:ascii="Arial" w:hAnsi="Arial" w:cs="Arial"/>
          <w:sz w:val="18"/>
          <w:szCs w:val="18"/>
        </w:rPr>
        <w:t>D</w:t>
      </w:r>
      <w:r w:rsidR="003217B0" w:rsidRPr="00EA58B1">
        <w:rPr>
          <w:rFonts w:ascii="Arial" w:hAnsi="Arial" w:cs="Arial"/>
          <w:sz w:val="18"/>
          <w:szCs w:val="18"/>
        </w:rPr>
        <w:t>) Que el período de vigencia del CONTRATO será de: __________________________________</w:t>
      </w:r>
    </w:p>
    <w:p w:rsidR="003217B0" w:rsidRPr="00EA58B1" w:rsidRDefault="003217B0" w:rsidP="00257C9B">
      <w:pPr>
        <w:jc w:val="both"/>
        <w:rPr>
          <w:rFonts w:ascii="Arial" w:hAnsi="Arial" w:cs="Arial"/>
          <w:sz w:val="18"/>
          <w:szCs w:val="18"/>
        </w:rPr>
      </w:pPr>
    </w:p>
    <w:p w:rsidR="003217B0" w:rsidRPr="00EA58B1" w:rsidRDefault="00C10B36" w:rsidP="00257C9B">
      <w:pPr>
        <w:jc w:val="both"/>
        <w:rPr>
          <w:rFonts w:ascii="Arial" w:hAnsi="Arial" w:cs="Arial"/>
          <w:sz w:val="18"/>
          <w:szCs w:val="18"/>
        </w:rPr>
      </w:pPr>
      <w:r>
        <w:rPr>
          <w:rFonts w:ascii="Arial" w:hAnsi="Arial" w:cs="Arial"/>
          <w:sz w:val="18"/>
          <w:szCs w:val="18"/>
        </w:rPr>
        <w:t>E</w:t>
      </w:r>
      <w:r w:rsidR="003217B0" w:rsidRPr="00EA58B1">
        <w:rPr>
          <w:rFonts w:ascii="Arial" w:hAnsi="Arial" w:cs="Arial"/>
          <w:sz w:val="18"/>
          <w:szCs w:val="18"/>
        </w:rPr>
        <w:t xml:space="preserve">) Que el precio ofertado de los </w:t>
      </w:r>
      <w:r w:rsidR="00D33595">
        <w:rPr>
          <w:rFonts w:ascii="Arial" w:hAnsi="Arial" w:cs="Arial"/>
          <w:sz w:val="18"/>
          <w:szCs w:val="18"/>
        </w:rPr>
        <w:t>SERVICIOS</w:t>
      </w:r>
      <w:r w:rsidR="003217B0" w:rsidRPr="00EA58B1">
        <w:rPr>
          <w:rFonts w:ascii="Arial" w:hAnsi="Arial" w:cs="Arial"/>
          <w:sz w:val="18"/>
          <w:szCs w:val="18"/>
        </w:rPr>
        <w:t xml:space="preserve"> permanecerá fijo durante la vigencia del CONTRATO.</w:t>
      </w:r>
    </w:p>
    <w:p w:rsidR="003217B0" w:rsidRPr="00EA58B1" w:rsidRDefault="003217B0" w:rsidP="00257C9B">
      <w:pPr>
        <w:jc w:val="both"/>
        <w:rPr>
          <w:rFonts w:ascii="Arial" w:hAnsi="Arial" w:cs="Arial"/>
          <w:sz w:val="18"/>
          <w:szCs w:val="18"/>
        </w:rPr>
      </w:pPr>
    </w:p>
    <w:p w:rsidR="00C10B36" w:rsidRDefault="00C10B36" w:rsidP="00257C9B">
      <w:pPr>
        <w:jc w:val="both"/>
        <w:rPr>
          <w:rFonts w:ascii="Arial" w:hAnsi="Arial" w:cs="Arial"/>
          <w:sz w:val="18"/>
          <w:szCs w:val="18"/>
        </w:rPr>
      </w:pPr>
      <w:r>
        <w:rPr>
          <w:rFonts w:ascii="Arial" w:hAnsi="Arial" w:cs="Arial"/>
          <w:sz w:val="18"/>
          <w:szCs w:val="18"/>
        </w:rPr>
        <w:t>F</w:t>
      </w:r>
      <w:r w:rsidR="003217B0" w:rsidRPr="00EA58B1">
        <w:rPr>
          <w:rFonts w:ascii="Arial" w:hAnsi="Arial" w:cs="Arial"/>
          <w:sz w:val="18"/>
          <w:szCs w:val="18"/>
        </w:rPr>
        <w:t>) Que el lugar donde presentaré las facturas es en el domicilio de la Administración Portuaria Inte</w:t>
      </w:r>
      <w:r>
        <w:rPr>
          <w:rFonts w:ascii="Arial" w:hAnsi="Arial" w:cs="Arial"/>
          <w:sz w:val="18"/>
          <w:szCs w:val="18"/>
        </w:rPr>
        <w:t>gral de Dos Bocas, S.A. de C.V.</w:t>
      </w:r>
    </w:p>
    <w:p w:rsidR="00C10B36" w:rsidRDefault="00C10B36" w:rsidP="00C10B36">
      <w:pPr>
        <w:rPr>
          <w:rFonts w:ascii="Arial" w:hAnsi="Arial" w:cs="Arial"/>
          <w:sz w:val="18"/>
          <w:szCs w:val="18"/>
        </w:rPr>
      </w:pPr>
    </w:p>
    <w:p w:rsidR="003217B0" w:rsidRPr="00EA58B1" w:rsidRDefault="00C10B36" w:rsidP="00C10B36">
      <w:pPr>
        <w:rPr>
          <w:rFonts w:ascii="Arial" w:hAnsi="Arial" w:cs="Arial"/>
          <w:sz w:val="18"/>
          <w:szCs w:val="18"/>
        </w:rPr>
      </w:pPr>
      <w:r>
        <w:rPr>
          <w:rFonts w:ascii="Arial" w:hAnsi="Arial" w:cs="Arial"/>
          <w:sz w:val="18"/>
          <w:szCs w:val="18"/>
        </w:rPr>
        <w:t xml:space="preserve">G) </w:t>
      </w:r>
      <w:r w:rsidR="003217B0" w:rsidRPr="00EA58B1">
        <w:rPr>
          <w:rFonts w:ascii="Arial" w:hAnsi="Arial" w:cs="Arial"/>
          <w:sz w:val="18"/>
          <w:szCs w:val="18"/>
        </w:rPr>
        <w:t>Que la vigencia de la propuesta es de 40 días naturales.</w:t>
      </w:r>
    </w:p>
    <w:p w:rsidR="003217B0" w:rsidRPr="00EA58B1" w:rsidRDefault="003217B0" w:rsidP="003217B0">
      <w:pPr>
        <w:rPr>
          <w:rFonts w:ascii="Arial" w:hAnsi="Arial" w:cs="Arial"/>
          <w:sz w:val="18"/>
          <w:szCs w:val="18"/>
        </w:rPr>
      </w:pPr>
    </w:p>
    <w:p w:rsidR="003217B0" w:rsidRPr="00EA58B1" w:rsidRDefault="003217B0" w:rsidP="003217B0">
      <w:pPr>
        <w:jc w:val="both"/>
        <w:rPr>
          <w:rFonts w:ascii="Arial" w:hAnsi="Arial" w:cs="Arial"/>
          <w:sz w:val="18"/>
          <w:szCs w:val="18"/>
        </w:rPr>
      </w:pPr>
      <w:r w:rsidRPr="00EA58B1">
        <w:rPr>
          <w:rFonts w:ascii="Arial" w:hAnsi="Arial" w:cs="Arial"/>
          <w:sz w:val="18"/>
          <w:szCs w:val="18"/>
        </w:rPr>
        <w:t>Hago constar que la CONVOCATORIA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3217B0" w:rsidRPr="00EA58B1" w:rsidRDefault="003217B0" w:rsidP="003217B0">
      <w:pPr>
        <w:jc w:val="both"/>
        <w:rPr>
          <w:rFonts w:ascii="Arial" w:hAnsi="Arial" w:cs="Arial"/>
          <w:sz w:val="18"/>
          <w:szCs w:val="18"/>
        </w:rPr>
      </w:pPr>
    </w:p>
    <w:p w:rsidR="003217B0" w:rsidRPr="00EA58B1" w:rsidRDefault="003217B0" w:rsidP="003217B0">
      <w:pPr>
        <w:jc w:val="center"/>
        <w:rPr>
          <w:rFonts w:ascii="Arial" w:hAnsi="Arial" w:cs="Arial"/>
          <w:sz w:val="18"/>
          <w:szCs w:val="18"/>
        </w:rPr>
      </w:pPr>
    </w:p>
    <w:p w:rsidR="003217B0" w:rsidRPr="00EA58B1" w:rsidRDefault="003217B0" w:rsidP="003217B0">
      <w:pPr>
        <w:jc w:val="center"/>
        <w:rPr>
          <w:rFonts w:ascii="Arial" w:hAnsi="Arial" w:cs="Arial"/>
          <w:sz w:val="18"/>
          <w:szCs w:val="18"/>
        </w:rPr>
      </w:pPr>
      <w:r w:rsidRPr="00EA58B1">
        <w:rPr>
          <w:rFonts w:ascii="Arial" w:hAnsi="Arial" w:cs="Arial"/>
          <w:sz w:val="18"/>
          <w:szCs w:val="18"/>
        </w:rPr>
        <w:t xml:space="preserve">A t e n t a m e n t e      </w:t>
      </w:r>
    </w:p>
    <w:p w:rsidR="003217B0" w:rsidRPr="00EA58B1" w:rsidRDefault="003217B0" w:rsidP="003217B0">
      <w:pPr>
        <w:jc w:val="center"/>
        <w:rPr>
          <w:rFonts w:ascii="Arial" w:hAnsi="Arial" w:cs="Arial"/>
          <w:sz w:val="18"/>
          <w:szCs w:val="18"/>
        </w:rPr>
      </w:pPr>
      <w:r w:rsidRPr="00EA58B1">
        <w:rPr>
          <w:rFonts w:ascii="Arial" w:hAnsi="Arial" w:cs="Arial"/>
          <w:sz w:val="18"/>
          <w:szCs w:val="18"/>
        </w:rPr>
        <w:t>________________________________</w:t>
      </w:r>
    </w:p>
    <w:p w:rsidR="003217B0" w:rsidRPr="00EA58B1" w:rsidRDefault="003217B0" w:rsidP="003217B0">
      <w:pPr>
        <w:jc w:val="center"/>
        <w:rPr>
          <w:rFonts w:ascii="Arial" w:hAnsi="Arial" w:cs="Arial"/>
          <w:sz w:val="18"/>
          <w:szCs w:val="18"/>
        </w:rPr>
      </w:pPr>
      <w:r w:rsidRPr="00EA58B1">
        <w:rPr>
          <w:rFonts w:ascii="Arial" w:hAnsi="Arial" w:cs="Arial"/>
          <w:sz w:val="18"/>
          <w:szCs w:val="18"/>
        </w:rPr>
        <w:t>(cargo y  firma  del  Representante Legal)</w:t>
      </w:r>
    </w:p>
    <w:p w:rsidR="003217B0" w:rsidRPr="00EA58B1" w:rsidRDefault="003217B0" w:rsidP="003217B0">
      <w:pPr>
        <w:jc w:val="center"/>
        <w:rPr>
          <w:rFonts w:ascii="Arial" w:hAnsi="Arial" w:cs="Arial"/>
          <w:b/>
          <w:sz w:val="18"/>
          <w:szCs w:val="18"/>
        </w:rPr>
      </w:pPr>
    </w:p>
    <w:p w:rsidR="003217B0" w:rsidRPr="006848AD" w:rsidRDefault="003217B0" w:rsidP="006848AD">
      <w:pPr>
        <w:jc w:val="center"/>
        <w:rPr>
          <w:rFonts w:ascii="Arial" w:hAnsi="Arial" w:cs="Arial"/>
          <w:b/>
          <w:sz w:val="18"/>
          <w:szCs w:val="18"/>
        </w:rPr>
      </w:pPr>
      <w:r w:rsidRPr="00CB7CB8">
        <w:rPr>
          <w:rFonts w:ascii="Arial" w:hAnsi="Arial" w:cs="Arial"/>
          <w:b/>
          <w:color w:val="FF0000"/>
          <w:sz w:val="28"/>
        </w:rPr>
        <w:br w:type="page"/>
      </w:r>
      <w:r w:rsidRPr="006848AD">
        <w:rPr>
          <w:rFonts w:ascii="Arial" w:hAnsi="Arial" w:cs="Arial"/>
          <w:b/>
          <w:sz w:val="18"/>
          <w:szCs w:val="18"/>
        </w:rPr>
        <w:lastRenderedPageBreak/>
        <w:t>ANEXO 3</w:t>
      </w:r>
    </w:p>
    <w:p w:rsidR="003217B0" w:rsidRPr="006848AD" w:rsidRDefault="003217B0" w:rsidP="006848AD">
      <w:pPr>
        <w:jc w:val="center"/>
        <w:rPr>
          <w:rFonts w:ascii="Arial" w:hAnsi="Arial" w:cs="Arial"/>
          <w:b/>
          <w:sz w:val="18"/>
          <w:szCs w:val="18"/>
        </w:rPr>
      </w:pPr>
      <w:r w:rsidRPr="006848AD">
        <w:rPr>
          <w:rFonts w:ascii="Arial" w:hAnsi="Arial" w:cs="Arial"/>
          <w:b/>
          <w:sz w:val="18"/>
          <w:szCs w:val="18"/>
        </w:rPr>
        <w:t xml:space="preserve">FORMATO PARA INDICAR PRECIOS UNITARIOS DE LOS </w:t>
      </w:r>
      <w:r w:rsidR="00D33595">
        <w:rPr>
          <w:rFonts w:ascii="Arial" w:hAnsi="Arial" w:cs="Arial"/>
          <w:b/>
          <w:sz w:val="18"/>
          <w:szCs w:val="18"/>
        </w:rPr>
        <w:t>SERVICIOS</w:t>
      </w:r>
      <w:r w:rsidRPr="006848AD">
        <w:rPr>
          <w:rFonts w:ascii="Arial" w:hAnsi="Arial" w:cs="Arial"/>
          <w:b/>
          <w:sz w:val="18"/>
          <w:szCs w:val="18"/>
        </w:rPr>
        <w:t>.</w:t>
      </w:r>
    </w:p>
    <w:p w:rsidR="003217B0" w:rsidRPr="006848AD" w:rsidRDefault="003217B0" w:rsidP="006848AD">
      <w:pPr>
        <w:jc w:val="right"/>
        <w:rPr>
          <w:rFonts w:ascii="Arial" w:hAnsi="Arial" w:cs="Arial"/>
          <w:b/>
          <w:i/>
          <w:sz w:val="18"/>
          <w:szCs w:val="18"/>
          <w:u w:val="single"/>
        </w:rPr>
      </w:pPr>
    </w:p>
    <w:p w:rsidR="003217B0" w:rsidRPr="006848AD" w:rsidRDefault="003217B0" w:rsidP="006848AD">
      <w:pPr>
        <w:jc w:val="right"/>
        <w:rPr>
          <w:rFonts w:ascii="Arial" w:hAnsi="Arial" w:cs="Arial"/>
          <w:b/>
          <w:i/>
          <w:sz w:val="18"/>
          <w:szCs w:val="18"/>
          <w:u w:val="single"/>
        </w:rPr>
      </w:pPr>
      <w:r w:rsidRPr="006848AD">
        <w:rPr>
          <w:rFonts w:ascii="Arial" w:hAnsi="Arial" w:cs="Arial"/>
          <w:b/>
          <w:i/>
          <w:sz w:val="18"/>
          <w:szCs w:val="18"/>
          <w:u w:val="single"/>
        </w:rPr>
        <w:t xml:space="preserve"> (Lugar y fecha de elaboración)</w:t>
      </w:r>
    </w:p>
    <w:p w:rsidR="003217B0" w:rsidRPr="006848AD" w:rsidRDefault="003217B0" w:rsidP="006848AD">
      <w:pPr>
        <w:jc w:val="right"/>
        <w:rPr>
          <w:rFonts w:ascii="Arial" w:hAnsi="Arial" w:cs="Arial"/>
          <w:sz w:val="18"/>
          <w:szCs w:val="18"/>
        </w:rPr>
      </w:pPr>
    </w:p>
    <w:p w:rsidR="00366112" w:rsidRDefault="00366112" w:rsidP="006848AD">
      <w:pPr>
        <w:rPr>
          <w:rFonts w:ascii="Arial" w:hAnsi="Arial" w:cs="Arial"/>
          <w:bCs/>
          <w:sz w:val="18"/>
          <w:szCs w:val="18"/>
        </w:rPr>
      </w:pPr>
    </w:p>
    <w:p w:rsidR="005340C7" w:rsidRPr="006848AD" w:rsidRDefault="005340C7" w:rsidP="006848AD">
      <w:pPr>
        <w:rPr>
          <w:rFonts w:ascii="Arial" w:hAnsi="Arial" w:cs="Arial"/>
          <w:bCs/>
          <w:sz w:val="18"/>
          <w:szCs w:val="18"/>
        </w:rPr>
      </w:pPr>
      <w:r w:rsidRPr="006848AD">
        <w:rPr>
          <w:rFonts w:ascii="Arial" w:hAnsi="Arial" w:cs="Arial"/>
          <w:bCs/>
          <w:sz w:val="18"/>
          <w:szCs w:val="18"/>
        </w:rPr>
        <w:t xml:space="preserve">ADMINISTRACIÓN PORTUARIA INTEGRAL DE DOS BOCAS, S.A. DE C.V. </w:t>
      </w:r>
    </w:p>
    <w:p w:rsidR="005340C7" w:rsidRPr="006848AD" w:rsidRDefault="005340C7" w:rsidP="006848AD">
      <w:pPr>
        <w:rPr>
          <w:rFonts w:ascii="Arial" w:hAnsi="Arial" w:cs="Arial"/>
          <w:bCs/>
          <w:sz w:val="18"/>
          <w:szCs w:val="18"/>
          <w:lang w:val="es-ES"/>
        </w:rPr>
      </w:pPr>
      <w:r w:rsidRPr="006848AD">
        <w:rPr>
          <w:rFonts w:ascii="Arial" w:hAnsi="Arial" w:cs="Arial"/>
          <w:bCs/>
          <w:sz w:val="18"/>
          <w:szCs w:val="18"/>
          <w:lang w:val="es-ES"/>
        </w:rPr>
        <w:t>MIGUEL ÁNGEL SERVÍN HERNÁNDEZ</w:t>
      </w:r>
    </w:p>
    <w:p w:rsidR="005340C7" w:rsidRPr="006848AD" w:rsidRDefault="005340C7" w:rsidP="006848AD">
      <w:pPr>
        <w:rPr>
          <w:rFonts w:ascii="Arial" w:hAnsi="Arial" w:cs="Arial"/>
          <w:bCs/>
          <w:sz w:val="18"/>
          <w:szCs w:val="18"/>
        </w:rPr>
      </w:pPr>
      <w:r w:rsidRPr="006848AD">
        <w:rPr>
          <w:rFonts w:ascii="Arial" w:hAnsi="Arial" w:cs="Arial"/>
          <w:bCs/>
          <w:sz w:val="18"/>
          <w:szCs w:val="18"/>
        </w:rPr>
        <w:t>DIRECTOR GENERAL.</w:t>
      </w:r>
    </w:p>
    <w:p w:rsidR="005340C7" w:rsidRPr="006848AD" w:rsidRDefault="005340C7" w:rsidP="006848AD">
      <w:pPr>
        <w:rPr>
          <w:rFonts w:ascii="Arial" w:hAnsi="Arial" w:cs="Arial"/>
          <w:bCs/>
          <w:sz w:val="18"/>
          <w:szCs w:val="18"/>
        </w:rPr>
      </w:pPr>
      <w:r w:rsidRPr="006848AD">
        <w:rPr>
          <w:rFonts w:ascii="Arial" w:hAnsi="Arial" w:cs="Arial"/>
          <w:bCs/>
          <w:sz w:val="18"/>
          <w:szCs w:val="18"/>
        </w:rPr>
        <w:t>PRESENTE.</w:t>
      </w:r>
    </w:p>
    <w:p w:rsidR="003217B0" w:rsidRPr="006848AD" w:rsidRDefault="003217B0" w:rsidP="006848AD">
      <w:pPr>
        <w:jc w:val="both"/>
        <w:rPr>
          <w:rFonts w:ascii="Arial" w:hAnsi="Arial" w:cs="Arial"/>
          <w:color w:val="FF0000"/>
          <w:sz w:val="18"/>
          <w:szCs w:val="18"/>
        </w:rPr>
      </w:pPr>
    </w:p>
    <w:p w:rsidR="003217B0" w:rsidRPr="006848AD" w:rsidRDefault="003217B0" w:rsidP="006848AD">
      <w:pPr>
        <w:jc w:val="both"/>
        <w:rPr>
          <w:rFonts w:ascii="Arial" w:hAnsi="Arial" w:cs="Arial"/>
          <w:sz w:val="18"/>
          <w:szCs w:val="18"/>
        </w:rPr>
      </w:pPr>
      <w:r w:rsidRPr="006848AD">
        <w:rPr>
          <w:rFonts w:ascii="Arial" w:hAnsi="Arial" w:cs="Arial"/>
          <w:sz w:val="18"/>
          <w:szCs w:val="18"/>
        </w:rPr>
        <w:t xml:space="preserve">Con relación a la convocatoria pública </w:t>
      </w:r>
      <w:r w:rsidR="00431692" w:rsidRPr="00257C9B">
        <w:rPr>
          <w:rFonts w:ascii="Arial" w:hAnsi="Arial" w:cs="Arial"/>
          <w:sz w:val="18"/>
          <w:szCs w:val="18"/>
        </w:rPr>
        <w:t xml:space="preserve">No. </w:t>
      </w:r>
      <w:r w:rsidR="00122699" w:rsidRPr="00257C9B">
        <w:rPr>
          <w:rFonts w:ascii="Arial" w:hAnsi="Arial" w:cs="Arial"/>
          <w:b/>
          <w:sz w:val="18"/>
          <w:szCs w:val="18"/>
        </w:rPr>
        <w:t>LA-009</w:t>
      </w:r>
      <w:r w:rsidR="00257C9B" w:rsidRPr="00257C9B">
        <w:rPr>
          <w:rFonts w:ascii="Arial" w:hAnsi="Arial" w:cs="Arial"/>
          <w:b/>
          <w:sz w:val="18"/>
          <w:szCs w:val="18"/>
        </w:rPr>
        <w:t>J2P001-N60</w:t>
      </w:r>
      <w:r w:rsidR="00291018" w:rsidRPr="00257C9B">
        <w:rPr>
          <w:rFonts w:ascii="Arial" w:hAnsi="Arial" w:cs="Arial"/>
          <w:b/>
          <w:sz w:val="18"/>
          <w:szCs w:val="18"/>
        </w:rPr>
        <w:t>-2014</w:t>
      </w:r>
      <w:r w:rsidRPr="00257C9B">
        <w:rPr>
          <w:rFonts w:ascii="Arial" w:hAnsi="Arial" w:cs="Arial"/>
          <w:sz w:val="18"/>
          <w:szCs w:val="18"/>
        </w:rPr>
        <w:t xml:space="preserve">  publicada el _____________ del año en curso</w:t>
      </w:r>
      <w:r w:rsidRPr="006848AD">
        <w:rPr>
          <w:rFonts w:ascii="Arial" w:hAnsi="Arial" w:cs="Arial"/>
          <w:sz w:val="18"/>
          <w:szCs w:val="18"/>
        </w:rPr>
        <w:t xml:space="preserve"> en la cual se convoca a los interesados para que participen en la LICITACIÓN PÚBL</w:t>
      </w:r>
      <w:r w:rsidR="00431692" w:rsidRPr="006848AD">
        <w:rPr>
          <w:rFonts w:ascii="Arial" w:hAnsi="Arial" w:cs="Arial"/>
          <w:sz w:val="18"/>
          <w:szCs w:val="18"/>
        </w:rPr>
        <w:t>I</w:t>
      </w:r>
      <w:r w:rsidR="00257C9B">
        <w:rPr>
          <w:rFonts w:ascii="Arial" w:hAnsi="Arial" w:cs="Arial"/>
          <w:sz w:val="18"/>
          <w:szCs w:val="18"/>
        </w:rPr>
        <w:t xml:space="preserve">CA NACIONAL No. </w:t>
      </w:r>
      <w:r w:rsidR="00257C9B" w:rsidRPr="00257C9B">
        <w:rPr>
          <w:rFonts w:ascii="Arial" w:hAnsi="Arial" w:cs="Arial"/>
          <w:b/>
          <w:sz w:val="18"/>
          <w:szCs w:val="18"/>
        </w:rPr>
        <w:t>LA-009J2P001-N60</w:t>
      </w:r>
      <w:r w:rsidR="00431692" w:rsidRPr="00257C9B">
        <w:rPr>
          <w:rFonts w:ascii="Arial" w:hAnsi="Arial" w:cs="Arial"/>
          <w:b/>
          <w:sz w:val="18"/>
          <w:szCs w:val="18"/>
        </w:rPr>
        <w:t>-2014</w:t>
      </w:r>
      <w:r w:rsidRPr="00257C9B">
        <w:rPr>
          <w:rFonts w:ascii="Arial" w:hAnsi="Arial" w:cs="Arial"/>
          <w:b/>
          <w:sz w:val="18"/>
          <w:szCs w:val="18"/>
        </w:rPr>
        <w:t xml:space="preserve">, </w:t>
      </w:r>
      <w:r w:rsidR="00116E8C" w:rsidRPr="00116E8C">
        <w:rPr>
          <w:rFonts w:ascii="Arial" w:hAnsi="Arial" w:cs="Arial"/>
          <w:b/>
          <w:sz w:val="18"/>
          <w:szCs w:val="18"/>
        </w:rPr>
        <w:t>CON EL OBJETO DE REALIZAR LA CONTRATACIÓN DEL SERVICIO DE ARRENDAMIENTO DEL CIRCUITO CERRADO DE TELEVISIÓN (CCTV), PARA LAS INSTALACIONES DE LA ADMINISTRACIÓN PORTUARIA INTEGRAL DE DOS BOCAS S.A. DE C.V.</w:t>
      </w:r>
      <w:r w:rsidRPr="006848AD">
        <w:rPr>
          <w:rFonts w:ascii="Arial" w:hAnsi="Arial" w:cs="Arial"/>
          <w:sz w:val="18"/>
          <w:szCs w:val="18"/>
        </w:rPr>
        <w:t xml:space="preserve">, que convoca la Administración Portuaria Integral de Dos Bocas, S.A. de C.V., sobre el particular, por mi propio derecho, en mi carácter de </w:t>
      </w:r>
      <w:r w:rsidRPr="006848AD">
        <w:rPr>
          <w:rFonts w:ascii="Arial" w:hAnsi="Arial" w:cs="Arial"/>
          <w:b/>
          <w:sz w:val="18"/>
          <w:szCs w:val="18"/>
        </w:rPr>
        <w:t>(indicar puesto o cargo)</w:t>
      </w:r>
      <w:r w:rsidRPr="006848AD">
        <w:rPr>
          <w:rFonts w:ascii="Arial" w:hAnsi="Arial" w:cs="Arial"/>
          <w:sz w:val="18"/>
          <w:szCs w:val="18"/>
        </w:rPr>
        <w:t xml:space="preserve"> de la empresa </w:t>
      </w:r>
      <w:r w:rsidRPr="006848AD">
        <w:rPr>
          <w:rFonts w:ascii="Arial" w:hAnsi="Arial" w:cs="Arial"/>
          <w:b/>
          <w:sz w:val="18"/>
          <w:szCs w:val="18"/>
        </w:rPr>
        <w:t xml:space="preserve">(nombre  o  razón  social), </w:t>
      </w:r>
      <w:r w:rsidRPr="006848AD">
        <w:rPr>
          <w:rFonts w:ascii="Arial" w:hAnsi="Arial" w:cs="Arial"/>
          <w:sz w:val="18"/>
          <w:szCs w:val="18"/>
        </w:rPr>
        <w:t>presento a continuación el precio unitario de lo siguiente:</w:t>
      </w:r>
    </w:p>
    <w:p w:rsidR="008A2FBE" w:rsidRDefault="008A2FBE" w:rsidP="006848AD">
      <w:pPr>
        <w:rPr>
          <w:rFonts w:ascii="Arial" w:hAnsi="Arial" w:cs="Arial"/>
          <w:b/>
          <w:sz w:val="18"/>
          <w:szCs w:val="18"/>
        </w:rPr>
      </w:pPr>
    </w:p>
    <w:p w:rsidR="00B81B38" w:rsidRDefault="00B81B38" w:rsidP="00B81B38">
      <w:pPr>
        <w:pStyle w:val="Ttulo"/>
        <w:pBdr>
          <w:top w:val="none" w:sz="0" w:space="0" w:color="auto"/>
          <w:left w:val="none" w:sz="0" w:space="0" w:color="auto"/>
          <w:bottom w:val="none" w:sz="0" w:space="0" w:color="auto"/>
          <w:right w:val="none" w:sz="0" w:space="0" w:color="auto"/>
        </w:pBdr>
        <w:jc w:val="both"/>
        <w:rPr>
          <w:rFonts w:cs="Arial"/>
          <w:sz w:val="18"/>
          <w:szCs w:val="18"/>
          <w:u w:val="single"/>
        </w:rPr>
      </w:pPr>
    </w:p>
    <w:tbl>
      <w:tblPr>
        <w:tblStyle w:val="Tablaconcuadrcula"/>
        <w:tblpPr w:leftFromText="141" w:rightFromText="141" w:vertAnchor="text" w:horzAnchor="margin" w:tblpY="131"/>
        <w:tblW w:w="0" w:type="auto"/>
        <w:tblLook w:val="04A0" w:firstRow="1" w:lastRow="0" w:firstColumn="1" w:lastColumn="0" w:noHBand="0" w:noVBand="1"/>
      </w:tblPr>
      <w:tblGrid>
        <w:gridCol w:w="859"/>
        <w:gridCol w:w="4727"/>
        <w:gridCol w:w="1735"/>
        <w:gridCol w:w="1735"/>
      </w:tblGrid>
      <w:tr w:rsidR="00B81B38" w:rsidRPr="007108BA" w:rsidTr="00B81B38">
        <w:tc>
          <w:tcPr>
            <w:tcW w:w="859" w:type="dxa"/>
            <w:shd w:val="clear" w:color="auto" w:fill="D9D9D9" w:themeFill="background1" w:themeFillShade="D9"/>
            <w:vAlign w:val="center"/>
          </w:tcPr>
          <w:p w:rsidR="00B81B38" w:rsidRPr="007108BA" w:rsidRDefault="00B81B38" w:rsidP="00B81B38">
            <w:pPr>
              <w:jc w:val="center"/>
              <w:rPr>
                <w:rFonts w:ascii="Arial" w:hAnsi="Arial" w:cs="Arial"/>
                <w:sz w:val="18"/>
                <w:szCs w:val="18"/>
              </w:rPr>
            </w:pPr>
            <w:r w:rsidRPr="007108BA">
              <w:rPr>
                <w:rFonts w:ascii="Arial" w:hAnsi="Arial" w:cs="Arial"/>
                <w:sz w:val="18"/>
                <w:szCs w:val="18"/>
              </w:rPr>
              <w:t>Partida</w:t>
            </w:r>
          </w:p>
        </w:tc>
        <w:tc>
          <w:tcPr>
            <w:tcW w:w="4727" w:type="dxa"/>
            <w:shd w:val="clear" w:color="auto" w:fill="D9D9D9" w:themeFill="background1" w:themeFillShade="D9"/>
            <w:vAlign w:val="center"/>
          </w:tcPr>
          <w:p w:rsidR="00B81B38" w:rsidRPr="007108BA" w:rsidRDefault="00B81B38" w:rsidP="00B81B38">
            <w:pPr>
              <w:jc w:val="center"/>
              <w:rPr>
                <w:rFonts w:ascii="Arial" w:hAnsi="Arial" w:cs="Arial"/>
                <w:sz w:val="18"/>
                <w:szCs w:val="18"/>
              </w:rPr>
            </w:pPr>
            <w:r w:rsidRPr="007108BA">
              <w:rPr>
                <w:rFonts w:ascii="Arial" w:hAnsi="Arial" w:cs="Arial"/>
                <w:sz w:val="18"/>
                <w:szCs w:val="18"/>
              </w:rPr>
              <w:t>Descripción</w:t>
            </w:r>
          </w:p>
        </w:tc>
        <w:tc>
          <w:tcPr>
            <w:tcW w:w="1735" w:type="dxa"/>
            <w:shd w:val="clear" w:color="auto" w:fill="D9D9D9" w:themeFill="background1" w:themeFillShade="D9"/>
            <w:vAlign w:val="center"/>
          </w:tcPr>
          <w:p w:rsidR="00B81B38" w:rsidRPr="007108BA" w:rsidRDefault="00B81B38" w:rsidP="00B81B38">
            <w:pPr>
              <w:jc w:val="center"/>
              <w:rPr>
                <w:rFonts w:ascii="Arial" w:hAnsi="Arial" w:cs="Arial"/>
                <w:sz w:val="18"/>
                <w:szCs w:val="18"/>
              </w:rPr>
            </w:pPr>
            <w:r>
              <w:rPr>
                <w:rFonts w:ascii="Arial" w:hAnsi="Arial" w:cs="Arial"/>
                <w:sz w:val="18"/>
                <w:szCs w:val="18"/>
              </w:rPr>
              <w:t>Monto Mensual</w:t>
            </w:r>
          </w:p>
        </w:tc>
        <w:tc>
          <w:tcPr>
            <w:tcW w:w="1735" w:type="dxa"/>
            <w:shd w:val="clear" w:color="auto" w:fill="D9D9D9" w:themeFill="background1" w:themeFillShade="D9"/>
            <w:vAlign w:val="center"/>
          </w:tcPr>
          <w:p w:rsidR="00B81B38" w:rsidRPr="007108BA" w:rsidRDefault="00B81B38" w:rsidP="00B81B38">
            <w:pPr>
              <w:jc w:val="center"/>
              <w:rPr>
                <w:rFonts w:ascii="Arial" w:hAnsi="Arial" w:cs="Arial"/>
                <w:sz w:val="18"/>
                <w:szCs w:val="18"/>
              </w:rPr>
            </w:pPr>
            <w:r>
              <w:rPr>
                <w:rFonts w:ascii="Arial" w:hAnsi="Arial" w:cs="Arial"/>
                <w:sz w:val="18"/>
                <w:szCs w:val="18"/>
              </w:rPr>
              <w:t>Monto por los 36 meses</w:t>
            </w:r>
          </w:p>
        </w:tc>
      </w:tr>
      <w:tr w:rsidR="00B81B38" w:rsidRPr="004B052D"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t>1</w:t>
            </w:r>
          </w:p>
        </w:tc>
        <w:tc>
          <w:tcPr>
            <w:tcW w:w="4727" w:type="dxa"/>
          </w:tcPr>
          <w:p w:rsidR="00B81B38" w:rsidRDefault="00B81B38" w:rsidP="004F2290">
            <w:pPr>
              <w:jc w:val="both"/>
              <w:rPr>
                <w:rFonts w:ascii="Arial" w:hAnsi="Arial" w:cs="Arial"/>
                <w:sz w:val="18"/>
                <w:szCs w:val="18"/>
              </w:rPr>
            </w:pPr>
            <w:r>
              <w:rPr>
                <w:rFonts w:ascii="Arial" w:hAnsi="Arial" w:cs="Arial"/>
                <w:sz w:val="18"/>
                <w:szCs w:val="18"/>
              </w:rPr>
              <w:t xml:space="preserve">Servicio de arrendamiento puro sin opción a compra </w:t>
            </w:r>
            <w:r w:rsidRPr="007108BA">
              <w:rPr>
                <w:rFonts w:ascii="Arial" w:hAnsi="Arial" w:cs="Arial"/>
                <w:sz w:val="18"/>
                <w:szCs w:val="18"/>
              </w:rPr>
              <w:t xml:space="preserve">de </w:t>
            </w:r>
            <w:r>
              <w:rPr>
                <w:rFonts w:ascii="Arial" w:hAnsi="Arial" w:cs="Arial"/>
                <w:sz w:val="18"/>
                <w:szCs w:val="18"/>
              </w:rPr>
              <w:t>18</w:t>
            </w:r>
            <w:r w:rsidRPr="007108BA">
              <w:rPr>
                <w:rFonts w:ascii="Arial" w:hAnsi="Arial" w:cs="Arial"/>
                <w:sz w:val="18"/>
                <w:szCs w:val="18"/>
              </w:rPr>
              <w:t xml:space="preserve"> Cámaras tipo domo a color de alta resolución PTZ full HD, lente mínimo 30 X, mecanismo de movimiento, gabinete, accesorios de fijación, canalización, cableado, alime</w:t>
            </w:r>
            <w:r>
              <w:rPr>
                <w:rFonts w:ascii="Arial" w:hAnsi="Arial" w:cs="Arial"/>
                <w:sz w:val="18"/>
                <w:szCs w:val="18"/>
              </w:rPr>
              <w:t>ntación, conexión y aterrizaje.</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El montaje de las cámaras incluye el suministro de consumibles, fabricación y montaje de toda la soportería a base de tubo de acero galvanizado o estructura pesada para la fijación del soporte de las cámaras a la altura indicada en proyecto (el suministro del tubo será por parte del licitante). Suministro e instalación de abrazaderas de acero galvanizado, pernos de anclaje de acero galvanizado, zapatas de conexión del tipo que se requiera y accesorios de acoplamiento según detalles de montaje, trabajos civiles y/o mecánicos menores de altura y andamiaje requerido para la completa instalación de los equipos, accesorios y soportes de acuerdo a las necesidades de montaje para tener una fijación adecuada y estable. Suministro de los accesorios de fijación y zapata de conexión de cables de aterrizaje desde sus derivaciones hasta los equipos.</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Características de Cámaras tipo domo de alta resolución PTZ Full HD</w:t>
            </w:r>
          </w:p>
          <w:p w:rsidR="00B81B38" w:rsidRPr="007108BA" w:rsidRDefault="00B81B38" w:rsidP="004F2290">
            <w:pPr>
              <w:jc w:val="both"/>
              <w:rPr>
                <w:rFonts w:ascii="Arial" w:hAnsi="Arial" w:cs="Arial"/>
                <w:sz w:val="18"/>
                <w:szCs w:val="18"/>
              </w:rPr>
            </w:pPr>
          </w:p>
          <w:p w:rsidR="00B81B38" w:rsidRDefault="00B81B38" w:rsidP="004F2290">
            <w:pPr>
              <w:jc w:val="both"/>
              <w:rPr>
                <w:rFonts w:ascii="Arial" w:hAnsi="Arial" w:cs="Arial"/>
                <w:sz w:val="18"/>
                <w:szCs w:val="18"/>
              </w:rPr>
            </w:pPr>
            <w:r w:rsidRPr="007108BA">
              <w:rPr>
                <w:rFonts w:ascii="Arial" w:hAnsi="Arial" w:cs="Arial"/>
                <w:sz w:val="18"/>
                <w:szCs w:val="18"/>
              </w:rPr>
              <w:t>Cámara Tipo Domo</w:t>
            </w:r>
            <w:r>
              <w:rPr>
                <w:rFonts w:ascii="Arial" w:hAnsi="Arial" w:cs="Arial"/>
                <w:sz w:val="18"/>
                <w:szCs w:val="18"/>
              </w:rPr>
              <w:t>.</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Resolución de hasta 1920 x 1080.</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Relación de apariencia 16:9; 1080p a 30 imágenes por segundo (ips).</w:t>
            </w:r>
          </w:p>
          <w:p w:rsidR="00B81B38" w:rsidRPr="007108BA" w:rsidRDefault="00B81B38" w:rsidP="004F2290">
            <w:pPr>
              <w:jc w:val="both"/>
              <w:rPr>
                <w:rFonts w:ascii="Arial" w:hAnsi="Arial" w:cs="Arial"/>
                <w:sz w:val="18"/>
                <w:szCs w:val="18"/>
              </w:rPr>
            </w:pPr>
            <w:r w:rsidRPr="007108BA">
              <w:rPr>
                <w:rFonts w:ascii="Arial" w:hAnsi="Arial" w:cs="Arial"/>
                <w:sz w:val="18"/>
                <w:szCs w:val="18"/>
              </w:rPr>
              <w:t>Cámara de 2.0 mega píxeles (MP</w:t>
            </w:r>
            <w:r>
              <w:rPr>
                <w:rFonts w:ascii="Arial" w:hAnsi="Arial" w:cs="Arial"/>
                <w:sz w:val="18"/>
                <w:szCs w:val="18"/>
              </w:rPr>
              <w:t xml:space="preserve">x) con zoom óptico de 20X, zoom </w:t>
            </w:r>
            <w:r w:rsidRPr="007108BA">
              <w:rPr>
                <w:rFonts w:ascii="Arial" w:hAnsi="Arial" w:cs="Arial"/>
                <w:sz w:val="18"/>
                <w:szCs w:val="18"/>
              </w:rPr>
              <w:t>digital de 12X y rango dinámico amplio (WDR)</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Capacidad para controlar y monitorizar video a través </w:t>
            </w:r>
            <w:r w:rsidRPr="007108BA">
              <w:rPr>
                <w:rFonts w:ascii="Arial" w:hAnsi="Arial" w:cs="Arial"/>
                <w:sz w:val="18"/>
                <w:szCs w:val="18"/>
              </w:rPr>
              <w:lastRenderedPageBreak/>
              <w:t>de redes IP</w:t>
            </w:r>
          </w:p>
          <w:p w:rsidR="00B81B38" w:rsidRPr="007108BA" w:rsidRDefault="00B81B38" w:rsidP="004F2290">
            <w:pPr>
              <w:jc w:val="both"/>
              <w:rPr>
                <w:rFonts w:ascii="Arial" w:hAnsi="Arial" w:cs="Arial"/>
                <w:sz w:val="18"/>
                <w:szCs w:val="18"/>
              </w:rPr>
            </w:pPr>
            <w:r w:rsidRPr="007108BA">
              <w:rPr>
                <w:rFonts w:ascii="Arial" w:hAnsi="Arial" w:cs="Arial"/>
                <w:sz w:val="18"/>
                <w:szCs w:val="18"/>
              </w:rPr>
              <w:t>Análisis incorporados, incluidos Seg</w:t>
            </w:r>
            <w:r>
              <w:rPr>
                <w:rFonts w:ascii="Arial" w:hAnsi="Arial" w:cs="Arial"/>
                <w:sz w:val="18"/>
                <w:szCs w:val="18"/>
              </w:rPr>
              <w:t xml:space="preserve">uimiento automático y Detección </w:t>
            </w:r>
            <w:r w:rsidRPr="007108BA">
              <w:rPr>
                <w:rFonts w:ascii="Arial" w:hAnsi="Arial" w:cs="Arial"/>
                <w:sz w:val="18"/>
                <w:szCs w:val="18"/>
              </w:rPr>
              <w:t>de movimiento adaptativo</w:t>
            </w:r>
          </w:p>
          <w:p w:rsidR="00B81B38" w:rsidRPr="007108BA" w:rsidRDefault="00B81B38" w:rsidP="004F2290">
            <w:pPr>
              <w:jc w:val="both"/>
              <w:rPr>
                <w:rFonts w:ascii="Arial" w:hAnsi="Arial" w:cs="Arial"/>
                <w:sz w:val="18"/>
                <w:szCs w:val="18"/>
              </w:rPr>
            </w:pPr>
            <w:r w:rsidRPr="007108BA">
              <w:rPr>
                <w:rFonts w:ascii="Arial" w:hAnsi="Arial" w:cs="Arial"/>
                <w:sz w:val="18"/>
                <w:szCs w:val="18"/>
              </w:rPr>
              <w:t>2 pistas de video simultáneas: H.264 dual y MJPEG escalable</w:t>
            </w:r>
          </w:p>
          <w:p w:rsidR="00B81B38" w:rsidRPr="007108BA" w:rsidRDefault="00B81B38" w:rsidP="004F2290">
            <w:pPr>
              <w:jc w:val="both"/>
              <w:rPr>
                <w:rFonts w:ascii="Arial" w:hAnsi="Arial" w:cs="Arial"/>
                <w:sz w:val="18"/>
                <w:szCs w:val="18"/>
              </w:rPr>
            </w:pPr>
            <w:r w:rsidRPr="007108BA">
              <w:rPr>
                <w:rFonts w:ascii="Arial" w:hAnsi="Arial" w:cs="Arial"/>
                <w:sz w:val="18"/>
                <w:szCs w:val="18"/>
              </w:rPr>
              <w:t>Rotación horizontal continua de 360° a 280° por segundo</w:t>
            </w:r>
          </w:p>
          <w:p w:rsidR="00B81B38" w:rsidRPr="007108BA" w:rsidRDefault="00B81B38" w:rsidP="004F2290">
            <w:pPr>
              <w:jc w:val="both"/>
              <w:rPr>
                <w:rFonts w:ascii="Arial" w:hAnsi="Arial" w:cs="Arial"/>
                <w:sz w:val="18"/>
                <w:szCs w:val="18"/>
              </w:rPr>
            </w:pPr>
            <w:r w:rsidRPr="007108BA">
              <w:rPr>
                <w:rFonts w:ascii="Arial" w:hAnsi="Arial" w:cs="Arial"/>
                <w:sz w:val="18"/>
                <w:szCs w:val="18"/>
              </w:rPr>
              <w:t>Protocolos compatibles: TCP/IP, UDP/IP (IGMP de transmisión múltiple o simple), UPnP, DNS, DHCP, RTP, NTP y otro.</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Power Over Ethernet (POE) IEEE 802.3af</w:t>
            </w:r>
          </w:p>
          <w:p w:rsidR="00B81B38" w:rsidRPr="007108BA" w:rsidRDefault="00B81B38" w:rsidP="004F2290">
            <w:pPr>
              <w:jc w:val="both"/>
              <w:rPr>
                <w:rFonts w:ascii="Arial" w:hAnsi="Arial" w:cs="Arial"/>
                <w:sz w:val="18"/>
                <w:szCs w:val="18"/>
              </w:rPr>
            </w:pPr>
            <w:r w:rsidRPr="007108BA">
              <w:rPr>
                <w:rFonts w:ascii="Arial" w:hAnsi="Arial" w:cs="Arial"/>
                <w:sz w:val="18"/>
                <w:szCs w:val="18"/>
              </w:rPr>
              <w:t>Ranuras de expansión USB para alarmas y accesorios de audio.</w:t>
            </w:r>
          </w:p>
          <w:p w:rsidR="00B81B38" w:rsidRPr="007108BA" w:rsidRDefault="00B81B38" w:rsidP="004F2290">
            <w:pPr>
              <w:jc w:val="both"/>
              <w:rPr>
                <w:rFonts w:ascii="Arial" w:hAnsi="Arial" w:cs="Arial"/>
                <w:sz w:val="18"/>
                <w:szCs w:val="18"/>
              </w:rPr>
            </w:pPr>
            <w:r w:rsidRPr="007108BA">
              <w:rPr>
                <w:rFonts w:ascii="Arial" w:hAnsi="Arial" w:cs="Arial"/>
                <w:sz w:val="18"/>
                <w:szCs w:val="18"/>
              </w:rPr>
              <w:t>16 recorridos pre programados, 255 pre programaciones de domo,</w:t>
            </w:r>
          </w:p>
          <w:p w:rsidR="00B81B38" w:rsidRPr="007108BA" w:rsidRDefault="00B81B38" w:rsidP="004F2290">
            <w:pPr>
              <w:jc w:val="both"/>
              <w:rPr>
                <w:rFonts w:ascii="Arial" w:hAnsi="Arial" w:cs="Arial"/>
                <w:sz w:val="18"/>
                <w:szCs w:val="18"/>
              </w:rPr>
            </w:pPr>
            <w:r w:rsidRPr="007108BA">
              <w:rPr>
                <w:rFonts w:ascii="Arial" w:hAnsi="Arial" w:cs="Arial"/>
                <w:sz w:val="18"/>
                <w:szCs w:val="18"/>
              </w:rPr>
              <w:t>32 supresiones de ventanas.</w:t>
            </w:r>
          </w:p>
          <w:p w:rsidR="00B81B38" w:rsidRPr="007108BA" w:rsidRDefault="00B81B38" w:rsidP="004F2290">
            <w:pPr>
              <w:jc w:val="both"/>
              <w:rPr>
                <w:rFonts w:ascii="Arial" w:hAnsi="Arial" w:cs="Arial"/>
                <w:sz w:val="18"/>
                <w:szCs w:val="18"/>
              </w:rPr>
            </w:pPr>
            <w:r w:rsidRPr="007108BA">
              <w:rPr>
                <w:rFonts w:ascii="Arial" w:hAnsi="Arial" w:cs="Arial"/>
                <w:sz w:val="18"/>
                <w:szCs w:val="18"/>
              </w:rPr>
              <w:t>Estándares de IP abierta</w:t>
            </w:r>
          </w:p>
          <w:p w:rsidR="00B81B38" w:rsidRPr="007108BA" w:rsidRDefault="00B81B38" w:rsidP="004F2290">
            <w:pPr>
              <w:jc w:val="both"/>
              <w:rPr>
                <w:rFonts w:ascii="Arial" w:hAnsi="Arial" w:cs="Arial"/>
                <w:sz w:val="18"/>
                <w:szCs w:val="18"/>
              </w:rPr>
            </w:pPr>
            <w:r w:rsidRPr="007108BA">
              <w:rPr>
                <w:rFonts w:ascii="Arial" w:hAnsi="Arial" w:cs="Arial"/>
                <w:sz w:val="18"/>
                <w:szCs w:val="18"/>
              </w:rPr>
              <w:t>Cumple la norma ONVIF v1.02</w:t>
            </w:r>
          </w:p>
          <w:p w:rsidR="00B81B38" w:rsidRPr="007108BA" w:rsidRDefault="00B81B38" w:rsidP="004F2290">
            <w:pPr>
              <w:jc w:val="both"/>
              <w:rPr>
                <w:rFonts w:ascii="Arial" w:hAnsi="Arial" w:cs="Arial"/>
                <w:sz w:val="18"/>
                <w:szCs w:val="18"/>
              </w:rPr>
            </w:pPr>
            <w:r w:rsidRPr="007108BA">
              <w:rPr>
                <w:rFonts w:ascii="Arial" w:hAnsi="Arial" w:cs="Arial"/>
                <w:sz w:val="18"/>
                <w:szCs w:val="18"/>
              </w:rPr>
              <w:t>Tipo de sensor Tipo Exmor CMOS de 9 mm (1/2,8 pulg.)</w:t>
            </w:r>
          </w:p>
          <w:p w:rsidR="00B81B38" w:rsidRPr="007108BA" w:rsidRDefault="00B81B38" w:rsidP="004F2290">
            <w:pPr>
              <w:jc w:val="both"/>
              <w:rPr>
                <w:rFonts w:ascii="Arial" w:hAnsi="Arial" w:cs="Arial"/>
                <w:sz w:val="18"/>
                <w:szCs w:val="18"/>
              </w:rPr>
            </w:pPr>
            <w:r w:rsidRPr="007108BA">
              <w:rPr>
                <w:rFonts w:ascii="Arial" w:hAnsi="Arial" w:cs="Arial"/>
                <w:sz w:val="18"/>
                <w:szCs w:val="18"/>
              </w:rPr>
              <w:t>Zoom óptico 36X</w:t>
            </w:r>
          </w:p>
          <w:p w:rsidR="00B81B38" w:rsidRPr="007108BA" w:rsidRDefault="00B81B38" w:rsidP="004F2290">
            <w:pPr>
              <w:jc w:val="both"/>
              <w:rPr>
                <w:rFonts w:ascii="Arial" w:hAnsi="Arial" w:cs="Arial"/>
                <w:sz w:val="18"/>
                <w:szCs w:val="18"/>
              </w:rPr>
            </w:pPr>
            <w:r w:rsidRPr="007108BA">
              <w:rPr>
                <w:rFonts w:ascii="Arial" w:hAnsi="Arial" w:cs="Arial"/>
                <w:sz w:val="18"/>
                <w:szCs w:val="18"/>
              </w:rPr>
              <w:t>Zoom digital 12X</w:t>
            </w:r>
          </w:p>
          <w:p w:rsidR="00B81B38" w:rsidRPr="007108BA" w:rsidRDefault="00B81B38" w:rsidP="004F2290">
            <w:pPr>
              <w:jc w:val="both"/>
              <w:rPr>
                <w:rFonts w:ascii="Arial" w:hAnsi="Arial" w:cs="Arial"/>
                <w:sz w:val="18"/>
                <w:szCs w:val="18"/>
              </w:rPr>
            </w:pPr>
            <w:r w:rsidRPr="007108BA">
              <w:rPr>
                <w:rFonts w:ascii="Arial" w:hAnsi="Arial" w:cs="Arial"/>
                <w:sz w:val="18"/>
                <w:szCs w:val="18"/>
              </w:rPr>
              <w:t>Resolución máxima 1920 x 1080</w:t>
            </w:r>
          </w:p>
          <w:p w:rsidR="00B81B38" w:rsidRPr="007108BA" w:rsidRDefault="00B81B38" w:rsidP="004F2290">
            <w:pPr>
              <w:jc w:val="both"/>
              <w:rPr>
                <w:rFonts w:ascii="Arial" w:hAnsi="Arial" w:cs="Arial"/>
                <w:sz w:val="18"/>
                <w:szCs w:val="18"/>
              </w:rPr>
            </w:pPr>
            <w:r w:rsidRPr="007108BA">
              <w:rPr>
                <w:rFonts w:ascii="Arial" w:hAnsi="Arial" w:cs="Arial"/>
                <w:sz w:val="18"/>
                <w:szCs w:val="18"/>
              </w:rPr>
              <w:t>Lente f/1.6 ~ f/3.5,</w:t>
            </w:r>
          </w:p>
          <w:p w:rsidR="00B81B38" w:rsidRPr="007108BA" w:rsidRDefault="00B81B38" w:rsidP="004F2290">
            <w:pPr>
              <w:jc w:val="both"/>
              <w:rPr>
                <w:rFonts w:ascii="Arial" w:hAnsi="Arial" w:cs="Arial"/>
                <w:sz w:val="18"/>
                <w:szCs w:val="18"/>
              </w:rPr>
            </w:pPr>
            <w:r w:rsidRPr="007108BA">
              <w:rPr>
                <w:rFonts w:ascii="Arial" w:hAnsi="Arial" w:cs="Arial"/>
                <w:sz w:val="18"/>
                <w:szCs w:val="18"/>
              </w:rPr>
              <w:t>Distancia focal 4,7 mm (gran angular) ~94,0</w:t>
            </w:r>
          </w:p>
          <w:p w:rsidR="00B81B38" w:rsidRPr="007108BA" w:rsidRDefault="00B81B38" w:rsidP="004F2290">
            <w:pPr>
              <w:jc w:val="both"/>
              <w:rPr>
                <w:rFonts w:ascii="Arial" w:hAnsi="Arial" w:cs="Arial"/>
                <w:sz w:val="18"/>
                <w:szCs w:val="18"/>
              </w:rPr>
            </w:pPr>
            <w:r w:rsidRPr="007108BA">
              <w:rPr>
                <w:rFonts w:ascii="Arial" w:hAnsi="Arial" w:cs="Arial"/>
                <w:sz w:val="18"/>
                <w:szCs w:val="18"/>
              </w:rPr>
              <w:t>Ángulo de visión horizontal 55,4º (gran angular) ~ 2,9° (teleobjetivo)</w:t>
            </w:r>
          </w:p>
          <w:p w:rsidR="00B81B38" w:rsidRPr="007108BA" w:rsidRDefault="00B81B38" w:rsidP="004F2290">
            <w:pPr>
              <w:jc w:val="both"/>
              <w:rPr>
                <w:rFonts w:ascii="Arial" w:hAnsi="Arial" w:cs="Arial"/>
                <w:sz w:val="18"/>
                <w:szCs w:val="18"/>
              </w:rPr>
            </w:pPr>
            <w:r w:rsidRPr="007108BA">
              <w:rPr>
                <w:rFonts w:ascii="Arial" w:hAnsi="Arial" w:cs="Arial"/>
                <w:sz w:val="18"/>
                <w:szCs w:val="18"/>
              </w:rPr>
              <w:t>Relación de apariencia 16:9 mm (teleobjetivo)</w:t>
            </w:r>
          </w:p>
          <w:p w:rsidR="00B81B38" w:rsidRPr="007108BA" w:rsidRDefault="00B81B38" w:rsidP="004F2290">
            <w:pPr>
              <w:jc w:val="both"/>
              <w:rPr>
                <w:rFonts w:ascii="Arial" w:hAnsi="Arial" w:cs="Arial"/>
                <w:sz w:val="18"/>
                <w:szCs w:val="18"/>
              </w:rPr>
            </w:pPr>
            <w:r w:rsidRPr="007108BA">
              <w:rPr>
                <w:rFonts w:ascii="Arial" w:hAnsi="Arial" w:cs="Arial"/>
                <w:sz w:val="18"/>
                <w:szCs w:val="18"/>
              </w:rPr>
              <w:t>Sensibilidad a la luz Sensibilidad en lux para una reflectancia de90%, f/1.6</w:t>
            </w:r>
          </w:p>
          <w:p w:rsidR="00B81B38" w:rsidRPr="007108BA" w:rsidRDefault="00B81B38" w:rsidP="004F2290">
            <w:pPr>
              <w:jc w:val="both"/>
              <w:rPr>
                <w:rFonts w:ascii="Arial" w:hAnsi="Arial" w:cs="Arial"/>
                <w:sz w:val="18"/>
                <w:szCs w:val="18"/>
              </w:rPr>
            </w:pPr>
            <w:r w:rsidRPr="007108BA">
              <w:rPr>
                <w:rFonts w:ascii="Arial" w:hAnsi="Arial" w:cs="Arial"/>
                <w:sz w:val="18"/>
                <w:szCs w:val="18"/>
              </w:rPr>
              <w:t>(gran angular), 28 dB de ganancia a 30 IRE (30% de nivel de señal) con</w:t>
            </w:r>
          </w:p>
          <w:p w:rsidR="00B81B38" w:rsidRPr="007108BA" w:rsidRDefault="00B81B38" w:rsidP="004F2290">
            <w:pPr>
              <w:jc w:val="both"/>
              <w:rPr>
                <w:rFonts w:ascii="Arial" w:hAnsi="Arial" w:cs="Arial"/>
                <w:sz w:val="18"/>
                <w:szCs w:val="18"/>
              </w:rPr>
            </w:pPr>
            <w:r w:rsidRPr="007108BA">
              <w:rPr>
                <w:rFonts w:ascii="Arial" w:hAnsi="Arial" w:cs="Arial"/>
                <w:sz w:val="18"/>
                <w:szCs w:val="18"/>
              </w:rPr>
              <w:t>Realce de sensibilidad APAGADA. 4X de mejora en sensibilidad con Realce de sensibilidad ENCENDIDA.</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Color (33 ms) 0,65 lux</w:t>
            </w:r>
          </w:p>
          <w:p w:rsidR="00B81B38" w:rsidRPr="007108BA" w:rsidRDefault="00B81B38" w:rsidP="004F2290">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Color (250 ms) 0,07 lux</w:t>
            </w:r>
          </w:p>
          <w:p w:rsidR="00B81B38" w:rsidRPr="007108BA" w:rsidRDefault="00B81B38" w:rsidP="004F2290">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Mono (33 ms) 0,20 lux</w:t>
            </w:r>
          </w:p>
          <w:p w:rsidR="00B81B38" w:rsidRPr="007108BA" w:rsidRDefault="00B81B38" w:rsidP="004F2290">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Mono (250 ms) 0,015 lux</w:t>
            </w:r>
          </w:p>
          <w:p w:rsidR="00B81B38" w:rsidRPr="007108BA" w:rsidRDefault="00B81B38" w:rsidP="004F2290">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Capacidad para día/noche Sí</w:t>
            </w:r>
          </w:p>
          <w:p w:rsidR="00B81B38" w:rsidRPr="007108BA" w:rsidRDefault="00B81B38" w:rsidP="004F2290">
            <w:pPr>
              <w:jc w:val="both"/>
              <w:rPr>
                <w:rFonts w:ascii="Arial" w:hAnsi="Arial" w:cs="Arial"/>
                <w:sz w:val="18"/>
                <w:szCs w:val="18"/>
              </w:rPr>
            </w:pPr>
            <w:r w:rsidRPr="007108BA">
              <w:rPr>
                <w:rFonts w:ascii="Arial" w:hAnsi="Arial" w:cs="Arial"/>
                <w:sz w:val="18"/>
                <w:szCs w:val="18"/>
              </w:rPr>
              <w:t>•</w:t>
            </w:r>
            <w:r w:rsidRPr="007108BA">
              <w:rPr>
                <w:rFonts w:ascii="Arial" w:hAnsi="Arial" w:cs="Arial"/>
                <w:sz w:val="18"/>
                <w:szCs w:val="18"/>
              </w:rPr>
              <w:tab/>
              <w:t>Filtro de corte IR Sí</w:t>
            </w:r>
          </w:p>
          <w:p w:rsidR="00B81B38" w:rsidRPr="007108BA" w:rsidRDefault="00B81B38" w:rsidP="004F2290">
            <w:pPr>
              <w:jc w:val="both"/>
              <w:rPr>
                <w:rFonts w:ascii="Arial" w:hAnsi="Arial" w:cs="Arial"/>
                <w:sz w:val="18"/>
                <w:szCs w:val="18"/>
              </w:rPr>
            </w:pPr>
          </w:p>
          <w:p w:rsidR="00B81B38" w:rsidRPr="007108BA" w:rsidRDefault="00B81B38" w:rsidP="003830AB">
            <w:pPr>
              <w:rPr>
                <w:rFonts w:ascii="Arial" w:hAnsi="Arial" w:cs="Arial"/>
                <w:sz w:val="18"/>
                <w:szCs w:val="18"/>
              </w:rPr>
            </w:pPr>
            <w:r w:rsidRPr="007108BA">
              <w:rPr>
                <w:rFonts w:ascii="Arial" w:hAnsi="Arial" w:cs="Arial"/>
                <w:sz w:val="18"/>
                <w:szCs w:val="18"/>
              </w:rPr>
              <w:t>1.</w:t>
            </w:r>
            <w:r w:rsidRPr="007108BA">
              <w:rPr>
                <w:rFonts w:ascii="Arial" w:hAnsi="Arial" w:cs="Arial"/>
                <w:sz w:val="18"/>
                <w:szCs w:val="18"/>
              </w:rPr>
              <w:tab/>
              <w:t>Trazo IR Se curva a 850 nm y 950 nm           Sí</w:t>
            </w:r>
          </w:p>
          <w:p w:rsidR="00B81B38" w:rsidRPr="007108BA" w:rsidRDefault="00B81B38" w:rsidP="003830AB">
            <w:pPr>
              <w:rPr>
                <w:rFonts w:ascii="Arial" w:hAnsi="Arial" w:cs="Arial"/>
                <w:sz w:val="18"/>
                <w:szCs w:val="18"/>
              </w:rPr>
            </w:pPr>
            <w:r w:rsidRPr="007108BA">
              <w:rPr>
                <w:rFonts w:ascii="Arial" w:hAnsi="Arial" w:cs="Arial"/>
                <w:sz w:val="18"/>
                <w:szCs w:val="18"/>
              </w:rPr>
              <w:t>2.</w:t>
            </w:r>
            <w:r w:rsidRPr="007108BA">
              <w:rPr>
                <w:rFonts w:ascii="Arial" w:hAnsi="Arial" w:cs="Arial"/>
                <w:sz w:val="18"/>
                <w:szCs w:val="18"/>
              </w:rPr>
              <w:tab/>
              <w:t xml:space="preserve">Rango dinámico amplio 80 dB               </w:t>
            </w:r>
            <w:r>
              <w:rPr>
                <w:rFonts w:ascii="Arial" w:hAnsi="Arial" w:cs="Arial"/>
                <w:sz w:val="18"/>
                <w:szCs w:val="18"/>
              </w:rPr>
              <w:t xml:space="preserve"> </w:t>
            </w:r>
            <w:r w:rsidRPr="007108BA">
              <w:rPr>
                <w:rFonts w:ascii="Arial" w:hAnsi="Arial" w:cs="Arial"/>
                <w:sz w:val="18"/>
                <w:szCs w:val="18"/>
              </w:rPr>
              <w:t>Sí</w:t>
            </w:r>
          </w:p>
          <w:p w:rsidR="00B81B38" w:rsidRPr="007108BA" w:rsidRDefault="00B81B38" w:rsidP="003830AB">
            <w:pPr>
              <w:rPr>
                <w:rFonts w:ascii="Arial" w:hAnsi="Arial" w:cs="Arial"/>
                <w:sz w:val="18"/>
                <w:szCs w:val="18"/>
              </w:rPr>
            </w:pPr>
            <w:r w:rsidRPr="007108BA">
              <w:rPr>
                <w:rFonts w:ascii="Arial" w:hAnsi="Arial" w:cs="Arial"/>
                <w:sz w:val="18"/>
                <w:szCs w:val="18"/>
              </w:rPr>
              <w:t>3.</w:t>
            </w:r>
            <w:r w:rsidRPr="007108BA">
              <w:rPr>
                <w:rFonts w:ascii="Arial" w:hAnsi="Arial" w:cs="Arial"/>
                <w:sz w:val="18"/>
                <w:szCs w:val="18"/>
              </w:rPr>
              <w:tab/>
              <w:t xml:space="preserve">Control de iris automático con control manual             </w:t>
            </w:r>
            <w:r>
              <w:rPr>
                <w:rFonts w:ascii="Arial" w:hAnsi="Arial" w:cs="Arial"/>
                <w:sz w:val="18"/>
                <w:szCs w:val="18"/>
              </w:rPr>
              <w:t xml:space="preserve">      </w:t>
            </w:r>
            <w:r w:rsidRPr="007108BA">
              <w:rPr>
                <w:rFonts w:ascii="Arial" w:hAnsi="Arial" w:cs="Arial"/>
                <w:sz w:val="18"/>
                <w:szCs w:val="18"/>
              </w:rPr>
              <w:t>Sí</w:t>
            </w:r>
          </w:p>
          <w:p w:rsidR="00B81B38" w:rsidRPr="007108BA" w:rsidRDefault="00B81B38" w:rsidP="003830AB">
            <w:pPr>
              <w:rPr>
                <w:rFonts w:ascii="Arial" w:hAnsi="Arial" w:cs="Arial"/>
                <w:sz w:val="18"/>
                <w:szCs w:val="18"/>
              </w:rPr>
            </w:pPr>
            <w:r w:rsidRPr="007108BA">
              <w:rPr>
                <w:rFonts w:ascii="Arial" w:hAnsi="Arial" w:cs="Arial"/>
                <w:sz w:val="18"/>
                <w:szCs w:val="18"/>
              </w:rPr>
              <w:t>4.</w:t>
            </w:r>
            <w:r w:rsidRPr="007108BA">
              <w:rPr>
                <w:rFonts w:ascii="Arial" w:hAnsi="Arial" w:cs="Arial"/>
                <w:sz w:val="18"/>
                <w:szCs w:val="18"/>
              </w:rPr>
              <w:tab/>
              <w:t xml:space="preserve">Compensación de contraluz            </w:t>
            </w:r>
            <w:r>
              <w:rPr>
                <w:rFonts w:ascii="Arial" w:hAnsi="Arial" w:cs="Arial"/>
                <w:sz w:val="18"/>
                <w:szCs w:val="18"/>
              </w:rPr>
              <w:t xml:space="preserve"> </w:t>
            </w:r>
            <w:r w:rsidRPr="007108BA">
              <w:rPr>
                <w:rFonts w:ascii="Arial" w:hAnsi="Arial" w:cs="Arial"/>
                <w:sz w:val="18"/>
                <w:szCs w:val="18"/>
              </w:rPr>
              <w:t>Sí</w:t>
            </w:r>
          </w:p>
          <w:p w:rsidR="00B81B38" w:rsidRPr="007108BA" w:rsidRDefault="00B81B38" w:rsidP="003830AB">
            <w:pPr>
              <w:rPr>
                <w:rFonts w:ascii="Arial" w:hAnsi="Arial" w:cs="Arial"/>
                <w:sz w:val="18"/>
                <w:szCs w:val="18"/>
              </w:rPr>
            </w:pPr>
            <w:r w:rsidRPr="007108BA">
              <w:rPr>
                <w:rFonts w:ascii="Arial" w:hAnsi="Arial" w:cs="Arial"/>
                <w:sz w:val="18"/>
                <w:szCs w:val="18"/>
              </w:rPr>
              <w:t>5.</w:t>
            </w:r>
            <w:r w:rsidRPr="007108BA">
              <w:rPr>
                <w:rFonts w:ascii="Arial" w:hAnsi="Arial" w:cs="Arial"/>
                <w:sz w:val="18"/>
                <w:szCs w:val="18"/>
              </w:rPr>
              <w:tab/>
              <w:t xml:space="preserve">Control automático de ganancia      </w:t>
            </w:r>
            <w:r w:rsidR="003830AB">
              <w:rPr>
                <w:rFonts w:ascii="Arial" w:hAnsi="Arial" w:cs="Arial"/>
                <w:sz w:val="18"/>
                <w:szCs w:val="18"/>
              </w:rPr>
              <w:t xml:space="preserve">  </w:t>
            </w:r>
            <w:r w:rsidRPr="007108BA">
              <w:rPr>
                <w:rFonts w:ascii="Arial" w:hAnsi="Arial" w:cs="Arial"/>
                <w:sz w:val="18"/>
                <w:szCs w:val="18"/>
              </w:rPr>
              <w:t>Sí</w:t>
            </w:r>
          </w:p>
          <w:p w:rsidR="00B81B38" w:rsidRPr="007108BA" w:rsidRDefault="00B81B38" w:rsidP="003830AB">
            <w:pPr>
              <w:rPr>
                <w:rFonts w:ascii="Arial" w:hAnsi="Arial" w:cs="Arial"/>
                <w:sz w:val="18"/>
                <w:szCs w:val="18"/>
              </w:rPr>
            </w:pPr>
            <w:r w:rsidRPr="007108BA">
              <w:rPr>
                <w:rFonts w:ascii="Arial" w:hAnsi="Arial" w:cs="Arial"/>
                <w:sz w:val="18"/>
                <w:szCs w:val="18"/>
              </w:rPr>
              <w:t>6.</w:t>
            </w:r>
            <w:r w:rsidRPr="007108BA">
              <w:rPr>
                <w:rFonts w:ascii="Arial" w:hAnsi="Arial" w:cs="Arial"/>
                <w:sz w:val="18"/>
                <w:szCs w:val="18"/>
              </w:rPr>
              <w:tab/>
              <w:t xml:space="preserve">Filtrado de ruidos activo                  </w:t>
            </w:r>
            <w:r w:rsidR="003830AB">
              <w:rPr>
                <w:rFonts w:ascii="Arial" w:hAnsi="Arial" w:cs="Arial"/>
                <w:sz w:val="18"/>
                <w:szCs w:val="18"/>
              </w:rPr>
              <w:t xml:space="preserve">   </w:t>
            </w:r>
            <w:r w:rsidRPr="007108BA">
              <w:rPr>
                <w:rFonts w:ascii="Arial" w:hAnsi="Arial" w:cs="Arial"/>
                <w:sz w:val="18"/>
                <w:szCs w:val="18"/>
              </w:rPr>
              <w:t>Sí</w:t>
            </w:r>
          </w:p>
          <w:p w:rsidR="00B81B38" w:rsidRPr="007108BA" w:rsidRDefault="00B81B38" w:rsidP="004F2290">
            <w:pPr>
              <w:jc w:val="both"/>
              <w:rPr>
                <w:rFonts w:ascii="Arial" w:hAnsi="Arial" w:cs="Arial"/>
                <w:sz w:val="18"/>
                <w:szCs w:val="18"/>
              </w:rPr>
            </w:pPr>
          </w:p>
          <w:p w:rsidR="00B81B38" w:rsidRDefault="00B81B38" w:rsidP="004F2290">
            <w:pPr>
              <w:jc w:val="both"/>
              <w:rPr>
                <w:rFonts w:ascii="Arial" w:hAnsi="Arial" w:cs="Arial"/>
                <w:sz w:val="18"/>
                <w:szCs w:val="18"/>
              </w:rPr>
            </w:pPr>
            <w:r w:rsidRPr="007108BA">
              <w:rPr>
                <w:rFonts w:ascii="Arial" w:hAnsi="Arial" w:cs="Arial"/>
                <w:sz w:val="18"/>
                <w:szCs w:val="18"/>
              </w:rPr>
              <w:t>Video</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Codificación de video Perfiles H.264 básico, principal o alto y MJPEG</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Pistas de video Hasta 2 pistas </w:t>
            </w:r>
            <w:r>
              <w:rPr>
                <w:rFonts w:ascii="Arial" w:hAnsi="Arial" w:cs="Arial"/>
                <w:sz w:val="18"/>
                <w:szCs w:val="18"/>
              </w:rPr>
              <w:t xml:space="preserve">simultáneas; la segunda pista </w:t>
            </w:r>
            <w:r w:rsidRPr="007108BA">
              <w:rPr>
                <w:rFonts w:ascii="Arial" w:hAnsi="Arial" w:cs="Arial"/>
                <w:sz w:val="18"/>
                <w:szCs w:val="18"/>
              </w:rPr>
              <w:t>es variable, basada en la instalación de la pist</w:t>
            </w:r>
            <w:r>
              <w:rPr>
                <w:rFonts w:ascii="Arial" w:hAnsi="Arial" w:cs="Arial"/>
                <w:sz w:val="18"/>
                <w:szCs w:val="18"/>
              </w:rPr>
              <w:t xml:space="preserve">a primaria velocidad de cuadros </w:t>
            </w:r>
            <w:r w:rsidRPr="007108BA">
              <w:rPr>
                <w:rFonts w:ascii="Arial" w:hAnsi="Arial" w:cs="Arial"/>
                <w:sz w:val="18"/>
                <w:szCs w:val="18"/>
              </w:rPr>
              <w:t>Hasta 30; 25; 15; 12,5; 10; 8,333; 7,5; 6;</w:t>
            </w:r>
            <w:r>
              <w:rPr>
                <w:rFonts w:ascii="Arial" w:hAnsi="Arial" w:cs="Arial"/>
                <w:sz w:val="18"/>
                <w:szCs w:val="18"/>
              </w:rPr>
              <w:t xml:space="preserve"> 5; 3; 2,5; 2; 1 (en función de </w:t>
            </w:r>
            <w:r w:rsidRPr="007108BA">
              <w:rPr>
                <w:rFonts w:ascii="Arial" w:hAnsi="Arial" w:cs="Arial"/>
                <w:sz w:val="18"/>
                <w:szCs w:val="18"/>
              </w:rPr>
              <w:t>la configuración de codificación, resolución y pista)</w:t>
            </w:r>
          </w:p>
          <w:p w:rsidR="00B81B38"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Protocolos compatibles TCP/IP, UDP/IP (I</w:t>
            </w:r>
            <w:r>
              <w:rPr>
                <w:rFonts w:ascii="Arial" w:hAnsi="Arial" w:cs="Arial"/>
                <w:sz w:val="18"/>
                <w:szCs w:val="18"/>
              </w:rPr>
              <w:t xml:space="preserve">GMP de transmisión múltiple, de </w:t>
            </w:r>
            <w:r w:rsidRPr="007108BA">
              <w:rPr>
                <w:rFonts w:ascii="Arial" w:hAnsi="Arial" w:cs="Arial"/>
                <w:sz w:val="18"/>
                <w:szCs w:val="18"/>
              </w:rPr>
              <w:t xml:space="preserve">transmisión simple), UPnP, DNS, DHCP, </w:t>
            </w:r>
            <w:r>
              <w:rPr>
                <w:rFonts w:ascii="Arial" w:hAnsi="Arial" w:cs="Arial"/>
                <w:sz w:val="18"/>
                <w:szCs w:val="18"/>
              </w:rPr>
              <w:t>RTP, RTSP, NTP, IPv4, SNMP v2c/</w:t>
            </w:r>
            <w:r w:rsidRPr="007108BA">
              <w:rPr>
                <w:rFonts w:ascii="Arial" w:hAnsi="Arial" w:cs="Arial"/>
                <w:sz w:val="18"/>
                <w:szCs w:val="18"/>
              </w:rPr>
              <w:t>v3, QoS, HTTP, HTTPS, LDAP (cliente), SSH, SSL, SMTP, FTP y 802.1x (EAP)</w:t>
            </w:r>
          </w:p>
          <w:p w:rsidR="00B81B38" w:rsidRPr="007108BA" w:rsidRDefault="00B81B38" w:rsidP="004F2290">
            <w:pPr>
              <w:jc w:val="both"/>
              <w:rPr>
                <w:rFonts w:ascii="Arial" w:hAnsi="Arial" w:cs="Arial"/>
                <w:sz w:val="18"/>
                <w:szCs w:val="18"/>
              </w:rPr>
            </w:pPr>
            <w:r w:rsidRPr="007108BA">
              <w:rPr>
                <w:rFonts w:ascii="Arial" w:hAnsi="Arial" w:cs="Arial"/>
                <w:sz w:val="18"/>
                <w:szCs w:val="18"/>
              </w:rPr>
              <w:t>Usuarios Transmisión simple Hasta 20 usuarios simultáneos e</w:t>
            </w:r>
            <w:r>
              <w:rPr>
                <w:rFonts w:ascii="Arial" w:hAnsi="Arial" w:cs="Arial"/>
                <w:sz w:val="18"/>
                <w:szCs w:val="18"/>
              </w:rPr>
              <w:t xml:space="preserve">n función de la </w:t>
            </w:r>
            <w:r w:rsidRPr="007108BA">
              <w:rPr>
                <w:rFonts w:ascii="Arial" w:hAnsi="Arial" w:cs="Arial"/>
                <w:sz w:val="18"/>
                <w:szCs w:val="18"/>
              </w:rPr>
              <w:t>configuración de resolución (2 pistas garantizadas)</w:t>
            </w:r>
          </w:p>
          <w:p w:rsidR="00B81B38" w:rsidRPr="007108BA" w:rsidRDefault="00B81B38" w:rsidP="004F2290">
            <w:pPr>
              <w:jc w:val="both"/>
              <w:rPr>
                <w:rFonts w:ascii="Arial" w:hAnsi="Arial" w:cs="Arial"/>
                <w:sz w:val="18"/>
                <w:szCs w:val="18"/>
              </w:rPr>
            </w:pPr>
            <w:r w:rsidRPr="007108BA">
              <w:rPr>
                <w:rFonts w:ascii="Arial" w:hAnsi="Arial" w:cs="Arial"/>
                <w:sz w:val="18"/>
                <w:szCs w:val="18"/>
              </w:rPr>
              <w:t>Transmisión múltiple Sin límite de usuarios H.264</w:t>
            </w:r>
          </w:p>
          <w:p w:rsidR="00B81B38" w:rsidRPr="007108BA" w:rsidRDefault="00B81B38" w:rsidP="004F2290">
            <w:pPr>
              <w:jc w:val="both"/>
              <w:rPr>
                <w:rFonts w:ascii="Arial" w:hAnsi="Arial" w:cs="Arial"/>
                <w:sz w:val="18"/>
                <w:szCs w:val="18"/>
              </w:rPr>
            </w:pPr>
            <w:r w:rsidRPr="007108BA">
              <w:rPr>
                <w:rFonts w:ascii="Arial" w:hAnsi="Arial" w:cs="Arial"/>
                <w:sz w:val="18"/>
                <w:szCs w:val="18"/>
              </w:rPr>
              <w:t>Acceso de seguridad Protegido por contraseña</w:t>
            </w:r>
          </w:p>
          <w:p w:rsidR="00B81B38" w:rsidRPr="007108BA" w:rsidRDefault="00B81B38" w:rsidP="004F2290">
            <w:pPr>
              <w:jc w:val="both"/>
              <w:rPr>
                <w:rFonts w:ascii="Arial" w:hAnsi="Arial" w:cs="Arial"/>
                <w:sz w:val="18"/>
                <w:szCs w:val="18"/>
              </w:rPr>
            </w:pPr>
            <w:r w:rsidRPr="007108BA">
              <w:rPr>
                <w:rFonts w:ascii="Arial" w:hAnsi="Arial" w:cs="Arial"/>
                <w:sz w:val="18"/>
                <w:szCs w:val="18"/>
              </w:rPr>
              <w:t>Interfaz de software Vista y configuración por navegador de Internet</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Compatibilidad con el sistema</w:t>
            </w:r>
          </w:p>
          <w:p w:rsidR="00B81B38" w:rsidRPr="007108BA" w:rsidRDefault="00B81B38" w:rsidP="004F2290">
            <w:pPr>
              <w:jc w:val="both"/>
              <w:rPr>
                <w:rFonts w:ascii="Arial" w:hAnsi="Arial" w:cs="Arial"/>
                <w:sz w:val="18"/>
                <w:szCs w:val="18"/>
              </w:rPr>
            </w:pPr>
            <w:r w:rsidRPr="007108BA">
              <w:rPr>
                <w:rFonts w:ascii="Arial" w:hAnsi="Arial" w:cs="Arial"/>
                <w:sz w:val="18"/>
                <w:szCs w:val="18"/>
              </w:rPr>
              <w:t>Procesador Intel® Core™ i3 de 2,4 GHz Sistema operativo Microsoft</w:t>
            </w:r>
          </w:p>
          <w:p w:rsidR="00B81B38" w:rsidRPr="007108BA" w:rsidRDefault="00B81B38" w:rsidP="004F2290">
            <w:pPr>
              <w:jc w:val="both"/>
              <w:rPr>
                <w:rFonts w:ascii="Arial" w:hAnsi="Arial" w:cs="Arial"/>
                <w:sz w:val="18"/>
                <w:szCs w:val="18"/>
              </w:rPr>
            </w:pPr>
            <w:r w:rsidRPr="007108BA">
              <w:rPr>
                <w:rFonts w:ascii="Arial" w:hAnsi="Arial" w:cs="Arial"/>
                <w:sz w:val="18"/>
                <w:szCs w:val="18"/>
              </w:rPr>
              <w:t>® Windows® 7 (de 32 bits y de 64 bits) con DirectX 11, Paquete de servicios 3 de Windows® XP con DirectX 9.0c, o Mac® OS X 10.4 (o posterior) Memoria 4 GB RAM</w:t>
            </w:r>
          </w:p>
          <w:p w:rsidR="00B81B38" w:rsidRPr="007108BA" w:rsidRDefault="00B81B38" w:rsidP="004F2290">
            <w:pPr>
              <w:jc w:val="both"/>
              <w:rPr>
                <w:rFonts w:ascii="Arial" w:hAnsi="Arial" w:cs="Arial"/>
                <w:sz w:val="18"/>
                <w:szCs w:val="18"/>
              </w:rPr>
            </w:pPr>
            <w:r w:rsidRPr="007108BA">
              <w:rPr>
                <w:rFonts w:ascii="Arial" w:hAnsi="Arial" w:cs="Arial"/>
                <w:sz w:val="18"/>
                <w:szCs w:val="18"/>
              </w:rPr>
              <w:t>Tarjeta de interfaz de red 100 megabits (o superior)</w:t>
            </w:r>
          </w:p>
          <w:p w:rsidR="00B81B38" w:rsidRPr="007108BA" w:rsidRDefault="00B81B38" w:rsidP="004F2290">
            <w:pPr>
              <w:jc w:val="both"/>
              <w:rPr>
                <w:rFonts w:ascii="Arial" w:hAnsi="Arial" w:cs="Arial"/>
                <w:sz w:val="18"/>
                <w:szCs w:val="18"/>
              </w:rPr>
            </w:pPr>
            <w:r w:rsidRPr="007108BA">
              <w:rPr>
                <w:rFonts w:ascii="Arial" w:hAnsi="Arial" w:cs="Arial"/>
                <w:sz w:val="18"/>
                <w:szCs w:val="18"/>
              </w:rPr>
              <w:t>Monitor Con un mínimo de 1024 x 768 de</w:t>
            </w:r>
            <w:r>
              <w:rPr>
                <w:rFonts w:ascii="Arial" w:hAnsi="Arial" w:cs="Arial"/>
                <w:sz w:val="18"/>
                <w:szCs w:val="18"/>
              </w:rPr>
              <w:t xml:space="preserve"> resolución y una resolución de </w:t>
            </w:r>
            <w:r w:rsidRPr="007108BA">
              <w:rPr>
                <w:rFonts w:ascii="Arial" w:hAnsi="Arial" w:cs="Arial"/>
                <w:sz w:val="18"/>
                <w:szCs w:val="18"/>
              </w:rPr>
              <w:t>color de píxeles de 16 o 32 bits</w:t>
            </w:r>
          </w:p>
          <w:p w:rsidR="00B81B38" w:rsidRPr="007108BA" w:rsidRDefault="00B81B38" w:rsidP="004F2290">
            <w:pPr>
              <w:jc w:val="both"/>
              <w:rPr>
                <w:rFonts w:ascii="Arial" w:hAnsi="Arial" w:cs="Arial"/>
                <w:sz w:val="18"/>
                <w:szCs w:val="18"/>
              </w:rPr>
            </w:pPr>
            <w:r w:rsidRPr="007108BA">
              <w:rPr>
                <w:rFonts w:ascii="Arial" w:hAnsi="Arial" w:cs="Arial"/>
                <w:sz w:val="18"/>
                <w:szCs w:val="18"/>
              </w:rPr>
              <w:t>Navegador web* Internet Explorer® 8.0 (o posterior) o Mozilla® Firefox® 3.5</w:t>
            </w:r>
          </w:p>
          <w:p w:rsidR="00B81B38" w:rsidRPr="007108BA" w:rsidRDefault="00B81B38" w:rsidP="004F2290">
            <w:pPr>
              <w:jc w:val="both"/>
              <w:rPr>
                <w:rFonts w:ascii="Arial" w:hAnsi="Arial" w:cs="Arial"/>
                <w:sz w:val="18"/>
                <w:szCs w:val="18"/>
              </w:rPr>
            </w:pPr>
            <w:r w:rsidRPr="007108BA">
              <w:rPr>
                <w:rFonts w:ascii="Arial" w:hAnsi="Arial" w:cs="Arial"/>
                <w:sz w:val="18"/>
                <w:szCs w:val="18"/>
              </w:rPr>
              <w:t>(o posterior); se recomienda Internet Explorer 8.</w:t>
            </w:r>
            <w:r>
              <w:rPr>
                <w:rFonts w:ascii="Arial" w:hAnsi="Arial" w:cs="Arial"/>
                <w:sz w:val="18"/>
                <w:szCs w:val="18"/>
              </w:rPr>
              <w:t xml:space="preserve">0 (o posterior) para configurar </w:t>
            </w:r>
            <w:r w:rsidRPr="007108BA">
              <w:rPr>
                <w:rFonts w:ascii="Arial" w:hAnsi="Arial" w:cs="Arial"/>
                <w:sz w:val="18"/>
                <w:szCs w:val="18"/>
              </w:rPr>
              <w:t>análisis, Reproductor de medios† Reproductor de medios QuickTime®</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7.6.5 para Windows XP, Windows Vista y Windows 7; o QuickTime 7.6.4</w:t>
            </w:r>
          </w:p>
          <w:p w:rsidR="00B81B38" w:rsidRPr="007108BA" w:rsidRDefault="00B81B38" w:rsidP="004F2290">
            <w:pPr>
              <w:jc w:val="both"/>
              <w:rPr>
                <w:rFonts w:ascii="Arial" w:hAnsi="Arial" w:cs="Arial"/>
                <w:sz w:val="18"/>
                <w:szCs w:val="18"/>
                <w:lang w:val="en-US"/>
              </w:rPr>
            </w:pPr>
          </w:p>
        </w:tc>
        <w:tc>
          <w:tcPr>
            <w:tcW w:w="1735" w:type="dxa"/>
            <w:shd w:val="clear" w:color="auto" w:fill="D9D9D9" w:themeFill="background1" w:themeFillShade="D9"/>
          </w:tcPr>
          <w:p w:rsidR="00B81B38"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lastRenderedPageBreak/>
              <w:t>2</w:t>
            </w:r>
          </w:p>
        </w:tc>
        <w:tc>
          <w:tcPr>
            <w:tcW w:w="4727" w:type="dxa"/>
          </w:tcPr>
          <w:p w:rsidR="00B81B38" w:rsidRDefault="00B81B38" w:rsidP="004F2290">
            <w:pPr>
              <w:jc w:val="both"/>
              <w:rPr>
                <w:rFonts w:ascii="Arial" w:hAnsi="Arial" w:cs="Arial"/>
                <w:sz w:val="18"/>
                <w:szCs w:val="18"/>
              </w:rPr>
            </w:pPr>
            <w:r w:rsidRPr="007108BA">
              <w:rPr>
                <w:rFonts w:ascii="Arial" w:hAnsi="Arial" w:cs="Arial"/>
                <w:sz w:val="18"/>
                <w:szCs w:val="18"/>
              </w:rPr>
              <w:t>Servicio de</w:t>
            </w:r>
            <w:r>
              <w:rPr>
                <w:rFonts w:ascii="Arial" w:hAnsi="Arial" w:cs="Arial"/>
                <w:sz w:val="18"/>
                <w:szCs w:val="18"/>
              </w:rPr>
              <w:t xml:space="preserve"> arrendamiento puro sin opción a compra </w:t>
            </w:r>
            <w:r w:rsidRPr="007108BA">
              <w:rPr>
                <w:rFonts w:ascii="Arial" w:hAnsi="Arial" w:cs="Arial"/>
                <w:sz w:val="18"/>
                <w:szCs w:val="18"/>
              </w:rPr>
              <w:t>de</w:t>
            </w:r>
            <w:r>
              <w:rPr>
                <w:rFonts w:ascii="Arial" w:hAnsi="Arial" w:cs="Arial"/>
                <w:sz w:val="18"/>
                <w:szCs w:val="18"/>
              </w:rPr>
              <w:t xml:space="preserve"> 5</w:t>
            </w:r>
            <w:r w:rsidRPr="007108BA">
              <w:rPr>
                <w:rFonts w:ascii="Arial" w:hAnsi="Arial" w:cs="Arial"/>
                <w:sz w:val="18"/>
                <w:szCs w:val="18"/>
              </w:rPr>
              <w:t xml:space="preserve"> de Cámaras a color de alta resolución Serie ip tipo mini domo, con lente SURE VISION, gabinete, así como sus accesorios de fijación, canalización, cableado, alimentación, conexionado y aterrizaje. </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Incluye el suministro de los consumibles, fabricación y montaje de toda la soportería a base de tubo de acero galvanizado o estructura pesada para la fijación del soporte de las cámaras a la altura indicada en proyecto (incluido por el licitante). Suministro e instalación de abrazaderas de acero galvanizado, pernos de anclaje de acero galvanizado, zapatas de conexión del tipo que se requiera y accesorios de acoplamiento según detalles de montaje, trabajos civiles y/o mecánicos menores de altura y andamiaje requerido para la completa instalación de los equipos, accesorios y soportes de acuerdo a las necesidades de montaje para tener una fijación adecuada y estable. Suministro de los accesorios de fijación y zapata de conexión de cables de aterrizaje desde sus derivaciones hasta los equipos.</w:t>
            </w:r>
          </w:p>
          <w:p w:rsidR="00B81B38" w:rsidRPr="007108BA" w:rsidRDefault="00B81B38" w:rsidP="004F2290">
            <w:pPr>
              <w:jc w:val="both"/>
              <w:rPr>
                <w:rFonts w:ascii="Arial" w:hAnsi="Arial" w:cs="Arial"/>
                <w:sz w:val="18"/>
                <w:szCs w:val="18"/>
              </w:rPr>
            </w:pPr>
            <w:r w:rsidRPr="007108BA">
              <w:rPr>
                <w:rFonts w:ascii="Arial" w:hAnsi="Arial" w:cs="Arial"/>
                <w:sz w:val="18"/>
                <w:szCs w:val="18"/>
              </w:rPr>
              <w:t>Cámara Mini Domo Full HD</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Resolución de hasta 0,5 megapíxeles (MPx) (800 x 600)</w:t>
            </w:r>
          </w:p>
          <w:p w:rsidR="00B81B38" w:rsidRPr="007108BA" w:rsidRDefault="00B81B38" w:rsidP="004F2290">
            <w:pPr>
              <w:jc w:val="both"/>
              <w:rPr>
                <w:rFonts w:ascii="Arial" w:hAnsi="Arial" w:cs="Arial"/>
                <w:sz w:val="18"/>
                <w:szCs w:val="18"/>
              </w:rPr>
            </w:pPr>
            <w:r w:rsidRPr="007108BA">
              <w:rPr>
                <w:rFonts w:ascii="Arial" w:hAnsi="Arial" w:cs="Arial"/>
                <w:sz w:val="18"/>
                <w:szCs w:val="18"/>
              </w:rPr>
              <w:t>Hasta 30 imágenes por segundo (ips) en todas las resoluciones</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Capacidades avanzadas en condiciones de baja </w:t>
            </w:r>
            <w:r w:rsidRPr="007108BA">
              <w:rPr>
                <w:rFonts w:ascii="Arial" w:hAnsi="Arial" w:cs="Arial"/>
                <w:sz w:val="18"/>
                <w:szCs w:val="18"/>
              </w:rPr>
              <w:lastRenderedPageBreak/>
              <w:t>iluminación</w:t>
            </w:r>
          </w:p>
          <w:p w:rsidR="00B81B38" w:rsidRPr="007108BA" w:rsidRDefault="00B81B38" w:rsidP="004F2290">
            <w:pPr>
              <w:jc w:val="both"/>
              <w:rPr>
                <w:rFonts w:ascii="Arial" w:hAnsi="Arial" w:cs="Arial"/>
                <w:sz w:val="18"/>
                <w:szCs w:val="18"/>
              </w:rPr>
            </w:pPr>
            <w:r w:rsidRPr="007108BA">
              <w:rPr>
                <w:rFonts w:ascii="Arial" w:hAnsi="Arial" w:cs="Arial"/>
                <w:sz w:val="18"/>
                <w:szCs w:val="18"/>
              </w:rPr>
              <w:t>Sensibilidad hasta 0,0013 lux</w:t>
            </w:r>
          </w:p>
          <w:p w:rsidR="00B81B38" w:rsidRPr="007108BA" w:rsidRDefault="00B81B38" w:rsidP="004F2290">
            <w:pPr>
              <w:jc w:val="both"/>
              <w:rPr>
                <w:rFonts w:ascii="Arial" w:hAnsi="Arial" w:cs="Arial"/>
                <w:sz w:val="18"/>
                <w:szCs w:val="18"/>
              </w:rPr>
            </w:pPr>
            <w:r w:rsidRPr="007108BA">
              <w:rPr>
                <w:rFonts w:ascii="Arial" w:hAnsi="Arial" w:cs="Arial"/>
                <w:sz w:val="18"/>
                <w:szCs w:val="18"/>
              </w:rPr>
              <w:t>Amplio rango dinámico con tecnología Anti-Bloom</w:t>
            </w:r>
          </w:p>
          <w:p w:rsidR="00B81B38" w:rsidRPr="007108BA" w:rsidRDefault="00B81B38" w:rsidP="004F2290">
            <w:pPr>
              <w:jc w:val="both"/>
              <w:rPr>
                <w:rFonts w:ascii="Arial" w:hAnsi="Arial" w:cs="Arial"/>
                <w:sz w:val="18"/>
                <w:szCs w:val="18"/>
              </w:rPr>
            </w:pPr>
            <w:r w:rsidRPr="007108BA">
              <w:rPr>
                <w:rFonts w:ascii="Arial" w:hAnsi="Arial" w:cs="Arial"/>
                <w:sz w:val="18"/>
                <w:szCs w:val="18"/>
              </w:rPr>
              <w:t>Modelos día/noche con filtro mecánico de corte de infrarrojo</w:t>
            </w:r>
          </w:p>
          <w:p w:rsidR="00B81B38" w:rsidRPr="007108BA" w:rsidRDefault="00B81B38" w:rsidP="004F2290">
            <w:pPr>
              <w:jc w:val="both"/>
              <w:rPr>
                <w:rFonts w:ascii="Arial" w:hAnsi="Arial" w:cs="Arial"/>
                <w:sz w:val="18"/>
                <w:szCs w:val="18"/>
              </w:rPr>
            </w:pPr>
            <w:r w:rsidRPr="007108BA">
              <w:rPr>
                <w:rFonts w:ascii="Arial" w:hAnsi="Arial" w:cs="Arial"/>
                <w:sz w:val="18"/>
                <w:szCs w:val="18"/>
              </w:rPr>
              <w:t>Tamaño compacto con burbuja de 7,6 cm (3 pulgadas)</w:t>
            </w:r>
          </w:p>
          <w:p w:rsidR="00B81B38" w:rsidRPr="007108BA" w:rsidRDefault="00B81B38" w:rsidP="004F2290">
            <w:pPr>
              <w:jc w:val="both"/>
              <w:rPr>
                <w:rFonts w:ascii="Arial" w:hAnsi="Arial" w:cs="Arial"/>
                <w:sz w:val="18"/>
                <w:szCs w:val="18"/>
              </w:rPr>
            </w:pPr>
            <w:r w:rsidRPr="007108BA">
              <w:rPr>
                <w:rFonts w:ascii="Arial" w:hAnsi="Arial" w:cs="Arial"/>
                <w:sz w:val="18"/>
                <w:szCs w:val="18"/>
              </w:rPr>
              <w:t>Objetivo con enfoque automático y distancia focal variable 2,8 ~ 10 mm</w:t>
            </w:r>
          </w:p>
          <w:p w:rsidR="00B81B38" w:rsidRPr="007108BA" w:rsidRDefault="00B81B38" w:rsidP="004F2290">
            <w:pPr>
              <w:jc w:val="both"/>
              <w:rPr>
                <w:rFonts w:ascii="Arial" w:hAnsi="Arial" w:cs="Arial"/>
                <w:sz w:val="18"/>
                <w:szCs w:val="18"/>
              </w:rPr>
            </w:pPr>
            <w:r w:rsidRPr="007108BA">
              <w:rPr>
                <w:rFonts w:ascii="Arial" w:hAnsi="Arial" w:cs="Arial"/>
                <w:sz w:val="18"/>
                <w:szCs w:val="18"/>
              </w:rPr>
              <w:t>Robusto, para interiores, resistente al vandalismo</w:t>
            </w:r>
          </w:p>
          <w:p w:rsidR="00B81B38" w:rsidRPr="007108BA" w:rsidRDefault="00B81B38" w:rsidP="004F2290">
            <w:pPr>
              <w:jc w:val="both"/>
              <w:rPr>
                <w:rFonts w:ascii="Arial" w:hAnsi="Arial" w:cs="Arial"/>
                <w:sz w:val="18"/>
                <w:szCs w:val="18"/>
              </w:rPr>
            </w:pPr>
            <w:r w:rsidRPr="007108BA">
              <w:rPr>
                <w:rFonts w:ascii="Arial" w:hAnsi="Arial" w:cs="Arial"/>
                <w:sz w:val="18"/>
                <w:szCs w:val="18"/>
              </w:rPr>
              <w:t>Compresión H.264, MJPEG y MPEG-4</w:t>
            </w:r>
          </w:p>
          <w:p w:rsidR="00B81B38" w:rsidRPr="007108BA" w:rsidRDefault="00B81B38" w:rsidP="004F2290">
            <w:pPr>
              <w:jc w:val="both"/>
              <w:rPr>
                <w:rFonts w:ascii="Arial" w:hAnsi="Arial" w:cs="Arial"/>
                <w:sz w:val="18"/>
                <w:szCs w:val="18"/>
              </w:rPr>
            </w:pPr>
            <w:r w:rsidRPr="007108BA">
              <w:rPr>
                <w:rFonts w:ascii="Arial" w:hAnsi="Arial" w:cs="Arial"/>
                <w:sz w:val="18"/>
                <w:szCs w:val="18"/>
              </w:rPr>
              <w:t>Línea de entrada y salida de audio con micrófono incorporado</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Power over Ethernet (PoE), IEEE 802.3af Clase 2</w:t>
            </w:r>
          </w:p>
          <w:p w:rsidR="00B81B38" w:rsidRPr="007108BA" w:rsidRDefault="00B81B38" w:rsidP="004F2290">
            <w:pPr>
              <w:jc w:val="both"/>
              <w:rPr>
                <w:rFonts w:ascii="Arial" w:hAnsi="Arial" w:cs="Arial"/>
                <w:sz w:val="18"/>
                <w:szCs w:val="18"/>
              </w:rPr>
            </w:pPr>
            <w:r w:rsidRPr="007108BA">
              <w:rPr>
                <w:rFonts w:ascii="Arial" w:hAnsi="Arial" w:cs="Arial"/>
                <w:sz w:val="18"/>
                <w:szCs w:val="18"/>
              </w:rPr>
              <w:t>Hasta 2 pistas de video simultáneas</w:t>
            </w:r>
          </w:p>
          <w:p w:rsidR="00B81B38" w:rsidRPr="007108BA" w:rsidRDefault="00B81B38" w:rsidP="004F2290">
            <w:pPr>
              <w:jc w:val="both"/>
              <w:rPr>
                <w:rFonts w:ascii="Arial" w:hAnsi="Arial" w:cs="Arial"/>
                <w:sz w:val="18"/>
                <w:szCs w:val="18"/>
              </w:rPr>
            </w:pPr>
            <w:r w:rsidRPr="007108BA">
              <w:rPr>
                <w:rFonts w:ascii="Arial" w:hAnsi="Arial" w:cs="Arial"/>
                <w:sz w:val="18"/>
                <w:szCs w:val="18"/>
              </w:rPr>
              <w:t>Visualización Web</w:t>
            </w:r>
          </w:p>
          <w:p w:rsidR="00B81B38" w:rsidRPr="007108BA" w:rsidRDefault="00B81B38" w:rsidP="004F2290">
            <w:pPr>
              <w:jc w:val="both"/>
              <w:rPr>
                <w:rFonts w:ascii="Arial" w:hAnsi="Arial" w:cs="Arial"/>
                <w:sz w:val="18"/>
                <w:szCs w:val="18"/>
              </w:rPr>
            </w:pPr>
            <w:r w:rsidRPr="007108BA">
              <w:rPr>
                <w:rFonts w:ascii="Arial" w:hAnsi="Arial" w:cs="Arial"/>
                <w:sz w:val="18"/>
                <w:szCs w:val="18"/>
              </w:rPr>
              <w:t>Estándares de IP abierta</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Especificaciones Generales</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Dispositivo de imagen 1/3 de pulgada</w:t>
            </w:r>
          </w:p>
          <w:p w:rsidR="00B81B38" w:rsidRPr="007108BA" w:rsidRDefault="00B81B38" w:rsidP="004F2290">
            <w:pPr>
              <w:jc w:val="both"/>
              <w:rPr>
                <w:rFonts w:ascii="Arial" w:hAnsi="Arial" w:cs="Arial"/>
                <w:sz w:val="18"/>
                <w:szCs w:val="18"/>
              </w:rPr>
            </w:pPr>
            <w:r w:rsidRPr="007108BA">
              <w:rPr>
                <w:rFonts w:ascii="Arial" w:hAnsi="Arial" w:cs="Arial"/>
                <w:sz w:val="18"/>
                <w:szCs w:val="18"/>
              </w:rPr>
              <w:t>Tipo de sensor CMOS</w:t>
            </w:r>
          </w:p>
          <w:p w:rsidR="00B81B38" w:rsidRPr="007108BA" w:rsidRDefault="00B81B38" w:rsidP="004F2290">
            <w:pPr>
              <w:jc w:val="both"/>
              <w:rPr>
                <w:rFonts w:ascii="Arial" w:hAnsi="Arial" w:cs="Arial"/>
                <w:sz w:val="18"/>
                <w:szCs w:val="18"/>
              </w:rPr>
            </w:pPr>
            <w:r w:rsidRPr="007108BA">
              <w:rPr>
                <w:rFonts w:ascii="Arial" w:hAnsi="Arial" w:cs="Arial"/>
                <w:sz w:val="18"/>
                <w:szCs w:val="18"/>
              </w:rPr>
              <w:t>Lectura de sensor Exploración progresiva</w:t>
            </w:r>
          </w:p>
          <w:p w:rsidR="00B81B38" w:rsidRPr="007108BA" w:rsidRDefault="00B81B38" w:rsidP="004F2290">
            <w:pPr>
              <w:jc w:val="both"/>
              <w:rPr>
                <w:rFonts w:ascii="Arial" w:hAnsi="Arial" w:cs="Arial"/>
                <w:sz w:val="18"/>
                <w:szCs w:val="18"/>
              </w:rPr>
            </w:pPr>
            <w:r w:rsidRPr="007108BA">
              <w:rPr>
                <w:rFonts w:ascii="Arial" w:hAnsi="Arial" w:cs="Arial"/>
                <w:sz w:val="18"/>
                <w:szCs w:val="18"/>
              </w:rPr>
              <w:t>Resolución máxima                                   800 x 600</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Relación señal-ruido    </w:t>
            </w:r>
            <w:r w:rsidR="006F116C">
              <w:rPr>
                <w:rFonts w:ascii="Arial" w:hAnsi="Arial" w:cs="Arial"/>
                <w:sz w:val="18"/>
                <w:szCs w:val="18"/>
              </w:rPr>
              <w:t xml:space="preserve">                       </w:t>
            </w:r>
            <w:r w:rsidRPr="007108BA">
              <w:rPr>
                <w:rFonts w:ascii="Arial" w:hAnsi="Arial" w:cs="Arial"/>
                <w:sz w:val="18"/>
                <w:szCs w:val="18"/>
              </w:rPr>
              <w:t xml:space="preserve">       50 dB</w:t>
            </w:r>
          </w:p>
          <w:p w:rsidR="00B81B38" w:rsidRPr="007108BA" w:rsidRDefault="00B81B38" w:rsidP="004F2290">
            <w:pPr>
              <w:jc w:val="both"/>
              <w:rPr>
                <w:rFonts w:ascii="Arial" w:hAnsi="Arial" w:cs="Arial"/>
                <w:sz w:val="18"/>
                <w:szCs w:val="18"/>
              </w:rPr>
            </w:pPr>
            <w:r w:rsidRPr="007108BA">
              <w:rPr>
                <w:rFonts w:ascii="Arial" w:hAnsi="Arial" w:cs="Arial"/>
                <w:sz w:val="18"/>
                <w:szCs w:val="18"/>
              </w:rPr>
              <w:t>Tipo de lente con auto-iris                                                  Si</w:t>
            </w:r>
          </w:p>
          <w:p w:rsidR="00B81B38" w:rsidRPr="007108BA" w:rsidRDefault="00B81B38" w:rsidP="004F2290">
            <w:pPr>
              <w:jc w:val="both"/>
              <w:rPr>
                <w:rFonts w:ascii="Arial" w:hAnsi="Arial" w:cs="Arial"/>
                <w:sz w:val="18"/>
                <w:szCs w:val="18"/>
              </w:rPr>
            </w:pPr>
            <w:r w:rsidRPr="007108BA">
              <w:rPr>
                <w:rFonts w:ascii="Arial" w:hAnsi="Arial" w:cs="Arial"/>
                <w:sz w:val="18"/>
                <w:szCs w:val="18"/>
              </w:rPr>
              <w:t>Control por comando directo (DC)</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Intervalo de obturador electrónico 1 ~ 1/77.000 s</w:t>
            </w:r>
          </w:p>
          <w:p w:rsidR="00B81B38" w:rsidRPr="007108BA" w:rsidRDefault="00B81B38" w:rsidP="004F2290">
            <w:pPr>
              <w:jc w:val="both"/>
              <w:rPr>
                <w:rFonts w:ascii="Arial" w:hAnsi="Arial" w:cs="Arial"/>
                <w:sz w:val="18"/>
                <w:szCs w:val="18"/>
              </w:rPr>
            </w:pPr>
            <w:r w:rsidRPr="007108BA">
              <w:rPr>
                <w:rFonts w:ascii="Arial" w:hAnsi="Arial" w:cs="Arial"/>
                <w:sz w:val="18"/>
                <w:szCs w:val="18"/>
              </w:rPr>
              <w:t>Rango dinámico amplio 120 dB*</w:t>
            </w:r>
          </w:p>
          <w:p w:rsidR="00B81B38" w:rsidRPr="007108BA" w:rsidRDefault="00B81B38" w:rsidP="004F2290">
            <w:pPr>
              <w:jc w:val="both"/>
              <w:rPr>
                <w:rFonts w:ascii="Arial" w:hAnsi="Arial" w:cs="Arial"/>
                <w:sz w:val="18"/>
                <w:szCs w:val="18"/>
              </w:rPr>
            </w:pPr>
            <w:r w:rsidRPr="007108BA">
              <w:rPr>
                <w:rFonts w:ascii="Arial" w:hAnsi="Arial" w:cs="Arial"/>
                <w:sz w:val="18"/>
                <w:szCs w:val="18"/>
              </w:rPr>
              <w:t>ESPECIFICACIONES</w:t>
            </w:r>
            <w:r w:rsidRPr="007108BA">
              <w:rPr>
                <w:rFonts w:ascii="Arial" w:hAnsi="Arial" w:cs="Arial"/>
                <w:sz w:val="18"/>
                <w:szCs w:val="18"/>
              </w:rPr>
              <w:tab/>
              <w:t>Intervalo de balance de blancos                            2.000 a 10.000K</w:t>
            </w:r>
          </w:p>
          <w:p w:rsidR="00B81B38" w:rsidRPr="007108BA" w:rsidRDefault="00B81B38" w:rsidP="006F116C">
            <w:pPr>
              <w:rPr>
                <w:rFonts w:ascii="Arial" w:hAnsi="Arial" w:cs="Arial"/>
                <w:sz w:val="18"/>
                <w:szCs w:val="18"/>
              </w:rPr>
            </w:pPr>
            <w:r w:rsidRPr="007108BA">
              <w:rPr>
                <w:rFonts w:ascii="Arial" w:hAnsi="Arial" w:cs="Arial"/>
                <w:sz w:val="18"/>
                <w:szCs w:val="18"/>
              </w:rPr>
              <w:t>Sensibilidad f/1.2; 2.850 K; SNR &gt;20 dB</w:t>
            </w:r>
          </w:p>
          <w:p w:rsidR="00B81B38" w:rsidRPr="006F116C" w:rsidRDefault="00B81B38" w:rsidP="006F116C">
            <w:pPr>
              <w:rPr>
                <w:rFonts w:ascii="Arial" w:hAnsi="Arial" w:cs="Arial"/>
                <w:sz w:val="18"/>
                <w:szCs w:val="18"/>
                <w:lang w:val="en-US"/>
              </w:rPr>
            </w:pPr>
            <w:r w:rsidRPr="006F116C">
              <w:rPr>
                <w:rFonts w:ascii="Arial" w:hAnsi="Arial" w:cs="Arial"/>
                <w:sz w:val="18"/>
                <w:szCs w:val="18"/>
                <w:lang w:val="en-US"/>
              </w:rPr>
              <w:t>Color (1x/33 ms)                                0,10 lux</w:t>
            </w:r>
          </w:p>
          <w:p w:rsidR="00B81B38" w:rsidRPr="006F116C" w:rsidRDefault="00B81B38" w:rsidP="006F116C">
            <w:pPr>
              <w:rPr>
                <w:rFonts w:ascii="Arial" w:hAnsi="Arial" w:cs="Arial"/>
                <w:sz w:val="18"/>
                <w:szCs w:val="18"/>
                <w:lang w:val="en-US"/>
              </w:rPr>
            </w:pPr>
            <w:r w:rsidRPr="006F116C">
              <w:rPr>
                <w:rFonts w:ascii="Arial" w:hAnsi="Arial" w:cs="Arial"/>
                <w:sz w:val="18"/>
                <w:szCs w:val="18"/>
                <w:lang w:val="en-US"/>
              </w:rPr>
              <w:t>Color SENS (15x/500 ms)                       0,005 lux</w:t>
            </w:r>
          </w:p>
          <w:p w:rsidR="00B81B38" w:rsidRPr="007108BA" w:rsidRDefault="00B81B38" w:rsidP="006F116C">
            <w:pPr>
              <w:rPr>
                <w:rFonts w:ascii="Arial" w:hAnsi="Arial" w:cs="Arial"/>
                <w:sz w:val="18"/>
                <w:szCs w:val="18"/>
              </w:rPr>
            </w:pPr>
            <w:r w:rsidRPr="007108BA">
              <w:rPr>
                <w:rFonts w:ascii="Arial" w:hAnsi="Arial" w:cs="Arial"/>
                <w:sz w:val="18"/>
                <w:szCs w:val="18"/>
              </w:rPr>
              <w:t>Mono (1x/33 ms)                                         0,05 lux</w:t>
            </w:r>
          </w:p>
          <w:p w:rsidR="00B81B38" w:rsidRPr="007108BA" w:rsidRDefault="00B81B38" w:rsidP="006F116C">
            <w:pPr>
              <w:rPr>
                <w:rFonts w:ascii="Arial" w:hAnsi="Arial" w:cs="Arial"/>
                <w:sz w:val="18"/>
                <w:szCs w:val="18"/>
              </w:rPr>
            </w:pPr>
            <w:r w:rsidRPr="007108BA">
              <w:rPr>
                <w:rFonts w:ascii="Arial" w:hAnsi="Arial" w:cs="Arial"/>
                <w:sz w:val="18"/>
                <w:szCs w:val="18"/>
              </w:rPr>
              <w:t>Mono SENS (15x/500 ms)                         0,0013 lux</w:t>
            </w:r>
          </w:p>
          <w:p w:rsidR="00B81B38" w:rsidRPr="007108BA" w:rsidRDefault="00B81B38" w:rsidP="004F2290">
            <w:pPr>
              <w:jc w:val="both"/>
              <w:rPr>
                <w:rFonts w:ascii="Arial" w:hAnsi="Arial" w:cs="Arial"/>
                <w:sz w:val="18"/>
                <w:szCs w:val="18"/>
              </w:rPr>
            </w:pPr>
            <w:r w:rsidRPr="007108BA">
              <w:rPr>
                <w:rFonts w:ascii="Arial" w:hAnsi="Arial" w:cs="Arial"/>
                <w:sz w:val="18"/>
                <w:szCs w:val="18"/>
              </w:rPr>
              <w:t>Atenuación del domo Transparente</w:t>
            </w:r>
          </w:p>
          <w:p w:rsidR="00B81B38" w:rsidRPr="007108BA" w:rsidRDefault="00B81B38" w:rsidP="004F2290">
            <w:pPr>
              <w:jc w:val="both"/>
              <w:rPr>
                <w:rFonts w:ascii="Arial" w:hAnsi="Arial" w:cs="Arial"/>
                <w:sz w:val="18"/>
                <w:szCs w:val="18"/>
              </w:rPr>
            </w:pPr>
            <w:r w:rsidRPr="007108BA">
              <w:rPr>
                <w:rFonts w:ascii="Arial" w:hAnsi="Arial" w:cs="Arial"/>
                <w:sz w:val="18"/>
                <w:szCs w:val="18"/>
              </w:rPr>
              <w:t>Pérdida de luz nula</w:t>
            </w:r>
          </w:p>
          <w:p w:rsidR="00B81B38" w:rsidRPr="007108BA" w:rsidRDefault="00B81B38" w:rsidP="004F2290">
            <w:pPr>
              <w:jc w:val="both"/>
              <w:rPr>
                <w:rFonts w:ascii="Arial" w:hAnsi="Arial" w:cs="Arial"/>
                <w:sz w:val="18"/>
                <w:szCs w:val="18"/>
              </w:rPr>
            </w:pPr>
            <w:r w:rsidRPr="007108BA">
              <w:rPr>
                <w:rFonts w:ascii="Arial" w:hAnsi="Arial" w:cs="Arial"/>
                <w:sz w:val="18"/>
                <w:szCs w:val="18"/>
              </w:rPr>
              <w:t>Ahumado Pérdida de luz de f/1.0</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Fabricación</w:t>
            </w:r>
          </w:p>
          <w:p w:rsidR="00B81B38" w:rsidRPr="007108BA" w:rsidRDefault="00B81B38" w:rsidP="004F2290">
            <w:pPr>
              <w:jc w:val="both"/>
              <w:rPr>
                <w:rFonts w:ascii="Arial" w:hAnsi="Arial" w:cs="Arial"/>
                <w:sz w:val="18"/>
                <w:szCs w:val="18"/>
              </w:rPr>
            </w:pPr>
            <w:r w:rsidRPr="007108BA">
              <w:rPr>
                <w:rFonts w:ascii="Arial" w:hAnsi="Arial" w:cs="Arial"/>
                <w:sz w:val="18"/>
                <w:szCs w:val="18"/>
              </w:rPr>
              <w:t>Caja posterior Aluminio Alodine</w:t>
            </w:r>
          </w:p>
          <w:p w:rsidR="00B81B38" w:rsidRPr="007108BA" w:rsidRDefault="00B81B38" w:rsidP="004F2290">
            <w:pPr>
              <w:jc w:val="both"/>
              <w:rPr>
                <w:rFonts w:ascii="Arial" w:hAnsi="Arial" w:cs="Arial"/>
                <w:sz w:val="18"/>
                <w:szCs w:val="18"/>
              </w:rPr>
            </w:pPr>
            <w:r w:rsidRPr="007108BA">
              <w:rPr>
                <w:rFonts w:ascii="Arial" w:hAnsi="Arial" w:cs="Arial"/>
                <w:sz w:val="18"/>
                <w:szCs w:val="18"/>
              </w:rPr>
              <w:t>Burbuja Plástico de policarbonato</w:t>
            </w:r>
          </w:p>
          <w:p w:rsidR="00B81B38" w:rsidRPr="007108BA" w:rsidRDefault="00B81B38" w:rsidP="004F2290">
            <w:pPr>
              <w:jc w:val="both"/>
              <w:rPr>
                <w:rFonts w:ascii="Arial" w:hAnsi="Arial" w:cs="Arial"/>
                <w:sz w:val="18"/>
                <w:szCs w:val="18"/>
              </w:rPr>
            </w:pPr>
            <w:r w:rsidRPr="007108BA">
              <w:rPr>
                <w:rFonts w:ascii="Arial" w:hAnsi="Arial" w:cs="Arial"/>
                <w:sz w:val="18"/>
                <w:szCs w:val="18"/>
              </w:rPr>
              <w:t>Acabado Revestimiento gris claro</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Peso</w:t>
            </w:r>
          </w:p>
          <w:p w:rsidR="00B81B38" w:rsidRPr="007108BA" w:rsidRDefault="00B81B38" w:rsidP="004F2290">
            <w:pPr>
              <w:jc w:val="both"/>
              <w:rPr>
                <w:rFonts w:ascii="Arial" w:hAnsi="Arial" w:cs="Arial"/>
                <w:sz w:val="18"/>
                <w:szCs w:val="18"/>
              </w:rPr>
            </w:pPr>
            <w:r w:rsidRPr="007108BA">
              <w:rPr>
                <w:rFonts w:ascii="Arial" w:hAnsi="Arial" w:cs="Arial"/>
                <w:sz w:val="18"/>
                <w:szCs w:val="18"/>
              </w:rPr>
              <w:t>Unidad 0,6 kg (1,4 lb)</w:t>
            </w:r>
          </w:p>
          <w:p w:rsidR="00B81B38" w:rsidRPr="007108BA" w:rsidRDefault="00B81B38" w:rsidP="004F2290">
            <w:pPr>
              <w:jc w:val="both"/>
              <w:rPr>
                <w:rFonts w:ascii="Arial" w:hAnsi="Arial" w:cs="Arial"/>
                <w:sz w:val="18"/>
                <w:szCs w:val="18"/>
              </w:rPr>
            </w:pPr>
            <w:r w:rsidRPr="007108BA">
              <w:rPr>
                <w:rFonts w:ascii="Arial" w:hAnsi="Arial" w:cs="Arial"/>
                <w:sz w:val="18"/>
                <w:szCs w:val="18"/>
              </w:rPr>
              <w:t>Envío 1,0 kg (2,2 lb)</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Idiomas disponibles:</w:t>
            </w:r>
          </w:p>
          <w:p w:rsidR="00B81B38" w:rsidRPr="007108BA" w:rsidRDefault="00B81B38" w:rsidP="004F2290">
            <w:pPr>
              <w:jc w:val="both"/>
              <w:rPr>
                <w:rFonts w:ascii="Arial" w:hAnsi="Arial" w:cs="Arial"/>
                <w:sz w:val="18"/>
                <w:szCs w:val="18"/>
              </w:rPr>
            </w:pPr>
            <w:r w:rsidRPr="007108BA">
              <w:rPr>
                <w:rFonts w:ascii="Arial" w:hAnsi="Arial" w:cs="Arial"/>
                <w:sz w:val="18"/>
                <w:szCs w:val="18"/>
              </w:rPr>
              <w:t>chino, inglés, francés, alemán, italiano, portugués, ruso, español y turco</w:t>
            </w:r>
          </w:p>
          <w:p w:rsidR="00B81B38" w:rsidRPr="007108BA" w:rsidRDefault="00B81B38" w:rsidP="004F2290">
            <w:pPr>
              <w:jc w:val="both"/>
              <w:rPr>
                <w:rFonts w:ascii="Arial" w:hAnsi="Arial" w:cs="Arial"/>
                <w:sz w:val="18"/>
                <w:szCs w:val="18"/>
              </w:rPr>
            </w:pPr>
            <w:r w:rsidRPr="007108BA">
              <w:rPr>
                <w:rFonts w:ascii="Arial" w:hAnsi="Arial" w:cs="Arial"/>
                <w:sz w:val="18"/>
                <w:szCs w:val="18"/>
              </w:rPr>
              <w:t>Video</w:t>
            </w:r>
          </w:p>
          <w:p w:rsidR="00B81B38" w:rsidRPr="007108BA" w:rsidRDefault="00B81B38" w:rsidP="004F2290">
            <w:pPr>
              <w:jc w:val="both"/>
              <w:rPr>
                <w:rFonts w:ascii="Arial" w:hAnsi="Arial" w:cs="Arial"/>
                <w:sz w:val="18"/>
                <w:szCs w:val="18"/>
              </w:rPr>
            </w:pPr>
            <w:r w:rsidRPr="007108BA">
              <w:rPr>
                <w:rFonts w:ascii="Arial" w:hAnsi="Arial" w:cs="Arial"/>
                <w:sz w:val="18"/>
                <w:szCs w:val="18"/>
              </w:rPr>
              <w:t>Codificación de video Perfil base H.264, MPEG-4 y MJPEG Pistas de video</w:t>
            </w:r>
          </w:p>
          <w:p w:rsidR="00B81B38" w:rsidRPr="007108BA" w:rsidRDefault="00B81B38" w:rsidP="004F2290">
            <w:pPr>
              <w:jc w:val="both"/>
              <w:rPr>
                <w:rFonts w:ascii="Arial" w:hAnsi="Arial" w:cs="Arial"/>
                <w:sz w:val="18"/>
                <w:szCs w:val="18"/>
              </w:rPr>
            </w:pPr>
            <w:r w:rsidRPr="007108BA">
              <w:rPr>
                <w:rFonts w:ascii="Arial" w:hAnsi="Arial" w:cs="Arial"/>
                <w:sz w:val="18"/>
                <w:szCs w:val="18"/>
              </w:rPr>
              <w:t>Hasta 2 pistas simultáneas; la segunda pista es variable, basada en la instalación de la pista primaria</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Velocidad de cuadros Hasta 30; 25; 24; 15; 12,5; 12; 10; </w:t>
            </w:r>
            <w:r w:rsidRPr="007108BA">
              <w:rPr>
                <w:rFonts w:ascii="Arial" w:hAnsi="Arial" w:cs="Arial"/>
                <w:sz w:val="18"/>
                <w:szCs w:val="18"/>
              </w:rPr>
              <w:lastRenderedPageBreak/>
              <w:t>8; 7,5; 6; 5;4; 3;</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2; 1 (en función de la configuración de codificación, resolución y pista)</w:t>
            </w:r>
          </w:p>
          <w:p w:rsidR="00B81B38" w:rsidRPr="007108BA" w:rsidRDefault="00B81B38" w:rsidP="004F2290">
            <w:pPr>
              <w:jc w:val="both"/>
              <w:rPr>
                <w:rFonts w:ascii="Arial" w:hAnsi="Arial" w:cs="Arial"/>
                <w:sz w:val="18"/>
                <w:szCs w:val="18"/>
              </w:rPr>
            </w:pPr>
            <w:r w:rsidRPr="007108BA">
              <w:rPr>
                <w:rFonts w:ascii="Arial" w:hAnsi="Arial" w:cs="Arial"/>
                <w:sz w:val="18"/>
                <w:szCs w:val="18"/>
              </w:rPr>
              <w:t>Resoluciones adicionales 640 x 512, 640 x 352, 480 x 368, 480 x 272, 320</w:t>
            </w:r>
          </w:p>
          <w:p w:rsidR="00B81B38" w:rsidRPr="007108BA" w:rsidRDefault="00B81B38" w:rsidP="004F2290">
            <w:pPr>
              <w:jc w:val="both"/>
              <w:rPr>
                <w:rFonts w:ascii="Arial" w:hAnsi="Arial" w:cs="Arial"/>
                <w:sz w:val="18"/>
                <w:szCs w:val="18"/>
              </w:rPr>
            </w:pPr>
            <w:r w:rsidRPr="007108BA">
              <w:rPr>
                <w:rFonts w:ascii="Arial" w:hAnsi="Arial" w:cs="Arial"/>
                <w:sz w:val="18"/>
                <w:szCs w:val="18"/>
              </w:rPr>
              <w:t>x 256, 320 x 176, 4CIF (704 x 489 y 704 x 576), y CIF (352 x 240 y 352 x</w:t>
            </w:r>
          </w:p>
          <w:p w:rsidR="00B81B38" w:rsidRPr="007108BA" w:rsidRDefault="00B81B38" w:rsidP="004F2290">
            <w:pPr>
              <w:jc w:val="both"/>
              <w:rPr>
                <w:rFonts w:ascii="Arial" w:hAnsi="Arial" w:cs="Arial"/>
                <w:sz w:val="18"/>
                <w:szCs w:val="18"/>
              </w:rPr>
            </w:pPr>
            <w:r w:rsidRPr="007108BA">
              <w:rPr>
                <w:rFonts w:ascii="Arial" w:hAnsi="Arial" w:cs="Arial"/>
                <w:sz w:val="18"/>
                <w:szCs w:val="18"/>
              </w:rPr>
              <w:t>288)</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Protocolos compatibles TCP/IP, UDP/IP (IGMP de transmisión múltiple, de</w:t>
            </w:r>
          </w:p>
          <w:p w:rsidR="00B81B38" w:rsidRPr="007108BA" w:rsidRDefault="00B81B38" w:rsidP="004F2290">
            <w:pPr>
              <w:jc w:val="both"/>
              <w:rPr>
                <w:rFonts w:ascii="Arial" w:hAnsi="Arial" w:cs="Arial"/>
                <w:sz w:val="18"/>
                <w:szCs w:val="18"/>
              </w:rPr>
            </w:pPr>
            <w:r w:rsidRPr="007108BA">
              <w:rPr>
                <w:rFonts w:ascii="Arial" w:hAnsi="Arial" w:cs="Arial"/>
                <w:sz w:val="18"/>
                <w:szCs w:val="18"/>
              </w:rPr>
              <w:t>transmisión simple), UPnP, DNS, DHCP, RTP, RTSP, NTP, IPv4, SNMP v2c/v3, QoS, HTTP, HTTPS, LDAP (cliente), SSH, SSL, SMTP, FTP, y 802.1x(EAP)</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Usuarios Transmisión simple Hasta 20 usuarios simultáneos dependiendo</w:t>
            </w:r>
          </w:p>
          <w:p w:rsidR="00B81B38" w:rsidRPr="007108BA" w:rsidRDefault="00B81B38" w:rsidP="004F2290">
            <w:pPr>
              <w:jc w:val="both"/>
              <w:rPr>
                <w:rFonts w:ascii="Arial" w:hAnsi="Arial" w:cs="Arial"/>
                <w:sz w:val="18"/>
                <w:szCs w:val="18"/>
              </w:rPr>
            </w:pPr>
            <w:r w:rsidRPr="007108BA">
              <w:rPr>
                <w:rFonts w:ascii="Arial" w:hAnsi="Arial" w:cs="Arial"/>
                <w:sz w:val="18"/>
                <w:szCs w:val="18"/>
              </w:rPr>
              <w:t>de la configuración de resolución (2 pistas garantizadas)</w:t>
            </w:r>
          </w:p>
          <w:p w:rsidR="00B81B38" w:rsidRPr="007108BA" w:rsidRDefault="00B81B38" w:rsidP="004F2290">
            <w:pPr>
              <w:jc w:val="both"/>
              <w:rPr>
                <w:rFonts w:ascii="Arial" w:hAnsi="Arial" w:cs="Arial"/>
                <w:sz w:val="18"/>
                <w:szCs w:val="18"/>
              </w:rPr>
            </w:pPr>
            <w:r w:rsidRPr="007108BA">
              <w:rPr>
                <w:rFonts w:ascii="Arial" w:hAnsi="Arial" w:cs="Arial"/>
                <w:sz w:val="18"/>
                <w:szCs w:val="18"/>
              </w:rPr>
              <w:t>Transmisión múltiple Usuarios ilimitados H.264</w:t>
            </w:r>
          </w:p>
          <w:p w:rsidR="00B81B38" w:rsidRPr="007108BA" w:rsidRDefault="00B81B38" w:rsidP="004F2290">
            <w:pPr>
              <w:jc w:val="both"/>
              <w:rPr>
                <w:rFonts w:ascii="Arial" w:hAnsi="Arial" w:cs="Arial"/>
                <w:sz w:val="18"/>
                <w:szCs w:val="18"/>
              </w:rPr>
            </w:pPr>
            <w:r w:rsidRPr="007108BA">
              <w:rPr>
                <w:rFonts w:ascii="Arial" w:hAnsi="Arial" w:cs="Arial"/>
                <w:sz w:val="18"/>
                <w:szCs w:val="18"/>
              </w:rPr>
              <w:t>Acceso de seguridad Protegido por contraseña Interfaz de software Visualización y configuración mediante navegador Web</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Compatibilidad con el sistema</w:t>
            </w:r>
          </w:p>
          <w:p w:rsidR="00B81B38" w:rsidRPr="007108BA" w:rsidRDefault="00B81B38" w:rsidP="004F2290">
            <w:pPr>
              <w:jc w:val="both"/>
              <w:rPr>
                <w:rFonts w:ascii="Arial" w:hAnsi="Arial" w:cs="Arial"/>
                <w:sz w:val="18"/>
                <w:szCs w:val="18"/>
              </w:rPr>
            </w:pPr>
            <w:r w:rsidRPr="007108BA">
              <w:rPr>
                <w:rFonts w:ascii="Arial" w:hAnsi="Arial" w:cs="Arial"/>
                <w:sz w:val="18"/>
                <w:szCs w:val="18"/>
              </w:rPr>
              <w:t>Microprocesador Intel® Pentium® 4, 1,6 GHz Sistema operativo Microsoft® Windows® XP, Windows Vista® o Mac® OS X 10.4 (o posterior) Memoria512 MB RAM Tarjeta de interfaz de red 100 megabits (como mínimo)</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Monitor Resolución mínima de 1024 x 768, resolución de color de 16 o 32-</w:t>
            </w:r>
          </w:p>
          <w:p w:rsidR="00B81B38" w:rsidRPr="007108BA" w:rsidRDefault="00B81B38" w:rsidP="004F2290">
            <w:pPr>
              <w:jc w:val="both"/>
              <w:rPr>
                <w:rFonts w:ascii="Arial" w:hAnsi="Arial" w:cs="Arial"/>
                <w:sz w:val="18"/>
                <w:szCs w:val="18"/>
              </w:rPr>
            </w:pPr>
            <w:r w:rsidRPr="007108BA">
              <w:rPr>
                <w:rFonts w:ascii="Arial" w:hAnsi="Arial" w:cs="Arial"/>
                <w:sz w:val="18"/>
                <w:szCs w:val="18"/>
              </w:rPr>
              <w:t>bits por píxel</w:t>
            </w:r>
          </w:p>
          <w:p w:rsidR="00B81B38" w:rsidRPr="007108BA" w:rsidRDefault="00B81B38" w:rsidP="004F2290">
            <w:pPr>
              <w:jc w:val="both"/>
              <w:rPr>
                <w:rFonts w:ascii="Arial" w:hAnsi="Arial" w:cs="Arial"/>
                <w:sz w:val="18"/>
                <w:szCs w:val="18"/>
              </w:rPr>
            </w:pPr>
            <w:r w:rsidRPr="007108BA">
              <w:rPr>
                <w:rFonts w:ascii="Arial" w:hAnsi="Arial" w:cs="Arial"/>
                <w:sz w:val="18"/>
                <w:szCs w:val="18"/>
              </w:rPr>
              <w:t>Navegador web* Internet Explorer® 7.0 (o posterior) o Mozilla® Firefox® 3.5 (o posterior); se recomienda.</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lastRenderedPageBreak/>
              <w:t>3</w:t>
            </w:r>
          </w:p>
        </w:tc>
        <w:tc>
          <w:tcPr>
            <w:tcW w:w="4727" w:type="dxa"/>
          </w:tcPr>
          <w:p w:rsidR="00B81B38" w:rsidRDefault="00B81B38" w:rsidP="004F2290">
            <w:pPr>
              <w:jc w:val="both"/>
              <w:rPr>
                <w:rFonts w:ascii="Arial" w:hAnsi="Arial" w:cs="Arial"/>
                <w:sz w:val="18"/>
                <w:szCs w:val="18"/>
              </w:rPr>
            </w:pPr>
            <w:r w:rsidRPr="007108BA">
              <w:rPr>
                <w:rFonts w:ascii="Arial" w:hAnsi="Arial" w:cs="Arial"/>
                <w:sz w:val="18"/>
                <w:szCs w:val="18"/>
              </w:rPr>
              <w:t>Servicio de</w:t>
            </w:r>
            <w:r>
              <w:rPr>
                <w:rFonts w:ascii="Arial" w:hAnsi="Arial" w:cs="Arial"/>
                <w:sz w:val="18"/>
                <w:szCs w:val="18"/>
              </w:rPr>
              <w:t xml:space="preserve"> arrendamiento puro sin opción a compra de </w:t>
            </w:r>
            <w:r w:rsidRPr="007108BA">
              <w:rPr>
                <w:rFonts w:ascii="Arial" w:hAnsi="Arial" w:cs="Arial"/>
                <w:sz w:val="18"/>
                <w:szCs w:val="18"/>
              </w:rPr>
              <w:t>Centro de monitoreo para el sistema de CCTV de API Dos Bocas, Paraíso, Tabasco.</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El cual debe incluir: Montaje, instalación, ensamble, interconexión, alimentación, programación, configuración, pruebas, puesta en servicio de un Sistema de Circuito Cerrado de Televisión</w:t>
            </w:r>
            <w:r>
              <w:rPr>
                <w:rFonts w:ascii="Arial" w:hAnsi="Arial" w:cs="Arial"/>
                <w:sz w:val="18"/>
                <w:szCs w:val="18"/>
              </w:rPr>
              <w:t>.</w:t>
            </w:r>
          </w:p>
          <w:p w:rsidR="00B81B38" w:rsidRPr="007108BA" w:rsidRDefault="00B81B38" w:rsidP="004F2290">
            <w:pPr>
              <w:jc w:val="both"/>
              <w:rPr>
                <w:rFonts w:ascii="Arial" w:hAnsi="Arial" w:cs="Arial"/>
                <w:sz w:val="18"/>
                <w:szCs w:val="18"/>
              </w:rPr>
            </w:pPr>
            <w:r w:rsidRPr="007108BA">
              <w:rPr>
                <w:rFonts w:ascii="Arial" w:hAnsi="Arial" w:cs="Arial"/>
                <w:sz w:val="18"/>
                <w:szCs w:val="18"/>
              </w:rPr>
              <w:t>Componentes Principales</w:t>
            </w:r>
            <w:r>
              <w:rPr>
                <w:rFonts w:ascii="Arial" w:hAnsi="Arial" w:cs="Arial"/>
                <w:sz w:val="18"/>
                <w:szCs w:val="18"/>
              </w:rPr>
              <w:t>:</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1.</w:t>
            </w:r>
            <w:r w:rsidRPr="007108BA">
              <w:rPr>
                <w:rFonts w:ascii="Arial" w:hAnsi="Arial" w:cs="Arial"/>
                <w:sz w:val="18"/>
                <w:szCs w:val="18"/>
              </w:rPr>
              <w:tab/>
              <w:t>Controlador de video</w:t>
            </w:r>
          </w:p>
          <w:p w:rsidR="00B81B38" w:rsidRPr="007108BA" w:rsidRDefault="00B81B38" w:rsidP="004F2290">
            <w:pPr>
              <w:jc w:val="both"/>
              <w:rPr>
                <w:rFonts w:ascii="Arial" w:hAnsi="Arial" w:cs="Arial"/>
                <w:sz w:val="18"/>
                <w:szCs w:val="18"/>
              </w:rPr>
            </w:pPr>
            <w:r w:rsidRPr="007108BA">
              <w:rPr>
                <w:rFonts w:ascii="Arial" w:hAnsi="Arial" w:cs="Arial"/>
                <w:sz w:val="18"/>
                <w:szCs w:val="18"/>
              </w:rPr>
              <w:t>2.</w:t>
            </w:r>
            <w:r w:rsidRPr="007108BA">
              <w:rPr>
                <w:rFonts w:ascii="Arial" w:hAnsi="Arial" w:cs="Arial"/>
                <w:sz w:val="18"/>
                <w:szCs w:val="18"/>
              </w:rPr>
              <w:tab/>
              <w:t>Módulo de entradas de Video.</w:t>
            </w:r>
          </w:p>
          <w:p w:rsidR="00B81B38" w:rsidRDefault="00B81B38" w:rsidP="004F2290">
            <w:pPr>
              <w:jc w:val="both"/>
              <w:rPr>
                <w:rFonts w:ascii="Arial" w:hAnsi="Arial" w:cs="Arial"/>
                <w:sz w:val="18"/>
                <w:szCs w:val="18"/>
              </w:rPr>
            </w:pPr>
            <w:r w:rsidRPr="007108BA">
              <w:rPr>
                <w:rFonts w:ascii="Arial" w:hAnsi="Arial" w:cs="Arial"/>
                <w:sz w:val="18"/>
                <w:szCs w:val="18"/>
              </w:rPr>
              <w:t>3.</w:t>
            </w:r>
            <w:r w:rsidRPr="007108BA">
              <w:rPr>
                <w:rFonts w:ascii="Arial" w:hAnsi="Arial" w:cs="Arial"/>
                <w:sz w:val="18"/>
                <w:szCs w:val="18"/>
              </w:rPr>
              <w:tab/>
              <w:t>Panel de interconexión para grabador y sistema NVR</w:t>
            </w:r>
            <w:r>
              <w:rPr>
                <w:rFonts w:ascii="Arial" w:hAnsi="Arial" w:cs="Arial"/>
                <w:sz w:val="18"/>
                <w:szCs w:val="18"/>
              </w:rPr>
              <w:t xml:space="preserve"> el cual deberá tener las siguientes características como mínimo:</w:t>
            </w:r>
          </w:p>
          <w:p w:rsidR="00B81B38" w:rsidRDefault="00B81B38" w:rsidP="004F2290">
            <w:pPr>
              <w:jc w:val="both"/>
              <w:rPr>
                <w:rFonts w:ascii="Arial" w:hAnsi="Arial" w:cs="Arial"/>
                <w:sz w:val="18"/>
                <w:szCs w:val="18"/>
              </w:rPr>
            </w:pPr>
          </w:p>
          <w:p w:rsidR="00B81B38" w:rsidRPr="004A5C4B" w:rsidRDefault="00B81B38" w:rsidP="004F2290">
            <w:pPr>
              <w:jc w:val="both"/>
              <w:rPr>
                <w:rFonts w:ascii="Arial" w:hAnsi="Arial" w:cs="Arial"/>
                <w:sz w:val="18"/>
                <w:szCs w:val="18"/>
              </w:rPr>
            </w:pPr>
            <w:r w:rsidRPr="004A5C4B">
              <w:rPr>
                <w:rFonts w:ascii="Arial" w:hAnsi="Arial" w:cs="Arial"/>
                <w:sz w:val="18"/>
                <w:szCs w:val="18"/>
              </w:rPr>
              <w:t>SISTEMA</w:t>
            </w:r>
          </w:p>
          <w:p w:rsidR="00B81B38" w:rsidRPr="004A5C4B" w:rsidRDefault="00B81B38" w:rsidP="004F2290">
            <w:pPr>
              <w:jc w:val="both"/>
              <w:rPr>
                <w:rFonts w:ascii="Arial" w:hAnsi="Arial" w:cs="Arial"/>
                <w:sz w:val="18"/>
                <w:szCs w:val="18"/>
              </w:rPr>
            </w:pPr>
            <w:r w:rsidRPr="004A5C4B">
              <w:rPr>
                <w:rFonts w:ascii="Arial" w:hAnsi="Arial" w:cs="Arial"/>
                <w:sz w:val="18"/>
                <w:szCs w:val="18"/>
              </w:rPr>
              <w:t xml:space="preserve">Procesador Intel® Core™ i7 de 2da Generación </w:t>
            </w:r>
          </w:p>
          <w:p w:rsidR="00B81B38" w:rsidRPr="004A5C4B" w:rsidRDefault="00B81B38" w:rsidP="004F2290">
            <w:pPr>
              <w:jc w:val="both"/>
              <w:rPr>
                <w:rFonts w:ascii="Arial" w:hAnsi="Arial" w:cs="Arial"/>
                <w:sz w:val="18"/>
                <w:szCs w:val="18"/>
              </w:rPr>
            </w:pPr>
            <w:r w:rsidRPr="004A5C4B">
              <w:rPr>
                <w:rFonts w:ascii="Arial" w:hAnsi="Arial" w:cs="Arial"/>
                <w:sz w:val="18"/>
                <w:szCs w:val="18"/>
              </w:rPr>
              <w:t>Sistema Operativo Windows 7 Ultimate 64-bit SP1</w:t>
            </w:r>
          </w:p>
          <w:p w:rsidR="00B81B38" w:rsidRPr="004A5C4B" w:rsidRDefault="00B81B38" w:rsidP="004F2290">
            <w:pPr>
              <w:jc w:val="both"/>
              <w:rPr>
                <w:rFonts w:ascii="Arial" w:hAnsi="Arial" w:cs="Arial"/>
                <w:sz w:val="18"/>
                <w:szCs w:val="18"/>
              </w:rPr>
            </w:pPr>
            <w:r w:rsidRPr="004A5C4B">
              <w:rPr>
                <w:rFonts w:ascii="Arial" w:hAnsi="Arial" w:cs="Arial"/>
                <w:sz w:val="18"/>
                <w:szCs w:val="18"/>
              </w:rPr>
              <w:t>Memoria interna 8 GB RAM</w:t>
            </w:r>
          </w:p>
          <w:p w:rsidR="00B81B38" w:rsidRPr="004A5C4B" w:rsidRDefault="00B81B38" w:rsidP="004F2290">
            <w:pPr>
              <w:jc w:val="both"/>
              <w:rPr>
                <w:rFonts w:ascii="Arial" w:hAnsi="Arial" w:cs="Arial"/>
                <w:sz w:val="18"/>
                <w:szCs w:val="18"/>
              </w:rPr>
            </w:pPr>
            <w:r w:rsidRPr="004A5C4B">
              <w:rPr>
                <w:rFonts w:ascii="Arial" w:hAnsi="Arial" w:cs="Arial"/>
                <w:sz w:val="18"/>
                <w:szCs w:val="18"/>
              </w:rPr>
              <w:t>Interfaz de usuario DS ControlPoint</w:t>
            </w:r>
          </w:p>
          <w:p w:rsidR="00B81B38" w:rsidRPr="004A5C4B" w:rsidRDefault="00B81B38" w:rsidP="004F2290">
            <w:pPr>
              <w:jc w:val="both"/>
              <w:rPr>
                <w:rFonts w:ascii="Arial" w:hAnsi="Arial" w:cs="Arial"/>
                <w:sz w:val="18"/>
                <w:szCs w:val="18"/>
              </w:rPr>
            </w:pPr>
            <w:r w:rsidRPr="004A5C4B">
              <w:rPr>
                <w:rFonts w:ascii="Arial" w:hAnsi="Arial" w:cs="Arial"/>
                <w:sz w:val="18"/>
                <w:szCs w:val="18"/>
              </w:rPr>
              <w:t xml:space="preserve">Almacenamiento interno </w:t>
            </w:r>
          </w:p>
          <w:p w:rsidR="00B81B38" w:rsidRPr="004A5C4B" w:rsidRDefault="00B81B38" w:rsidP="004F2290">
            <w:pPr>
              <w:jc w:val="both"/>
              <w:rPr>
                <w:rFonts w:ascii="Arial" w:hAnsi="Arial" w:cs="Arial"/>
                <w:sz w:val="18"/>
                <w:szCs w:val="18"/>
                <w:lang w:val="en-US"/>
              </w:rPr>
            </w:pPr>
            <w:r w:rsidRPr="004A5C4B">
              <w:rPr>
                <w:rFonts w:ascii="Arial" w:hAnsi="Arial" w:cs="Arial"/>
                <w:sz w:val="18"/>
                <w:szCs w:val="18"/>
                <w:lang w:val="en-US"/>
              </w:rPr>
              <w:t>(JBOD o RAID 5*)</w:t>
            </w:r>
          </w:p>
          <w:p w:rsidR="00B81B38" w:rsidRPr="004A5C4B" w:rsidRDefault="00B81B38" w:rsidP="004F2290">
            <w:pPr>
              <w:jc w:val="both"/>
              <w:rPr>
                <w:rFonts w:ascii="Arial" w:hAnsi="Arial" w:cs="Arial"/>
                <w:sz w:val="18"/>
                <w:szCs w:val="18"/>
                <w:lang w:val="en-US"/>
              </w:rPr>
            </w:pPr>
            <w:r w:rsidRPr="004A5C4B">
              <w:rPr>
                <w:rFonts w:ascii="Arial" w:hAnsi="Arial" w:cs="Arial"/>
                <w:sz w:val="18"/>
                <w:szCs w:val="18"/>
                <w:lang w:val="en-US"/>
              </w:rPr>
              <w:t xml:space="preserve">DSSRV 500 GB, 3 TB, 6 TB, 9 TB, 12 TB, 15 TB o 18 </w:t>
            </w:r>
            <w:r w:rsidRPr="004A5C4B">
              <w:rPr>
                <w:rFonts w:ascii="Arial" w:hAnsi="Arial" w:cs="Arial"/>
                <w:sz w:val="18"/>
                <w:szCs w:val="18"/>
                <w:lang w:val="en-US"/>
              </w:rPr>
              <w:lastRenderedPageBreak/>
              <w:t>TB</w:t>
            </w:r>
          </w:p>
          <w:p w:rsidR="00B81B38" w:rsidRPr="004A5C4B" w:rsidRDefault="00B81B38" w:rsidP="004F2290">
            <w:pPr>
              <w:jc w:val="both"/>
              <w:rPr>
                <w:rFonts w:ascii="Arial" w:hAnsi="Arial" w:cs="Arial"/>
                <w:sz w:val="18"/>
                <w:szCs w:val="18"/>
              </w:rPr>
            </w:pPr>
            <w:r w:rsidRPr="004A5C4B">
              <w:rPr>
                <w:rFonts w:ascii="Arial" w:hAnsi="Arial" w:cs="Arial"/>
                <w:sz w:val="18"/>
                <w:szCs w:val="18"/>
              </w:rPr>
              <w:t>DSSRV-DVD 500 GB, 3 TB, 6 TB, 9 TB o 12 TB</w:t>
            </w:r>
          </w:p>
          <w:p w:rsidR="00B81B38" w:rsidRPr="004A5C4B" w:rsidRDefault="00B81B38" w:rsidP="004F2290">
            <w:pPr>
              <w:jc w:val="both"/>
              <w:rPr>
                <w:rFonts w:ascii="Arial" w:hAnsi="Arial" w:cs="Arial"/>
                <w:sz w:val="18"/>
                <w:szCs w:val="18"/>
              </w:rPr>
            </w:pPr>
            <w:r w:rsidRPr="004A5C4B">
              <w:rPr>
                <w:rFonts w:ascii="Arial" w:hAnsi="Arial" w:cs="Arial"/>
                <w:sz w:val="18"/>
                <w:szCs w:val="18"/>
              </w:rPr>
              <w:t xml:space="preserve">Nivel de RAID RAID 5 interno (requiere tarjeta controladora </w:t>
            </w:r>
          </w:p>
          <w:p w:rsidR="00B81B38" w:rsidRPr="004A5C4B" w:rsidRDefault="00B81B38" w:rsidP="004F2290">
            <w:pPr>
              <w:jc w:val="both"/>
              <w:rPr>
                <w:rFonts w:ascii="Arial" w:hAnsi="Arial" w:cs="Arial"/>
                <w:sz w:val="18"/>
                <w:szCs w:val="18"/>
              </w:rPr>
            </w:pPr>
            <w:r w:rsidRPr="004A5C4B">
              <w:rPr>
                <w:rFonts w:ascii="Arial" w:hAnsi="Arial" w:cs="Arial"/>
                <w:sz w:val="18"/>
                <w:szCs w:val="18"/>
              </w:rPr>
              <w:t xml:space="preserve">DS-SRV-RAID para unidades instalables sin </w:t>
            </w:r>
          </w:p>
          <w:p w:rsidR="00B81B38" w:rsidRPr="004A5C4B" w:rsidRDefault="00B81B38" w:rsidP="004F2290">
            <w:pPr>
              <w:jc w:val="both"/>
              <w:rPr>
                <w:rFonts w:ascii="Arial" w:hAnsi="Arial" w:cs="Arial"/>
                <w:sz w:val="18"/>
                <w:szCs w:val="18"/>
              </w:rPr>
            </w:pPr>
            <w:r w:rsidRPr="004A5C4B">
              <w:rPr>
                <w:rFonts w:ascii="Arial" w:hAnsi="Arial" w:cs="Arial"/>
                <w:sz w:val="18"/>
                <w:szCs w:val="18"/>
              </w:rPr>
              <w:t>apagado del sistema)†</w:t>
            </w:r>
          </w:p>
          <w:p w:rsidR="00B81B38" w:rsidRPr="004A5C4B" w:rsidRDefault="00B81B38" w:rsidP="004F2290">
            <w:pPr>
              <w:jc w:val="both"/>
              <w:rPr>
                <w:rFonts w:ascii="Arial" w:hAnsi="Arial" w:cs="Arial"/>
                <w:sz w:val="18"/>
                <w:szCs w:val="18"/>
              </w:rPr>
            </w:pPr>
            <w:r w:rsidRPr="004A5C4B">
              <w:rPr>
                <w:rFonts w:ascii="Arial" w:hAnsi="Arial" w:cs="Arial"/>
                <w:sz w:val="18"/>
                <w:szCs w:val="18"/>
              </w:rPr>
              <w:t xml:space="preserve">Almacenamiento externo JBOD o RAID 5 de hasta 24 TB a través de </w:t>
            </w:r>
          </w:p>
          <w:p w:rsidR="00B81B38" w:rsidRPr="004A5C4B" w:rsidRDefault="00B81B38" w:rsidP="004F2290">
            <w:pPr>
              <w:jc w:val="both"/>
              <w:rPr>
                <w:rFonts w:ascii="Arial" w:hAnsi="Arial" w:cs="Arial"/>
                <w:sz w:val="18"/>
                <w:szCs w:val="18"/>
              </w:rPr>
            </w:pPr>
            <w:r w:rsidRPr="004A5C4B">
              <w:rPr>
                <w:rFonts w:ascii="Arial" w:hAnsi="Arial" w:cs="Arial"/>
                <w:sz w:val="18"/>
                <w:szCs w:val="18"/>
              </w:rPr>
              <w:t xml:space="preserve">DX8100HDDI (requiere tarjeta DSSRV-SCSI </w:t>
            </w:r>
          </w:p>
          <w:p w:rsidR="00B81B38" w:rsidRPr="004A5C4B" w:rsidRDefault="00B81B38" w:rsidP="004F2290">
            <w:pPr>
              <w:jc w:val="both"/>
              <w:rPr>
                <w:rFonts w:ascii="Arial" w:hAnsi="Arial" w:cs="Arial"/>
                <w:sz w:val="18"/>
                <w:szCs w:val="18"/>
              </w:rPr>
            </w:pPr>
            <w:r w:rsidRPr="004A5C4B">
              <w:rPr>
                <w:rFonts w:ascii="Arial" w:hAnsi="Arial" w:cs="Arial"/>
                <w:sz w:val="18"/>
                <w:szCs w:val="18"/>
              </w:rPr>
              <w:t>opcional)</w:t>
            </w:r>
          </w:p>
          <w:p w:rsidR="00B81B38" w:rsidRPr="004A5C4B" w:rsidRDefault="00B81B38" w:rsidP="004F2290">
            <w:pPr>
              <w:jc w:val="both"/>
              <w:rPr>
                <w:rFonts w:ascii="Arial" w:hAnsi="Arial" w:cs="Arial"/>
                <w:sz w:val="18"/>
                <w:szCs w:val="18"/>
              </w:rPr>
            </w:pPr>
            <w:r w:rsidRPr="004A5C4B">
              <w:rPr>
                <w:rFonts w:ascii="Arial" w:hAnsi="Arial" w:cs="Arial"/>
                <w:sz w:val="18"/>
                <w:szCs w:val="18"/>
              </w:rPr>
              <w:t>Unidades del sistema</w:t>
            </w:r>
          </w:p>
          <w:p w:rsidR="00B81B38" w:rsidRPr="004A5C4B" w:rsidRDefault="00B81B38" w:rsidP="004F2290">
            <w:pPr>
              <w:jc w:val="both"/>
              <w:rPr>
                <w:rFonts w:ascii="Arial" w:hAnsi="Arial" w:cs="Arial"/>
                <w:sz w:val="18"/>
                <w:szCs w:val="18"/>
              </w:rPr>
            </w:pPr>
            <w:r w:rsidRPr="004A5C4B">
              <w:rPr>
                <w:rFonts w:ascii="Arial" w:hAnsi="Arial" w:cs="Arial"/>
                <w:sz w:val="18"/>
                <w:szCs w:val="18"/>
              </w:rPr>
              <w:t>DSSRV 6, comp</w:t>
            </w:r>
            <w:r>
              <w:rPr>
                <w:rFonts w:ascii="Arial" w:hAnsi="Arial" w:cs="Arial"/>
                <w:sz w:val="18"/>
                <w:szCs w:val="18"/>
              </w:rPr>
              <w:t xml:space="preserve">artimientos de discos duros de   </w:t>
            </w:r>
            <w:r w:rsidRPr="004A5C4B">
              <w:rPr>
                <w:rFonts w:ascii="Arial" w:hAnsi="Arial" w:cs="Arial"/>
                <w:sz w:val="18"/>
                <w:szCs w:val="18"/>
              </w:rPr>
              <w:t>3,5 pulg.</w:t>
            </w:r>
          </w:p>
          <w:p w:rsidR="00B81B38" w:rsidRPr="004A5C4B" w:rsidRDefault="00B81B38" w:rsidP="004F2290">
            <w:pPr>
              <w:jc w:val="both"/>
              <w:rPr>
                <w:rFonts w:ascii="Arial" w:hAnsi="Arial" w:cs="Arial"/>
                <w:sz w:val="18"/>
                <w:szCs w:val="18"/>
              </w:rPr>
            </w:pPr>
            <w:r w:rsidRPr="004A5C4B">
              <w:rPr>
                <w:rFonts w:ascii="Arial" w:hAnsi="Arial" w:cs="Arial"/>
                <w:sz w:val="18"/>
                <w:szCs w:val="18"/>
              </w:rPr>
              <w:t>DSSRV-DVD 4, comp</w:t>
            </w:r>
            <w:r>
              <w:rPr>
                <w:rFonts w:ascii="Arial" w:hAnsi="Arial" w:cs="Arial"/>
                <w:sz w:val="18"/>
                <w:szCs w:val="18"/>
              </w:rPr>
              <w:t xml:space="preserve">artimientos de discos duros de </w:t>
            </w:r>
            <w:r w:rsidRPr="004A5C4B">
              <w:rPr>
                <w:rFonts w:ascii="Arial" w:hAnsi="Arial" w:cs="Arial"/>
                <w:sz w:val="18"/>
                <w:szCs w:val="18"/>
              </w:rPr>
              <w:t>3,5 pulg.</w:t>
            </w:r>
          </w:p>
          <w:p w:rsidR="00B81B38" w:rsidRDefault="00B81B38" w:rsidP="004F2290">
            <w:pPr>
              <w:jc w:val="both"/>
              <w:rPr>
                <w:rFonts w:ascii="Arial" w:hAnsi="Arial" w:cs="Arial"/>
                <w:sz w:val="18"/>
                <w:szCs w:val="18"/>
              </w:rPr>
            </w:pPr>
            <w:r w:rsidRPr="004A5C4B">
              <w:rPr>
                <w:rFonts w:ascii="Arial" w:hAnsi="Arial" w:cs="Arial"/>
                <w:sz w:val="18"/>
                <w:szCs w:val="18"/>
              </w:rPr>
              <w:t>Unidad óptica DVD±RW con DSSRV-DVD</w:t>
            </w:r>
          </w:p>
          <w:p w:rsidR="00B81B38" w:rsidRDefault="00B81B38" w:rsidP="004F2290">
            <w:pPr>
              <w:jc w:val="both"/>
              <w:rPr>
                <w:rFonts w:ascii="Arial" w:hAnsi="Arial" w:cs="Arial"/>
                <w:sz w:val="18"/>
                <w:szCs w:val="18"/>
              </w:rPr>
            </w:pPr>
          </w:p>
          <w:p w:rsidR="00B81B38" w:rsidRPr="004A5C4B" w:rsidRDefault="00B81B38" w:rsidP="004F2290">
            <w:pPr>
              <w:jc w:val="both"/>
              <w:rPr>
                <w:rFonts w:ascii="Arial" w:hAnsi="Arial" w:cs="Arial"/>
                <w:sz w:val="18"/>
                <w:szCs w:val="18"/>
              </w:rPr>
            </w:pPr>
            <w:r w:rsidRPr="004A5C4B">
              <w:rPr>
                <w:rFonts w:ascii="Arial" w:hAnsi="Arial" w:cs="Arial"/>
                <w:sz w:val="18"/>
                <w:szCs w:val="18"/>
              </w:rPr>
              <w:t>CONEXIONES</w:t>
            </w:r>
          </w:p>
          <w:p w:rsidR="00B81B38" w:rsidRPr="004A5C4B" w:rsidRDefault="00B81B38" w:rsidP="004F2290">
            <w:pPr>
              <w:jc w:val="both"/>
              <w:rPr>
                <w:rFonts w:ascii="Arial" w:hAnsi="Arial" w:cs="Arial"/>
                <w:sz w:val="18"/>
                <w:szCs w:val="18"/>
              </w:rPr>
            </w:pPr>
            <w:r w:rsidRPr="004A5C4B">
              <w:rPr>
                <w:rFonts w:ascii="Arial" w:hAnsi="Arial" w:cs="Arial"/>
                <w:sz w:val="18"/>
                <w:szCs w:val="18"/>
              </w:rPr>
              <w:t xml:space="preserve">Salida de video 2 conectores DVI-D </w:t>
            </w:r>
          </w:p>
          <w:p w:rsidR="00B81B38" w:rsidRDefault="00B81B38" w:rsidP="004F2290">
            <w:pPr>
              <w:jc w:val="both"/>
              <w:rPr>
                <w:rFonts w:ascii="Arial" w:hAnsi="Arial" w:cs="Arial"/>
                <w:sz w:val="18"/>
                <w:szCs w:val="18"/>
              </w:rPr>
            </w:pPr>
            <w:r w:rsidRPr="004A5C4B">
              <w:rPr>
                <w:rFonts w:ascii="Arial" w:hAnsi="Arial" w:cs="Arial"/>
                <w:sz w:val="18"/>
                <w:szCs w:val="18"/>
              </w:rPr>
              <w:t>Salida de audio 1, conector de audio de 3,2 mm (1/8 pulg.)</w:t>
            </w:r>
          </w:p>
          <w:p w:rsidR="00B81B38" w:rsidRDefault="00B81B38" w:rsidP="004F2290">
            <w:pPr>
              <w:jc w:val="both"/>
              <w:rPr>
                <w:rFonts w:ascii="Arial" w:hAnsi="Arial" w:cs="Arial"/>
                <w:sz w:val="18"/>
                <w:szCs w:val="18"/>
              </w:rPr>
            </w:pPr>
          </w:p>
          <w:p w:rsidR="00B81B38" w:rsidRDefault="00B81B38" w:rsidP="004F2290">
            <w:pPr>
              <w:jc w:val="both"/>
              <w:rPr>
                <w:rFonts w:ascii="Arial" w:hAnsi="Arial" w:cs="Arial"/>
                <w:sz w:val="18"/>
                <w:szCs w:val="18"/>
              </w:rPr>
            </w:pPr>
          </w:p>
          <w:p w:rsidR="00B81B38" w:rsidRPr="004A5C4B" w:rsidRDefault="00B81B38" w:rsidP="004F2290">
            <w:pPr>
              <w:jc w:val="both"/>
              <w:rPr>
                <w:rFonts w:ascii="Arial" w:hAnsi="Arial" w:cs="Arial"/>
                <w:sz w:val="18"/>
                <w:szCs w:val="18"/>
              </w:rPr>
            </w:pPr>
            <w:r w:rsidRPr="004A5C4B">
              <w:rPr>
                <w:rFonts w:ascii="Arial" w:hAnsi="Arial" w:cs="Arial"/>
                <w:sz w:val="18"/>
                <w:szCs w:val="18"/>
              </w:rPr>
              <w:t>INDICADORES Y FUNCIONES DEL PANEL FRONTAL</w:t>
            </w:r>
          </w:p>
          <w:p w:rsidR="00B81B38" w:rsidRPr="004A5C4B" w:rsidRDefault="00B81B38" w:rsidP="004F2290">
            <w:pPr>
              <w:jc w:val="both"/>
              <w:rPr>
                <w:rFonts w:ascii="Arial" w:hAnsi="Arial" w:cs="Arial"/>
                <w:sz w:val="18"/>
                <w:szCs w:val="18"/>
              </w:rPr>
            </w:pPr>
            <w:r w:rsidRPr="004A5C4B">
              <w:rPr>
                <w:rFonts w:ascii="Arial" w:hAnsi="Arial" w:cs="Arial"/>
                <w:sz w:val="18"/>
                <w:szCs w:val="18"/>
              </w:rPr>
              <w:t>Botones Encendido</w:t>
            </w:r>
          </w:p>
          <w:p w:rsidR="00B81B38" w:rsidRPr="004A5C4B" w:rsidRDefault="00B81B38" w:rsidP="004F2290">
            <w:pPr>
              <w:jc w:val="both"/>
              <w:rPr>
                <w:rFonts w:ascii="Arial" w:hAnsi="Arial" w:cs="Arial"/>
                <w:sz w:val="18"/>
                <w:szCs w:val="18"/>
              </w:rPr>
            </w:pPr>
            <w:r w:rsidRPr="004A5C4B">
              <w:rPr>
                <w:rFonts w:ascii="Arial" w:hAnsi="Arial" w:cs="Arial"/>
                <w:sz w:val="18"/>
                <w:szCs w:val="18"/>
              </w:rPr>
              <w:t>Indicadores</w:t>
            </w:r>
          </w:p>
          <w:p w:rsidR="00B81B38" w:rsidRPr="004A5C4B" w:rsidRDefault="00B81B38" w:rsidP="004F2290">
            <w:pPr>
              <w:jc w:val="both"/>
              <w:rPr>
                <w:rFonts w:ascii="Arial" w:hAnsi="Arial" w:cs="Arial"/>
                <w:sz w:val="18"/>
                <w:szCs w:val="18"/>
              </w:rPr>
            </w:pPr>
            <w:r w:rsidRPr="004A5C4B">
              <w:rPr>
                <w:rFonts w:ascii="Arial" w:hAnsi="Arial" w:cs="Arial"/>
                <w:sz w:val="18"/>
                <w:szCs w:val="18"/>
              </w:rPr>
              <w:t>Estado de la unidad Verde, ámbar, rojo</w:t>
            </w:r>
          </w:p>
          <w:p w:rsidR="00B81B38" w:rsidRPr="004A5C4B" w:rsidRDefault="00B81B38" w:rsidP="004F2290">
            <w:pPr>
              <w:jc w:val="both"/>
              <w:rPr>
                <w:rFonts w:ascii="Arial" w:hAnsi="Arial" w:cs="Arial"/>
                <w:sz w:val="18"/>
                <w:szCs w:val="18"/>
              </w:rPr>
            </w:pPr>
            <w:r w:rsidRPr="004A5C4B">
              <w:rPr>
                <w:rFonts w:ascii="Arial" w:hAnsi="Arial" w:cs="Arial"/>
                <w:sz w:val="18"/>
                <w:szCs w:val="18"/>
              </w:rPr>
              <w:t>Red principal Verde, ámbar, rojo</w:t>
            </w:r>
          </w:p>
          <w:p w:rsidR="00B81B38" w:rsidRPr="004A5C4B" w:rsidRDefault="00B81B38" w:rsidP="004F2290">
            <w:pPr>
              <w:jc w:val="both"/>
              <w:rPr>
                <w:rFonts w:ascii="Arial" w:hAnsi="Arial" w:cs="Arial"/>
                <w:sz w:val="18"/>
                <w:szCs w:val="18"/>
              </w:rPr>
            </w:pPr>
            <w:r w:rsidRPr="004A5C4B">
              <w:rPr>
                <w:rFonts w:ascii="Arial" w:hAnsi="Arial" w:cs="Arial"/>
                <w:sz w:val="18"/>
                <w:szCs w:val="18"/>
              </w:rPr>
              <w:t>Red secundaria Verde, ámbar, rojo</w:t>
            </w:r>
          </w:p>
          <w:p w:rsidR="00B81B38" w:rsidRPr="004A5C4B" w:rsidRDefault="00B81B38" w:rsidP="004F2290">
            <w:pPr>
              <w:jc w:val="both"/>
              <w:rPr>
                <w:rFonts w:ascii="Arial" w:hAnsi="Arial" w:cs="Arial"/>
                <w:sz w:val="18"/>
                <w:szCs w:val="18"/>
              </w:rPr>
            </w:pPr>
            <w:r w:rsidRPr="004A5C4B">
              <w:rPr>
                <w:rFonts w:ascii="Arial" w:hAnsi="Arial" w:cs="Arial"/>
                <w:sz w:val="18"/>
                <w:szCs w:val="18"/>
              </w:rPr>
              <w:t>Estado del software Verde, ámbar, rojo (basado en diagnósticos)</w:t>
            </w:r>
          </w:p>
          <w:p w:rsidR="00B81B38" w:rsidRDefault="00B81B38" w:rsidP="004F2290">
            <w:pPr>
              <w:jc w:val="both"/>
              <w:rPr>
                <w:rFonts w:ascii="Arial" w:hAnsi="Arial" w:cs="Arial"/>
                <w:sz w:val="18"/>
                <w:szCs w:val="18"/>
              </w:rPr>
            </w:pPr>
            <w:r w:rsidRPr="004A5C4B">
              <w:rPr>
                <w:rFonts w:ascii="Arial" w:hAnsi="Arial" w:cs="Arial"/>
                <w:sz w:val="18"/>
                <w:szCs w:val="18"/>
              </w:rPr>
              <w:t>Estado del disco duro Verde, rojo, apagado (detrás del engast</w:t>
            </w:r>
            <w:r>
              <w:rPr>
                <w:rFonts w:ascii="Arial" w:hAnsi="Arial" w:cs="Arial"/>
                <w:sz w:val="18"/>
                <w:szCs w:val="18"/>
              </w:rPr>
              <w:t>e )</w:t>
            </w:r>
          </w:p>
          <w:p w:rsidR="00B81B38" w:rsidRDefault="00B81B38" w:rsidP="004F2290">
            <w:pPr>
              <w:jc w:val="both"/>
              <w:rPr>
                <w:rFonts w:ascii="Arial" w:hAnsi="Arial" w:cs="Arial"/>
                <w:sz w:val="18"/>
                <w:szCs w:val="18"/>
              </w:rPr>
            </w:pPr>
          </w:p>
          <w:p w:rsidR="00B81B38" w:rsidRPr="004A5C4B" w:rsidRDefault="00B81B38" w:rsidP="004F2290">
            <w:pPr>
              <w:jc w:val="both"/>
              <w:rPr>
                <w:rFonts w:ascii="Arial" w:hAnsi="Arial" w:cs="Arial"/>
                <w:sz w:val="18"/>
                <w:szCs w:val="18"/>
                <w:lang w:val="en-US"/>
              </w:rPr>
            </w:pPr>
            <w:r w:rsidRPr="004A5C4B">
              <w:rPr>
                <w:rFonts w:ascii="Arial" w:hAnsi="Arial" w:cs="Arial"/>
                <w:sz w:val="18"/>
                <w:szCs w:val="18"/>
                <w:lang w:val="en-US"/>
              </w:rPr>
              <w:t>RED</w:t>
            </w:r>
          </w:p>
          <w:p w:rsidR="00B81B38" w:rsidRPr="004A5C4B" w:rsidRDefault="00B81B38" w:rsidP="004F2290">
            <w:pPr>
              <w:jc w:val="both"/>
              <w:rPr>
                <w:rFonts w:ascii="Arial" w:hAnsi="Arial" w:cs="Arial"/>
                <w:sz w:val="18"/>
                <w:szCs w:val="18"/>
                <w:lang w:val="en-US"/>
              </w:rPr>
            </w:pPr>
            <w:r w:rsidRPr="004A5C4B">
              <w:rPr>
                <w:rFonts w:ascii="Arial" w:hAnsi="Arial" w:cs="Arial"/>
                <w:sz w:val="18"/>
                <w:szCs w:val="18"/>
                <w:lang w:val="en-US"/>
              </w:rPr>
              <w:t>Interfaz 2 Gigabit Ethernet RJ-45 (1000Base-T)</w:t>
            </w:r>
          </w:p>
          <w:p w:rsidR="00B81B38" w:rsidRPr="004A5C4B" w:rsidRDefault="00B81B38" w:rsidP="004F2290">
            <w:pPr>
              <w:jc w:val="both"/>
              <w:rPr>
                <w:rFonts w:ascii="Arial" w:hAnsi="Arial" w:cs="Arial"/>
                <w:sz w:val="18"/>
                <w:szCs w:val="18"/>
              </w:rPr>
            </w:pPr>
            <w:r w:rsidRPr="004A5C4B">
              <w:rPr>
                <w:rFonts w:ascii="Arial" w:hAnsi="Arial" w:cs="Arial"/>
                <w:sz w:val="18"/>
                <w:szCs w:val="18"/>
              </w:rPr>
              <w:t>Interfaces auxiliares</w:t>
            </w:r>
          </w:p>
          <w:p w:rsidR="00B81B38" w:rsidRPr="004A5C4B" w:rsidRDefault="00B81B38" w:rsidP="004F2290">
            <w:pPr>
              <w:jc w:val="both"/>
              <w:rPr>
                <w:rFonts w:ascii="Arial" w:hAnsi="Arial" w:cs="Arial"/>
                <w:sz w:val="18"/>
                <w:szCs w:val="18"/>
              </w:rPr>
            </w:pPr>
            <w:r w:rsidRPr="004A5C4B">
              <w:rPr>
                <w:rFonts w:ascii="Arial" w:hAnsi="Arial" w:cs="Arial"/>
                <w:sz w:val="18"/>
                <w:szCs w:val="18"/>
              </w:rPr>
              <w:t>Puertos USB 1 frontal (USB 2.0)</w:t>
            </w:r>
          </w:p>
          <w:p w:rsidR="00B81B38" w:rsidRDefault="00B81B38" w:rsidP="004F2290">
            <w:pPr>
              <w:jc w:val="both"/>
              <w:rPr>
                <w:rFonts w:ascii="Arial" w:hAnsi="Arial" w:cs="Arial"/>
                <w:sz w:val="18"/>
                <w:szCs w:val="18"/>
              </w:rPr>
            </w:pPr>
            <w:r w:rsidRPr="004A5C4B">
              <w:rPr>
                <w:rFonts w:ascii="Arial" w:hAnsi="Arial" w:cs="Arial"/>
                <w:sz w:val="18"/>
                <w:szCs w:val="18"/>
              </w:rPr>
              <w:t>4 posteriores (2 USB 3.0; 2 USB 2.0)</w:t>
            </w:r>
          </w:p>
          <w:p w:rsidR="00B81B38" w:rsidRDefault="00B81B38" w:rsidP="004F2290">
            <w:pPr>
              <w:jc w:val="both"/>
              <w:rPr>
                <w:rFonts w:ascii="Arial" w:hAnsi="Arial" w:cs="Arial"/>
                <w:sz w:val="18"/>
                <w:szCs w:val="18"/>
              </w:rPr>
            </w:pPr>
          </w:p>
          <w:p w:rsidR="00B81B38" w:rsidRPr="004A5C4B" w:rsidRDefault="00B81B38" w:rsidP="004F2290">
            <w:pPr>
              <w:jc w:val="both"/>
              <w:rPr>
                <w:rFonts w:ascii="Arial" w:hAnsi="Arial" w:cs="Arial"/>
                <w:sz w:val="18"/>
                <w:szCs w:val="18"/>
              </w:rPr>
            </w:pPr>
            <w:r w:rsidRPr="004A5C4B">
              <w:rPr>
                <w:rFonts w:ascii="Arial" w:hAnsi="Arial" w:cs="Arial"/>
                <w:sz w:val="18"/>
                <w:szCs w:val="18"/>
              </w:rPr>
              <w:t>ESPECIFICACIONES AMBIENTALES</w:t>
            </w:r>
          </w:p>
          <w:p w:rsidR="00B81B38" w:rsidRPr="004A5C4B" w:rsidRDefault="00B81B38" w:rsidP="004F2290">
            <w:pPr>
              <w:jc w:val="both"/>
              <w:rPr>
                <w:rFonts w:ascii="Arial" w:hAnsi="Arial" w:cs="Arial"/>
                <w:sz w:val="18"/>
                <w:szCs w:val="18"/>
              </w:rPr>
            </w:pPr>
            <w:r w:rsidRPr="004A5C4B">
              <w:rPr>
                <w:rFonts w:ascii="Arial" w:hAnsi="Arial" w:cs="Arial"/>
                <w:sz w:val="18"/>
                <w:szCs w:val="18"/>
              </w:rPr>
              <w:t xml:space="preserve">Temperatura de </w:t>
            </w:r>
          </w:p>
          <w:p w:rsidR="00B81B38" w:rsidRPr="004A5C4B" w:rsidRDefault="00B81B38" w:rsidP="004F2290">
            <w:pPr>
              <w:jc w:val="both"/>
              <w:rPr>
                <w:rFonts w:ascii="Arial" w:hAnsi="Arial" w:cs="Arial"/>
                <w:sz w:val="18"/>
                <w:szCs w:val="18"/>
              </w:rPr>
            </w:pPr>
            <w:r w:rsidRPr="004A5C4B">
              <w:rPr>
                <w:rFonts w:ascii="Arial" w:hAnsi="Arial" w:cs="Arial"/>
                <w:sz w:val="18"/>
                <w:szCs w:val="18"/>
              </w:rPr>
              <w:t>funcionamiento 10° a 35 °C (50° a 95 °F)</w:t>
            </w:r>
          </w:p>
          <w:p w:rsidR="00B81B38" w:rsidRPr="004A5C4B" w:rsidRDefault="00B81B38" w:rsidP="004F2290">
            <w:pPr>
              <w:jc w:val="both"/>
              <w:rPr>
                <w:rFonts w:ascii="Arial" w:hAnsi="Arial" w:cs="Arial"/>
                <w:sz w:val="18"/>
                <w:szCs w:val="18"/>
              </w:rPr>
            </w:pPr>
            <w:r w:rsidRPr="004A5C4B">
              <w:rPr>
                <w:rFonts w:ascii="Arial" w:hAnsi="Arial" w:cs="Arial"/>
                <w:sz w:val="18"/>
                <w:szCs w:val="18"/>
              </w:rPr>
              <w:t>Temperatura de almacenamiento –40° a 65 °C (–40° a 149 °F)</w:t>
            </w:r>
          </w:p>
          <w:p w:rsidR="00B81B38" w:rsidRPr="004A5C4B" w:rsidRDefault="00B81B38" w:rsidP="004F2290">
            <w:pPr>
              <w:jc w:val="both"/>
              <w:rPr>
                <w:rFonts w:ascii="Arial" w:hAnsi="Arial" w:cs="Arial"/>
                <w:sz w:val="18"/>
                <w:szCs w:val="18"/>
              </w:rPr>
            </w:pPr>
            <w:r w:rsidRPr="004A5C4B">
              <w:rPr>
                <w:rFonts w:ascii="Arial" w:hAnsi="Arial" w:cs="Arial"/>
                <w:sz w:val="18"/>
                <w:szCs w:val="18"/>
              </w:rPr>
              <w:t>Humedad de funcionamiento 20% a 80%, sin condensación</w:t>
            </w:r>
          </w:p>
          <w:p w:rsidR="00B81B38" w:rsidRPr="004A5C4B" w:rsidRDefault="00B81B38" w:rsidP="004F2290">
            <w:pPr>
              <w:jc w:val="both"/>
              <w:rPr>
                <w:rFonts w:ascii="Arial" w:hAnsi="Arial" w:cs="Arial"/>
                <w:sz w:val="18"/>
                <w:szCs w:val="18"/>
              </w:rPr>
            </w:pPr>
            <w:r w:rsidRPr="004A5C4B">
              <w:rPr>
                <w:rFonts w:ascii="Arial" w:hAnsi="Arial" w:cs="Arial"/>
                <w:sz w:val="18"/>
                <w:szCs w:val="18"/>
              </w:rPr>
              <w:t>Gradiente de humedad máxima 10% por hora.</w:t>
            </w:r>
          </w:p>
          <w:p w:rsidR="00B81B38" w:rsidRPr="004A5C4B" w:rsidRDefault="00B81B38" w:rsidP="004F2290">
            <w:pPr>
              <w:jc w:val="both"/>
              <w:rPr>
                <w:rFonts w:ascii="Arial" w:hAnsi="Arial" w:cs="Arial"/>
                <w:sz w:val="18"/>
                <w:szCs w:val="18"/>
              </w:rPr>
            </w:pPr>
            <w:r w:rsidRPr="004A5C4B">
              <w:rPr>
                <w:rFonts w:ascii="Arial" w:hAnsi="Arial" w:cs="Arial"/>
                <w:sz w:val="18"/>
                <w:szCs w:val="18"/>
              </w:rPr>
              <w:t>Altitud de funcionamiento De –15 a 3.048 m (–50 a 10.000 pies)</w:t>
            </w:r>
          </w:p>
          <w:p w:rsidR="00B81B38" w:rsidRPr="004A5C4B" w:rsidRDefault="00B81B38" w:rsidP="004F2290">
            <w:pPr>
              <w:jc w:val="both"/>
              <w:rPr>
                <w:rFonts w:ascii="Arial" w:hAnsi="Arial" w:cs="Arial"/>
                <w:sz w:val="18"/>
                <w:szCs w:val="18"/>
              </w:rPr>
            </w:pPr>
            <w:r w:rsidRPr="004A5C4B">
              <w:rPr>
                <w:rFonts w:ascii="Arial" w:hAnsi="Arial" w:cs="Arial"/>
                <w:sz w:val="18"/>
                <w:szCs w:val="18"/>
              </w:rPr>
              <w:t xml:space="preserve">Vibración de funcionamiento 0,25 G a 3 Hz hasta 200 Hz a una frecuencia </w:t>
            </w:r>
          </w:p>
          <w:p w:rsidR="00B81B38" w:rsidRDefault="00B81B38" w:rsidP="004F2290">
            <w:pPr>
              <w:jc w:val="both"/>
              <w:rPr>
                <w:rFonts w:ascii="Arial" w:hAnsi="Arial" w:cs="Arial"/>
                <w:sz w:val="18"/>
                <w:szCs w:val="18"/>
              </w:rPr>
            </w:pPr>
            <w:r w:rsidRPr="004A5C4B">
              <w:rPr>
                <w:rFonts w:ascii="Arial" w:hAnsi="Arial" w:cs="Arial"/>
                <w:sz w:val="18"/>
                <w:szCs w:val="18"/>
              </w:rPr>
              <w:t>de 0,5 octava/minuto</w:t>
            </w:r>
          </w:p>
          <w:p w:rsidR="00B81B38"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4.</w:t>
            </w:r>
            <w:r w:rsidRPr="007108BA">
              <w:rPr>
                <w:rFonts w:ascii="Arial" w:hAnsi="Arial" w:cs="Arial"/>
                <w:sz w:val="18"/>
                <w:szCs w:val="18"/>
              </w:rPr>
              <w:tab/>
              <w:t>Módulo de salidas para monitor</w:t>
            </w:r>
          </w:p>
          <w:p w:rsidR="00B81B38" w:rsidRPr="007108BA" w:rsidRDefault="00B81B38" w:rsidP="004F2290">
            <w:pPr>
              <w:jc w:val="both"/>
              <w:rPr>
                <w:rFonts w:ascii="Arial" w:hAnsi="Arial" w:cs="Arial"/>
                <w:sz w:val="18"/>
                <w:szCs w:val="18"/>
              </w:rPr>
            </w:pPr>
            <w:r w:rsidRPr="007108BA">
              <w:rPr>
                <w:rFonts w:ascii="Arial" w:hAnsi="Arial" w:cs="Arial"/>
                <w:sz w:val="18"/>
                <w:szCs w:val="18"/>
              </w:rPr>
              <w:t>5.</w:t>
            </w:r>
            <w:r w:rsidRPr="007108BA">
              <w:rPr>
                <w:rFonts w:ascii="Arial" w:hAnsi="Arial" w:cs="Arial"/>
                <w:sz w:val="18"/>
                <w:szCs w:val="18"/>
              </w:rPr>
              <w:tab/>
              <w:t>Sistema de almacenamiento digital de video para el CCTV</w:t>
            </w:r>
          </w:p>
          <w:p w:rsidR="00B81B38" w:rsidRPr="007108BA" w:rsidRDefault="00B81B38" w:rsidP="004F2290">
            <w:pPr>
              <w:jc w:val="both"/>
              <w:rPr>
                <w:rFonts w:ascii="Arial" w:hAnsi="Arial" w:cs="Arial"/>
                <w:sz w:val="18"/>
                <w:szCs w:val="18"/>
              </w:rPr>
            </w:pPr>
            <w:r w:rsidRPr="007108BA">
              <w:rPr>
                <w:rFonts w:ascii="Arial" w:hAnsi="Arial" w:cs="Arial"/>
                <w:sz w:val="18"/>
                <w:szCs w:val="18"/>
              </w:rPr>
              <w:t>6.</w:t>
            </w:r>
            <w:r w:rsidRPr="007108BA">
              <w:rPr>
                <w:rFonts w:ascii="Arial" w:hAnsi="Arial" w:cs="Arial"/>
                <w:sz w:val="18"/>
                <w:szCs w:val="18"/>
              </w:rPr>
              <w:tab/>
              <w:t>Discos para almacenamiento.</w:t>
            </w:r>
          </w:p>
          <w:p w:rsidR="00B81B38" w:rsidRPr="007108BA" w:rsidRDefault="00B81B38" w:rsidP="004F2290">
            <w:pPr>
              <w:ind w:left="745" w:hanging="708"/>
              <w:jc w:val="both"/>
              <w:rPr>
                <w:rFonts w:ascii="Arial" w:hAnsi="Arial" w:cs="Arial"/>
                <w:sz w:val="18"/>
                <w:szCs w:val="18"/>
              </w:rPr>
            </w:pPr>
            <w:r w:rsidRPr="007108BA">
              <w:rPr>
                <w:rFonts w:ascii="Arial" w:hAnsi="Arial" w:cs="Arial"/>
                <w:sz w:val="18"/>
                <w:szCs w:val="18"/>
              </w:rPr>
              <w:t>7.</w:t>
            </w:r>
            <w:r w:rsidRPr="007108BA">
              <w:rPr>
                <w:rFonts w:ascii="Arial" w:hAnsi="Arial" w:cs="Arial"/>
                <w:sz w:val="18"/>
                <w:szCs w:val="18"/>
              </w:rPr>
              <w:tab/>
              <w:t xml:space="preserve">Estación de trabajo para la programación, </w:t>
            </w:r>
            <w:r w:rsidRPr="007108BA">
              <w:rPr>
                <w:rFonts w:ascii="Arial" w:hAnsi="Arial" w:cs="Arial"/>
                <w:sz w:val="18"/>
                <w:szCs w:val="18"/>
              </w:rPr>
              <w:lastRenderedPageBreak/>
              <w:t>diseño, configuración, operación y        supervisión del sistema.</w:t>
            </w:r>
          </w:p>
          <w:p w:rsidR="00B81B38" w:rsidRPr="007108BA" w:rsidRDefault="00B81B38" w:rsidP="004F2290">
            <w:pPr>
              <w:jc w:val="both"/>
              <w:rPr>
                <w:rFonts w:ascii="Arial" w:hAnsi="Arial" w:cs="Arial"/>
                <w:sz w:val="18"/>
                <w:szCs w:val="18"/>
              </w:rPr>
            </w:pPr>
            <w:r w:rsidRPr="007108BA">
              <w:rPr>
                <w:rFonts w:ascii="Arial" w:hAnsi="Arial" w:cs="Arial"/>
                <w:sz w:val="18"/>
                <w:szCs w:val="18"/>
              </w:rPr>
              <w:t>8.</w:t>
            </w:r>
            <w:r w:rsidRPr="007108BA">
              <w:rPr>
                <w:rFonts w:ascii="Arial" w:hAnsi="Arial" w:cs="Arial"/>
                <w:sz w:val="18"/>
                <w:szCs w:val="18"/>
              </w:rPr>
              <w:tab/>
              <w:t>Teclado de operación con joystick para CCTV</w:t>
            </w:r>
          </w:p>
          <w:p w:rsidR="00B81B38" w:rsidRPr="007108BA" w:rsidRDefault="00B81B38" w:rsidP="004F2290">
            <w:pPr>
              <w:jc w:val="both"/>
              <w:rPr>
                <w:rFonts w:ascii="Arial" w:hAnsi="Arial" w:cs="Arial"/>
                <w:sz w:val="18"/>
                <w:szCs w:val="18"/>
              </w:rPr>
            </w:pPr>
            <w:r w:rsidRPr="007108BA">
              <w:rPr>
                <w:rFonts w:ascii="Arial" w:hAnsi="Arial" w:cs="Arial"/>
                <w:sz w:val="18"/>
                <w:szCs w:val="18"/>
              </w:rPr>
              <w:t>9.</w:t>
            </w:r>
            <w:r w:rsidRPr="007108BA">
              <w:rPr>
                <w:rFonts w:ascii="Arial" w:hAnsi="Arial" w:cs="Arial"/>
                <w:sz w:val="18"/>
                <w:szCs w:val="18"/>
              </w:rPr>
              <w:tab/>
              <w:t>Interface de alarmas para el CCTV.</w:t>
            </w:r>
          </w:p>
          <w:p w:rsidR="00B81B38" w:rsidRPr="007108BA" w:rsidRDefault="00B81B38" w:rsidP="004F2290">
            <w:pPr>
              <w:jc w:val="both"/>
              <w:rPr>
                <w:rFonts w:ascii="Arial" w:hAnsi="Arial" w:cs="Arial"/>
                <w:sz w:val="18"/>
                <w:szCs w:val="18"/>
              </w:rPr>
            </w:pPr>
            <w:r w:rsidRPr="007108BA">
              <w:rPr>
                <w:rFonts w:ascii="Arial" w:hAnsi="Arial" w:cs="Arial"/>
                <w:sz w:val="18"/>
                <w:szCs w:val="18"/>
              </w:rPr>
              <w:t>10.</w:t>
            </w:r>
            <w:r w:rsidRPr="007108BA">
              <w:rPr>
                <w:rFonts w:ascii="Arial" w:hAnsi="Arial" w:cs="Arial"/>
                <w:sz w:val="18"/>
                <w:szCs w:val="18"/>
              </w:rPr>
              <w:tab/>
              <w:t>Controlador y software para cuadrificar y edición de video, para pantalla de 60’'</w:t>
            </w:r>
          </w:p>
          <w:p w:rsidR="00B81B38" w:rsidRDefault="00B81B38" w:rsidP="004F2290">
            <w:pPr>
              <w:jc w:val="both"/>
              <w:rPr>
                <w:rFonts w:ascii="Arial" w:hAnsi="Arial" w:cs="Arial"/>
                <w:sz w:val="18"/>
                <w:szCs w:val="18"/>
              </w:rPr>
            </w:pPr>
            <w:r w:rsidRPr="007108BA">
              <w:rPr>
                <w:rFonts w:ascii="Arial" w:hAnsi="Arial" w:cs="Arial"/>
                <w:sz w:val="18"/>
                <w:szCs w:val="18"/>
              </w:rPr>
              <w:t>11.</w:t>
            </w:r>
            <w:r w:rsidRPr="007108BA">
              <w:rPr>
                <w:rFonts w:ascii="Arial" w:hAnsi="Arial" w:cs="Arial"/>
                <w:sz w:val="18"/>
                <w:szCs w:val="18"/>
              </w:rPr>
              <w:tab/>
              <w:t>2 Pantalla</w:t>
            </w:r>
            <w:r>
              <w:rPr>
                <w:rFonts w:ascii="Arial" w:hAnsi="Arial" w:cs="Arial"/>
                <w:sz w:val="18"/>
                <w:szCs w:val="18"/>
              </w:rPr>
              <w:t>s</w:t>
            </w:r>
            <w:r w:rsidRPr="007108BA">
              <w:rPr>
                <w:rFonts w:ascii="Arial" w:hAnsi="Arial" w:cs="Arial"/>
                <w:sz w:val="18"/>
                <w:szCs w:val="18"/>
              </w:rPr>
              <w:t xml:space="preserve"> led de 70</w:t>
            </w:r>
            <w:r>
              <w:rPr>
                <w:rFonts w:ascii="Arial" w:hAnsi="Arial" w:cs="Arial"/>
                <w:sz w:val="18"/>
                <w:szCs w:val="18"/>
              </w:rPr>
              <w:t>”</w:t>
            </w:r>
          </w:p>
          <w:p w:rsidR="00B81B38" w:rsidRPr="007108BA" w:rsidRDefault="00B81B38" w:rsidP="004F2290">
            <w:pPr>
              <w:jc w:val="both"/>
              <w:rPr>
                <w:rFonts w:ascii="Arial" w:hAnsi="Arial" w:cs="Arial"/>
                <w:sz w:val="18"/>
                <w:szCs w:val="18"/>
              </w:rPr>
            </w:pPr>
            <w:r>
              <w:rPr>
                <w:rFonts w:ascii="Arial" w:hAnsi="Arial" w:cs="Arial"/>
                <w:sz w:val="18"/>
                <w:szCs w:val="18"/>
              </w:rPr>
              <w:t>12          2 Pantallas led de 60”</w:t>
            </w:r>
          </w:p>
          <w:p w:rsidR="00B81B38" w:rsidRPr="007108BA" w:rsidRDefault="00B81B38" w:rsidP="004F2290">
            <w:pPr>
              <w:jc w:val="both"/>
              <w:rPr>
                <w:rFonts w:ascii="Arial" w:hAnsi="Arial" w:cs="Arial"/>
                <w:sz w:val="18"/>
                <w:szCs w:val="18"/>
              </w:rPr>
            </w:pPr>
            <w:r w:rsidRPr="007108BA">
              <w:rPr>
                <w:rFonts w:ascii="Arial" w:hAnsi="Arial" w:cs="Arial"/>
                <w:sz w:val="18"/>
                <w:szCs w:val="18"/>
              </w:rPr>
              <w:t>1</w:t>
            </w:r>
            <w:r>
              <w:rPr>
                <w:rFonts w:ascii="Arial" w:hAnsi="Arial" w:cs="Arial"/>
                <w:sz w:val="18"/>
                <w:szCs w:val="18"/>
              </w:rPr>
              <w:t>3</w:t>
            </w:r>
            <w:r w:rsidRPr="007108BA">
              <w:rPr>
                <w:rFonts w:ascii="Arial" w:hAnsi="Arial" w:cs="Arial"/>
                <w:sz w:val="18"/>
                <w:szCs w:val="18"/>
              </w:rPr>
              <w:t>.</w:t>
            </w:r>
            <w:r w:rsidRPr="007108BA">
              <w:rPr>
                <w:rFonts w:ascii="Arial" w:hAnsi="Arial" w:cs="Arial"/>
                <w:sz w:val="18"/>
                <w:szCs w:val="18"/>
              </w:rPr>
              <w:tab/>
              <w:t>Paneles de parcheo y tablillas de conexión para sistema de CCTV</w:t>
            </w:r>
          </w:p>
          <w:p w:rsidR="00B81B38" w:rsidRPr="007108BA" w:rsidRDefault="00B81B38" w:rsidP="004F2290">
            <w:pPr>
              <w:jc w:val="both"/>
              <w:rPr>
                <w:rFonts w:ascii="Arial" w:hAnsi="Arial" w:cs="Arial"/>
                <w:sz w:val="18"/>
                <w:szCs w:val="18"/>
              </w:rPr>
            </w:pPr>
            <w:r>
              <w:rPr>
                <w:rFonts w:ascii="Arial" w:hAnsi="Arial" w:cs="Arial"/>
                <w:sz w:val="18"/>
                <w:szCs w:val="18"/>
              </w:rPr>
              <w:t>14</w:t>
            </w:r>
            <w:r w:rsidRPr="007108BA">
              <w:rPr>
                <w:rFonts w:ascii="Arial" w:hAnsi="Arial" w:cs="Arial"/>
                <w:sz w:val="18"/>
                <w:szCs w:val="18"/>
              </w:rPr>
              <w:t>.</w:t>
            </w:r>
            <w:r w:rsidRPr="007108BA">
              <w:rPr>
                <w:rFonts w:ascii="Arial" w:hAnsi="Arial" w:cs="Arial"/>
                <w:sz w:val="18"/>
                <w:szCs w:val="18"/>
              </w:rPr>
              <w:tab/>
              <w:t>Computadora de escritorio con 2 monitores , procesador</w:t>
            </w:r>
            <w:r>
              <w:rPr>
                <w:rFonts w:ascii="Arial" w:hAnsi="Arial" w:cs="Arial"/>
                <w:sz w:val="18"/>
                <w:szCs w:val="18"/>
              </w:rPr>
              <w:t xml:space="preserve"> </w:t>
            </w:r>
            <w:r w:rsidRPr="007108BA">
              <w:rPr>
                <w:rFonts w:ascii="Arial" w:hAnsi="Arial" w:cs="Arial"/>
                <w:sz w:val="18"/>
                <w:szCs w:val="18"/>
              </w:rPr>
              <w:t>icore7, con quemador dvd/cd, cpu de aluminio , mouse, teclado</w:t>
            </w:r>
          </w:p>
          <w:p w:rsidR="00B81B38" w:rsidRPr="007108BA" w:rsidRDefault="00B81B38" w:rsidP="004F2290">
            <w:pPr>
              <w:jc w:val="both"/>
              <w:rPr>
                <w:rFonts w:ascii="Arial" w:hAnsi="Arial" w:cs="Arial"/>
                <w:sz w:val="18"/>
                <w:szCs w:val="18"/>
              </w:rPr>
            </w:pPr>
            <w:r>
              <w:rPr>
                <w:rFonts w:ascii="Arial" w:hAnsi="Arial" w:cs="Arial"/>
                <w:sz w:val="18"/>
                <w:szCs w:val="18"/>
              </w:rPr>
              <w:t>15</w:t>
            </w:r>
            <w:r w:rsidRPr="007108BA">
              <w:rPr>
                <w:rFonts w:ascii="Arial" w:hAnsi="Arial" w:cs="Arial"/>
                <w:sz w:val="18"/>
                <w:szCs w:val="18"/>
              </w:rPr>
              <w:t>.</w:t>
            </w:r>
            <w:r w:rsidRPr="007108BA">
              <w:rPr>
                <w:rFonts w:ascii="Arial" w:hAnsi="Arial" w:cs="Arial"/>
                <w:sz w:val="18"/>
                <w:szCs w:val="18"/>
              </w:rPr>
              <w:tab/>
              <w:t xml:space="preserve">Dos monitores de 24 " Lcd </w:t>
            </w:r>
          </w:p>
          <w:p w:rsidR="00B81B38" w:rsidRPr="007108BA" w:rsidRDefault="00B81B38" w:rsidP="004F2290">
            <w:pPr>
              <w:jc w:val="both"/>
              <w:rPr>
                <w:rFonts w:ascii="Arial" w:hAnsi="Arial" w:cs="Arial"/>
                <w:sz w:val="18"/>
                <w:szCs w:val="18"/>
              </w:rPr>
            </w:pPr>
            <w:r>
              <w:rPr>
                <w:rFonts w:ascii="Arial" w:hAnsi="Arial" w:cs="Arial"/>
                <w:sz w:val="18"/>
                <w:szCs w:val="18"/>
              </w:rPr>
              <w:t>16</w:t>
            </w:r>
            <w:r w:rsidRPr="007108BA">
              <w:rPr>
                <w:rFonts w:ascii="Arial" w:hAnsi="Arial" w:cs="Arial"/>
                <w:sz w:val="18"/>
                <w:szCs w:val="18"/>
              </w:rPr>
              <w:t>.</w:t>
            </w:r>
            <w:r w:rsidRPr="007108BA">
              <w:rPr>
                <w:rFonts w:ascii="Arial" w:hAnsi="Arial" w:cs="Arial"/>
                <w:sz w:val="18"/>
                <w:szCs w:val="18"/>
              </w:rPr>
              <w:tab/>
              <w:t>Tres UPS para el cuarto de monitoreo</w:t>
            </w:r>
          </w:p>
          <w:p w:rsidR="00B81B38" w:rsidRPr="007108BA" w:rsidRDefault="00B81B38" w:rsidP="004F2290">
            <w:pPr>
              <w:jc w:val="both"/>
              <w:rPr>
                <w:rFonts w:ascii="Arial" w:hAnsi="Arial" w:cs="Arial"/>
                <w:sz w:val="18"/>
                <w:szCs w:val="18"/>
              </w:rPr>
            </w:pPr>
            <w:r>
              <w:rPr>
                <w:rFonts w:ascii="Arial" w:hAnsi="Arial" w:cs="Arial"/>
                <w:sz w:val="18"/>
                <w:szCs w:val="18"/>
              </w:rPr>
              <w:t>17</w:t>
            </w:r>
            <w:r w:rsidRPr="007108BA">
              <w:rPr>
                <w:rFonts w:ascii="Arial" w:hAnsi="Arial" w:cs="Arial"/>
                <w:sz w:val="18"/>
                <w:szCs w:val="18"/>
              </w:rPr>
              <w:t>.</w:t>
            </w:r>
            <w:r w:rsidRPr="007108BA">
              <w:rPr>
                <w:rFonts w:ascii="Arial" w:hAnsi="Arial" w:cs="Arial"/>
                <w:sz w:val="18"/>
                <w:szCs w:val="18"/>
              </w:rPr>
              <w:tab/>
              <w:t>montaje en rack de 19”</w:t>
            </w:r>
          </w:p>
          <w:p w:rsidR="00B81B38" w:rsidRPr="007108BA" w:rsidRDefault="00B81B38" w:rsidP="004F2290">
            <w:pPr>
              <w:jc w:val="both"/>
              <w:rPr>
                <w:rFonts w:ascii="Arial" w:hAnsi="Arial" w:cs="Arial"/>
                <w:sz w:val="18"/>
                <w:szCs w:val="18"/>
              </w:rPr>
            </w:pPr>
            <w:r>
              <w:rPr>
                <w:rFonts w:ascii="Arial" w:hAnsi="Arial" w:cs="Arial"/>
                <w:sz w:val="18"/>
                <w:szCs w:val="18"/>
              </w:rPr>
              <w:t>18</w:t>
            </w:r>
            <w:r w:rsidRPr="007108BA">
              <w:rPr>
                <w:rFonts w:ascii="Arial" w:hAnsi="Arial" w:cs="Arial"/>
                <w:sz w:val="18"/>
                <w:szCs w:val="18"/>
              </w:rPr>
              <w:t>.</w:t>
            </w:r>
            <w:r w:rsidRPr="007108BA">
              <w:rPr>
                <w:rFonts w:ascii="Arial" w:hAnsi="Arial" w:cs="Arial"/>
                <w:sz w:val="18"/>
                <w:szCs w:val="18"/>
              </w:rPr>
              <w:tab/>
              <w:t>Mesa para equipo de computo</w:t>
            </w:r>
          </w:p>
          <w:p w:rsidR="00B81B38" w:rsidRPr="007108BA" w:rsidRDefault="00B81B38" w:rsidP="004F2290">
            <w:pPr>
              <w:jc w:val="both"/>
              <w:rPr>
                <w:rFonts w:ascii="Arial" w:hAnsi="Arial" w:cs="Arial"/>
                <w:sz w:val="18"/>
                <w:szCs w:val="18"/>
              </w:rPr>
            </w:pPr>
            <w:r>
              <w:rPr>
                <w:rFonts w:ascii="Arial" w:hAnsi="Arial" w:cs="Arial"/>
                <w:sz w:val="18"/>
                <w:szCs w:val="18"/>
              </w:rPr>
              <w:t>19</w:t>
            </w:r>
            <w:r w:rsidRPr="007108BA">
              <w:rPr>
                <w:rFonts w:ascii="Arial" w:hAnsi="Arial" w:cs="Arial"/>
                <w:sz w:val="18"/>
                <w:szCs w:val="18"/>
              </w:rPr>
              <w:t>.</w:t>
            </w:r>
            <w:r w:rsidRPr="007108BA">
              <w:rPr>
                <w:rFonts w:ascii="Arial" w:hAnsi="Arial" w:cs="Arial"/>
                <w:sz w:val="18"/>
                <w:szCs w:val="18"/>
              </w:rPr>
              <w:tab/>
            </w:r>
            <w:r>
              <w:rPr>
                <w:rFonts w:ascii="Arial" w:hAnsi="Arial" w:cs="Arial"/>
                <w:sz w:val="18"/>
                <w:szCs w:val="18"/>
              </w:rPr>
              <w:t>2 Sillas ergonómicas para el personal del centro de</w:t>
            </w:r>
            <w:r w:rsidRPr="007108BA">
              <w:rPr>
                <w:rFonts w:ascii="Arial" w:hAnsi="Arial" w:cs="Arial"/>
                <w:sz w:val="18"/>
                <w:szCs w:val="18"/>
              </w:rPr>
              <w:t xml:space="preserve"> monitoreo</w:t>
            </w:r>
          </w:p>
          <w:p w:rsidR="00B81B38" w:rsidRPr="007108BA" w:rsidRDefault="00B81B38" w:rsidP="004F2290">
            <w:pPr>
              <w:jc w:val="both"/>
              <w:rPr>
                <w:rFonts w:ascii="Arial" w:hAnsi="Arial" w:cs="Arial"/>
                <w:sz w:val="18"/>
                <w:szCs w:val="18"/>
              </w:rPr>
            </w:pPr>
            <w:r>
              <w:rPr>
                <w:rFonts w:ascii="Arial" w:hAnsi="Arial" w:cs="Arial"/>
                <w:sz w:val="18"/>
                <w:szCs w:val="18"/>
              </w:rPr>
              <w:t>20</w:t>
            </w:r>
            <w:r w:rsidRPr="007108BA">
              <w:rPr>
                <w:rFonts w:ascii="Arial" w:hAnsi="Arial" w:cs="Arial"/>
                <w:sz w:val="18"/>
                <w:szCs w:val="18"/>
              </w:rPr>
              <w:t>.</w:t>
            </w:r>
            <w:r w:rsidRPr="007108BA">
              <w:rPr>
                <w:rFonts w:ascii="Arial" w:hAnsi="Arial" w:cs="Arial"/>
                <w:sz w:val="18"/>
                <w:szCs w:val="18"/>
              </w:rPr>
              <w:tab/>
              <w:t xml:space="preserve">Peinado de los Rack existentes en el Site, etiquetado e identificación de los cables </w:t>
            </w:r>
          </w:p>
          <w:p w:rsidR="00B81B38" w:rsidRPr="007108BA" w:rsidRDefault="00B81B38" w:rsidP="004F2290">
            <w:pPr>
              <w:ind w:left="745" w:hanging="745"/>
              <w:jc w:val="both"/>
              <w:rPr>
                <w:rFonts w:ascii="Arial" w:hAnsi="Arial" w:cs="Arial"/>
                <w:sz w:val="18"/>
                <w:szCs w:val="18"/>
              </w:rPr>
            </w:pPr>
            <w:r>
              <w:rPr>
                <w:rFonts w:ascii="Arial" w:hAnsi="Arial" w:cs="Arial"/>
                <w:sz w:val="18"/>
                <w:szCs w:val="18"/>
              </w:rPr>
              <w:t xml:space="preserve">21.         </w:t>
            </w:r>
            <w:r w:rsidRPr="007108BA">
              <w:rPr>
                <w:rFonts w:ascii="Arial" w:hAnsi="Arial" w:cs="Arial"/>
                <w:sz w:val="18"/>
                <w:szCs w:val="18"/>
              </w:rPr>
              <w:t>Kit de extensión de teclado para la interconexión de cableado del controlador hacia cuarto de monitoreo</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Incluye la instalación de </w:t>
            </w:r>
            <w:r>
              <w:rPr>
                <w:rFonts w:ascii="Arial" w:hAnsi="Arial" w:cs="Arial"/>
                <w:sz w:val="18"/>
                <w:szCs w:val="18"/>
              </w:rPr>
              <w:t xml:space="preserve">accesorios de montaje, fijación, </w:t>
            </w:r>
            <w:r w:rsidRPr="007108BA">
              <w:rPr>
                <w:rFonts w:ascii="Arial" w:hAnsi="Arial" w:cs="Arial"/>
                <w:sz w:val="18"/>
                <w:szCs w:val="18"/>
              </w:rPr>
              <w:t>alimentación de equipos en el rack de 19” de ancho existente en el Centro de Control</w:t>
            </w:r>
            <w:r>
              <w:rPr>
                <w:rFonts w:ascii="Arial" w:hAnsi="Arial" w:cs="Arial"/>
                <w:sz w:val="18"/>
                <w:szCs w:val="18"/>
              </w:rPr>
              <w:t>,</w:t>
            </w:r>
            <w:r w:rsidRPr="007108BA">
              <w:rPr>
                <w:rFonts w:ascii="Arial" w:hAnsi="Arial" w:cs="Arial"/>
                <w:sz w:val="18"/>
                <w:szCs w:val="18"/>
              </w:rPr>
              <w:t xml:space="preserve"> tales como</w:t>
            </w:r>
            <w:r>
              <w:rPr>
                <w:rFonts w:ascii="Arial" w:hAnsi="Arial" w:cs="Arial"/>
                <w:sz w:val="18"/>
                <w:szCs w:val="18"/>
              </w:rPr>
              <w:t>;</w:t>
            </w:r>
            <w:r w:rsidRPr="007108BA">
              <w:rPr>
                <w:rFonts w:ascii="Arial" w:hAnsi="Arial" w:cs="Arial"/>
                <w:sz w:val="18"/>
                <w:szCs w:val="18"/>
              </w:rPr>
              <w:t xml:space="preserve"> charolas de carro, charolas fijas, barras de multicontactos, etc. Así mismo toda la interconexión necesaria entre equipos y las adaptaciones menores para el funcionamiento total del equipo. Instalación de canalizaciones y conduits galvanizado, el tendido, peinado y fijación de cables mediante cincho plástico a cada 70 cm en charola</w:t>
            </w:r>
            <w:r>
              <w:rPr>
                <w:rFonts w:ascii="Arial" w:hAnsi="Arial" w:cs="Arial"/>
                <w:sz w:val="18"/>
                <w:szCs w:val="18"/>
              </w:rPr>
              <w:t>,</w:t>
            </w:r>
            <w:r w:rsidRPr="007108BA">
              <w:rPr>
                <w:rFonts w:ascii="Arial" w:hAnsi="Arial" w:cs="Arial"/>
                <w:sz w:val="18"/>
                <w:szCs w:val="18"/>
              </w:rPr>
              <w:t xml:space="preserve"> incluyendo el suministro de los cinchos plástico</w:t>
            </w:r>
            <w:r>
              <w:rPr>
                <w:rFonts w:ascii="Arial" w:hAnsi="Arial" w:cs="Arial"/>
                <w:sz w:val="18"/>
                <w:szCs w:val="18"/>
              </w:rPr>
              <w:t>s</w:t>
            </w:r>
            <w:r w:rsidRPr="007108BA">
              <w:rPr>
                <w:rFonts w:ascii="Arial" w:hAnsi="Arial" w:cs="Arial"/>
                <w:sz w:val="18"/>
                <w:szCs w:val="18"/>
              </w:rPr>
              <w:t xml:space="preserve"> de uso industrial, guiado e introducción de conductores en conduit y accesorios, </w:t>
            </w:r>
            <w:r>
              <w:rPr>
                <w:rFonts w:ascii="Arial" w:hAnsi="Arial" w:cs="Arial"/>
                <w:sz w:val="18"/>
                <w:szCs w:val="18"/>
              </w:rPr>
              <w:t>etiquetado</w:t>
            </w:r>
            <w:r w:rsidRPr="007108BA">
              <w:rPr>
                <w:rFonts w:ascii="Arial" w:hAnsi="Arial" w:cs="Arial"/>
                <w:sz w:val="18"/>
                <w:szCs w:val="18"/>
              </w:rPr>
              <w:t xml:space="preserve"> por métodos indelebles de cables y equipos incluyendo el suministro de todas las etiquetas a base de PVC auto adheribles en ambos extremos de los cables así como en el frente y posterior de los equipos requeridos.</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lastRenderedPageBreak/>
              <w:t>4</w:t>
            </w:r>
          </w:p>
        </w:tc>
        <w:tc>
          <w:tcPr>
            <w:tcW w:w="4727" w:type="dxa"/>
          </w:tcPr>
          <w:p w:rsidR="00B81B38" w:rsidRDefault="00B81B38" w:rsidP="004F2290">
            <w:pPr>
              <w:jc w:val="both"/>
              <w:rPr>
                <w:rFonts w:ascii="Arial" w:hAnsi="Arial" w:cs="Arial"/>
                <w:sz w:val="18"/>
                <w:szCs w:val="18"/>
              </w:rPr>
            </w:pPr>
            <w:r w:rsidRPr="007108BA">
              <w:rPr>
                <w:rFonts w:ascii="Arial" w:hAnsi="Arial" w:cs="Arial"/>
                <w:sz w:val="18"/>
                <w:szCs w:val="18"/>
              </w:rPr>
              <w:t>Servicio de respa</w:t>
            </w:r>
            <w:r>
              <w:rPr>
                <w:rFonts w:ascii="Arial" w:hAnsi="Arial" w:cs="Arial"/>
                <w:sz w:val="18"/>
                <w:szCs w:val="18"/>
              </w:rPr>
              <w:t>ldo de CCTV.</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Las grabaciones de un mes de los equipos de CCTV serán respaldados en la nube para su revisión posterior.</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Consta de repositorio de Almacenamiento en la nube con capacidad ilimitada, Configuración para respaldo en tiempo oportuno o en tiempo real, así como posibilidad de acceso a los archivos respaldados vía web</w:t>
            </w:r>
            <w:r>
              <w:rPr>
                <w:rFonts w:ascii="Arial" w:hAnsi="Arial" w:cs="Arial"/>
                <w:sz w:val="18"/>
                <w:szCs w:val="18"/>
              </w:rPr>
              <w:t xml:space="preserve"> mediante un usuario y contraseña.</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Panel de control con acceso restringido para la manipulación de los archivos almacenados.</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Servicio proporcionado anual (12 meses) Con garantía de redundancia </w:t>
            </w:r>
            <w:r>
              <w:rPr>
                <w:rFonts w:ascii="Arial" w:hAnsi="Arial" w:cs="Arial"/>
                <w:sz w:val="18"/>
                <w:szCs w:val="18"/>
              </w:rPr>
              <w:t xml:space="preserve">de </w:t>
            </w:r>
            <w:r w:rsidRPr="007108BA">
              <w:rPr>
                <w:rFonts w:ascii="Arial" w:hAnsi="Arial" w:cs="Arial"/>
                <w:sz w:val="18"/>
                <w:szCs w:val="18"/>
              </w:rPr>
              <w:t>99.9998</w:t>
            </w:r>
            <w:r>
              <w:rPr>
                <w:rFonts w:ascii="Arial" w:hAnsi="Arial" w:cs="Arial"/>
                <w:sz w:val="18"/>
                <w:szCs w:val="18"/>
              </w:rPr>
              <w:t>%</w:t>
            </w:r>
            <w:r w:rsidRPr="007108BA">
              <w:rPr>
                <w:rFonts w:ascii="Arial" w:hAnsi="Arial" w:cs="Arial"/>
                <w:sz w:val="18"/>
                <w:szCs w:val="18"/>
              </w:rPr>
              <w:t xml:space="preserve"> de efectividad ofrecido por servidores en sitio.</w:t>
            </w:r>
          </w:p>
          <w:p w:rsidR="00B81B38" w:rsidRPr="007108BA" w:rsidRDefault="00B81B38" w:rsidP="004F2290">
            <w:pPr>
              <w:jc w:val="both"/>
              <w:rPr>
                <w:rFonts w:ascii="Arial" w:hAnsi="Arial" w:cs="Arial"/>
                <w:sz w:val="18"/>
                <w:szCs w:val="18"/>
              </w:rPr>
            </w:pPr>
            <w:r>
              <w:rPr>
                <w:rFonts w:ascii="Arial" w:hAnsi="Arial" w:cs="Arial"/>
                <w:sz w:val="18"/>
                <w:szCs w:val="18"/>
              </w:rPr>
              <w:lastRenderedPageBreak/>
              <w:t xml:space="preserve">Incluye: </w:t>
            </w:r>
            <w:r w:rsidRPr="007108BA">
              <w:rPr>
                <w:rFonts w:ascii="Arial" w:hAnsi="Arial" w:cs="Arial"/>
                <w:sz w:val="18"/>
                <w:szCs w:val="18"/>
              </w:rPr>
              <w:t>Materiales, mano de obra, equipo, herramientas y todos los cargos correspondientes para la correcta ejecución del concepto de trabajo según</w:t>
            </w:r>
            <w:r>
              <w:rPr>
                <w:rFonts w:ascii="Arial" w:hAnsi="Arial" w:cs="Arial"/>
                <w:sz w:val="18"/>
                <w:szCs w:val="18"/>
              </w:rPr>
              <w:t xml:space="preserve"> el</w:t>
            </w:r>
            <w:r w:rsidRPr="007108BA">
              <w:rPr>
                <w:rFonts w:ascii="Arial" w:hAnsi="Arial" w:cs="Arial"/>
                <w:sz w:val="18"/>
                <w:szCs w:val="18"/>
              </w:rPr>
              <w:t xml:space="preserve"> proyecto. El licitante deberá proporcionar los servidores en el sitio para almacenamiento en la web con su respectiva configuración</w:t>
            </w:r>
            <w:r>
              <w:rPr>
                <w:rFonts w:ascii="Arial" w:hAnsi="Arial" w:cs="Arial"/>
                <w:sz w:val="18"/>
                <w:szCs w:val="18"/>
              </w:rPr>
              <w:t>,</w:t>
            </w:r>
            <w:r w:rsidRPr="007108BA">
              <w:rPr>
                <w:rFonts w:ascii="Arial" w:hAnsi="Arial" w:cs="Arial"/>
                <w:sz w:val="18"/>
                <w:szCs w:val="18"/>
              </w:rPr>
              <w:t xml:space="preserve"> deberá </w:t>
            </w:r>
            <w:r>
              <w:rPr>
                <w:rFonts w:ascii="Arial" w:hAnsi="Arial" w:cs="Arial"/>
                <w:sz w:val="18"/>
                <w:szCs w:val="18"/>
              </w:rPr>
              <w:t xml:space="preserve">contar </w:t>
            </w:r>
            <w:r w:rsidRPr="007108BA">
              <w:rPr>
                <w:rFonts w:ascii="Arial" w:hAnsi="Arial" w:cs="Arial"/>
                <w:sz w:val="18"/>
                <w:szCs w:val="18"/>
              </w:rPr>
              <w:t>con servicio remoto y en sitio con un tiempo de respuesta de una hora.</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lastRenderedPageBreak/>
              <w:t>5</w:t>
            </w:r>
          </w:p>
        </w:tc>
        <w:tc>
          <w:tcPr>
            <w:tcW w:w="4727" w:type="dxa"/>
          </w:tcPr>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Pruebas SAT del Sistema de CCTV </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Pruebas a Realizar de instalación, funcionamiento y operatividad del Sistema de CCTV </w:t>
            </w:r>
          </w:p>
          <w:p w:rsidR="00B81B38" w:rsidRPr="007108BA" w:rsidRDefault="00B81B38" w:rsidP="004F2290">
            <w:pPr>
              <w:jc w:val="both"/>
              <w:rPr>
                <w:rFonts w:ascii="Arial" w:hAnsi="Arial" w:cs="Arial"/>
                <w:sz w:val="18"/>
                <w:szCs w:val="18"/>
              </w:rPr>
            </w:pPr>
          </w:p>
          <w:p w:rsidR="00B81B38" w:rsidRDefault="00B81B38" w:rsidP="004F2290">
            <w:pPr>
              <w:jc w:val="both"/>
              <w:rPr>
                <w:rFonts w:ascii="Arial" w:hAnsi="Arial" w:cs="Arial"/>
                <w:sz w:val="18"/>
                <w:szCs w:val="18"/>
              </w:rPr>
            </w:pPr>
            <w:r w:rsidRPr="007108BA">
              <w:rPr>
                <w:rFonts w:ascii="Arial" w:hAnsi="Arial" w:cs="Arial"/>
                <w:sz w:val="18"/>
                <w:szCs w:val="18"/>
              </w:rPr>
              <w:t>Funcionamiento general del sistema y pruebas de compatibilidad, elabora</w:t>
            </w:r>
            <w:r>
              <w:rPr>
                <w:rFonts w:ascii="Arial" w:hAnsi="Arial" w:cs="Arial"/>
                <w:sz w:val="18"/>
                <w:szCs w:val="18"/>
              </w:rPr>
              <w:t xml:space="preserve">ción de protocolos de prueba, </w:t>
            </w:r>
            <w:r w:rsidRPr="007108BA">
              <w:rPr>
                <w:rFonts w:ascii="Arial" w:hAnsi="Arial" w:cs="Arial"/>
                <w:sz w:val="18"/>
                <w:szCs w:val="18"/>
              </w:rPr>
              <w:t xml:space="preserve">puesta en operación del sistema y equipos integrantes del CCTV hasta </w:t>
            </w:r>
            <w:r>
              <w:rPr>
                <w:rFonts w:ascii="Arial" w:hAnsi="Arial" w:cs="Arial"/>
                <w:sz w:val="18"/>
                <w:szCs w:val="18"/>
              </w:rPr>
              <w:t>su correcta operación, la cual será validad por personal de esta Entidad.</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El licitante deberá entregar </w:t>
            </w:r>
            <w:r>
              <w:rPr>
                <w:rFonts w:ascii="Arial" w:hAnsi="Arial" w:cs="Arial"/>
                <w:sz w:val="18"/>
                <w:szCs w:val="18"/>
              </w:rPr>
              <w:t xml:space="preserve">la documentación correspondiente al </w:t>
            </w:r>
            <w:r w:rsidRPr="007108BA">
              <w:rPr>
                <w:rFonts w:ascii="Arial" w:hAnsi="Arial" w:cs="Arial"/>
                <w:sz w:val="18"/>
                <w:szCs w:val="18"/>
              </w:rPr>
              <w:t>libro blanco de acuerdo a normatividad para la detección de errores mensual</w:t>
            </w:r>
            <w:r>
              <w:rPr>
                <w:rFonts w:ascii="Arial" w:hAnsi="Arial" w:cs="Arial"/>
                <w:sz w:val="18"/>
                <w:szCs w:val="18"/>
              </w:rPr>
              <w:t>mente</w:t>
            </w:r>
            <w:r w:rsidRPr="007108BA">
              <w:rPr>
                <w:rFonts w:ascii="Arial" w:hAnsi="Arial" w:cs="Arial"/>
                <w:sz w:val="18"/>
                <w:szCs w:val="18"/>
              </w:rPr>
              <w:t>.</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t>6</w:t>
            </w:r>
          </w:p>
        </w:tc>
        <w:tc>
          <w:tcPr>
            <w:tcW w:w="4727" w:type="dxa"/>
          </w:tcPr>
          <w:p w:rsidR="00B81B38" w:rsidRDefault="00B81B38" w:rsidP="004F2290">
            <w:pPr>
              <w:jc w:val="both"/>
              <w:rPr>
                <w:rFonts w:ascii="Arial" w:hAnsi="Arial" w:cs="Arial"/>
                <w:sz w:val="18"/>
                <w:szCs w:val="18"/>
              </w:rPr>
            </w:pPr>
            <w:r w:rsidRPr="007108BA">
              <w:rPr>
                <w:rFonts w:ascii="Arial" w:hAnsi="Arial" w:cs="Arial"/>
                <w:sz w:val="18"/>
                <w:szCs w:val="18"/>
              </w:rPr>
              <w:t xml:space="preserve">Servicio de </w:t>
            </w:r>
            <w:r>
              <w:rPr>
                <w:rFonts w:ascii="Arial" w:hAnsi="Arial" w:cs="Arial"/>
                <w:sz w:val="18"/>
                <w:szCs w:val="18"/>
              </w:rPr>
              <w:t xml:space="preserve">arrendamiento puro sin opción a compra de enlace punto-multipunto </w:t>
            </w:r>
            <w:r w:rsidRPr="007108BA">
              <w:rPr>
                <w:rFonts w:ascii="Arial" w:hAnsi="Arial" w:cs="Arial"/>
                <w:sz w:val="18"/>
                <w:szCs w:val="18"/>
              </w:rPr>
              <w:t>para el servicio de video de full HD para el sistema de CCTV.</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Tecnología para transmitir video a través de enlaces inalámbricos manteniendo la fidelidad del video al transmitir. Esta solución</w:t>
            </w:r>
            <w:r>
              <w:rPr>
                <w:rFonts w:ascii="Arial" w:hAnsi="Arial" w:cs="Arial"/>
                <w:sz w:val="18"/>
                <w:szCs w:val="18"/>
              </w:rPr>
              <w:t xml:space="preserve"> deberá contar con</w:t>
            </w:r>
            <w:r w:rsidRPr="007108BA">
              <w:rPr>
                <w:rFonts w:ascii="Arial" w:hAnsi="Arial" w:cs="Arial"/>
                <w:sz w:val="18"/>
                <w:szCs w:val="18"/>
              </w:rPr>
              <w:t xml:space="preserve"> OFDM /MIMO punto a multipunto de alta capacidad</w:t>
            </w:r>
            <w:r>
              <w:rPr>
                <w:rFonts w:ascii="Arial" w:hAnsi="Arial" w:cs="Arial"/>
                <w:sz w:val="18"/>
                <w:szCs w:val="18"/>
              </w:rPr>
              <w:t>, la cual</w:t>
            </w:r>
            <w:r w:rsidRPr="007108BA">
              <w:rPr>
                <w:rFonts w:ascii="Arial" w:hAnsi="Arial" w:cs="Arial"/>
                <w:sz w:val="18"/>
                <w:szCs w:val="18"/>
              </w:rPr>
              <w:t xml:space="preserve"> brinda 200 Mbps por sector</w:t>
            </w:r>
            <w:r>
              <w:rPr>
                <w:rFonts w:ascii="Arial" w:hAnsi="Arial" w:cs="Arial"/>
                <w:sz w:val="18"/>
                <w:szCs w:val="18"/>
              </w:rPr>
              <w:t>,</w:t>
            </w:r>
            <w:r w:rsidRPr="007108BA">
              <w:rPr>
                <w:rFonts w:ascii="Arial" w:hAnsi="Arial" w:cs="Arial"/>
                <w:sz w:val="18"/>
                <w:szCs w:val="18"/>
              </w:rPr>
              <w:t xml:space="preserve"> cuenta con video vigilancia de alta resolución, conectividad de banda ancha entre sedes y otras aplicaciones esenciales.</w:t>
            </w:r>
          </w:p>
          <w:p w:rsidR="00B81B38"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Radio Base</w:t>
            </w:r>
          </w:p>
          <w:p w:rsidR="00B81B38" w:rsidRPr="007108BA" w:rsidRDefault="00B81B38" w:rsidP="004F2290">
            <w:pPr>
              <w:jc w:val="both"/>
              <w:rPr>
                <w:rFonts w:ascii="Arial" w:hAnsi="Arial" w:cs="Arial"/>
                <w:sz w:val="18"/>
                <w:szCs w:val="18"/>
              </w:rPr>
            </w:pPr>
            <w:r w:rsidRPr="007108BA">
              <w:rPr>
                <w:rFonts w:ascii="Arial" w:hAnsi="Arial" w:cs="Arial"/>
                <w:sz w:val="18"/>
                <w:szCs w:val="18"/>
              </w:rPr>
              <w:t>TIPO</w:t>
            </w:r>
          </w:p>
          <w:p w:rsidR="00B81B38" w:rsidRPr="007108BA" w:rsidRDefault="00B81B38" w:rsidP="004F2290">
            <w:pPr>
              <w:jc w:val="both"/>
              <w:rPr>
                <w:rFonts w:ascii="Arial" w:hAnsi="Arial" w:cs="Arial"/>
                <w:sz w:val="18"/>
                <w:szCs w:val="18"/>
              </w:rPr>
            </w:pPr>
            <w:r w:rsidRPr="007108BA">
              <w:rPr>
                <w:rFonts w:ascii="Arial" w:hAnsi="Arial" w:cs="Arial"/>
                <w:sz w:val="18"/>
                <w:szCs w:val="18"/>
              </w:rPr>
              <w:t>Punto a Multipunto (PtMP)</w:t>
            </w:r>
          </w:p>
          <w:p w:rsidR="00B81B38" w:rsidRPr="007108BA" w:rsidRDefault="00B81B38" w:rsidP="004F2290">
            <w:pPr>
              <w:jc w:val="both"/>
              <w:rPr>
                <w:rFonts w:ascii="Arial" w:hAnsi="Arial" w:cs="Arial"/>
                <w:sz w:val="18"/>
                <w:szCs w:val="18"/>
              </w:rPr>
            </w:pPr>
            <w:r w:rsidRPr="007108BA">
              <w:rPr>
                <w:rFonts w:ascii="Arial" w:hAnsi="Arial" w:cs="Arial"/>
                <w:sz w:val="18"/>
                <w:szCs w:val="18"/>
              </w:rPr>
              <w:t>Capacidad Ethernet efectiva por sector</w:t>
            </w:r>
          </w:p>
          <w:p w:rsidR="00B81B38" w:rsidRPr="007108BA" w:rsidRDefault="00B81B38" w:rsidP="004F2290">
            <w:pPr>
              <w:jc w:val="both"/>
              <w:rPr>
                <w:rFonts w:ascii="Arial" w:hAnsi="Arial" w:cs="Arial"/>
                <w:sz w:val="18"/>
                <w:szCs w:val="18"/>
              </w:rPr>
            </w:pPr>
            <w:r w:rsidRPr="007108BA">
              <w:rPr>
                <w:rFonts w:ascii="Arial" w:hAnsi="Arial" w:cs="Arial"/>
                <w:sz w:val="18"/>
                <w:szCs w:val="18"/>
              </w:rPr>
              <w:t>100 Mbps @ 20 MHz y 250Mbps @40 MHz sin costo por cambio de canal de RF</w:t>
            </w:r>
          </w:p>
          <w:p w:rsidR="00B81B38" w:rsidRPr="007108BA" w:rsidRDefault="00B81B38" w:rsidP="004F2290">
            <w:pPr>
              <w:jc w:val="both"/>
              <w:rPr>
                <w:rFonts w:ascii="Arial" w:hAnsi="Arial" w:cs="Arial"/>
                <w:sz w:val="18"/>
                <w:szCs w:val="18"/>
              </w:rPr>
            </w:pPr>
            <w:r w:rsidRPr="007108BA">
              <w:rPr>
                <w:rFonts w:ascii="Arial" w:hAnsi="Arial" w:cs="Arial"/>
                <w:sz w:val="18"/>
                <w:szCs w:val="18"/>
              </w:rPr>
              <w:t>Número máximo de suscriptores soportado por la radio base</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32 Suscriptores </w:t>
            </w:r>
          </w:p>
          <w:p w:rsidR="00B81B38" w:rsidRPr="007108BA" w:rsidRDefault="00B81B38" w:rsidP="004F2290">
            <w:pPr>
              <w:jc w:val="both"/>
              <w:rPr>
                <w:rFonts w:ascii="Arial" w:hAnsi="Arial" w:cs="Arial"/>
                <w:sz w:val="18"/>
                <w:szCs w:val="18"/>
              </w:rPr>
            </w:pPr>
            <w:r w:rsidRPr="007108BA">
              <w:rPr>
                <w:rFonts w:ascii="Arial" w:hAnsi="Arial" w:cs="Arial"/>
                <w:sz w:val="18"/>
                <w:szCs w:val="18"/>
              </w:rPr>
              <w:t>Distancia máxima de los suscriptores a la radio base</w:t>
            </w:r>
          </w:p>
          <w:p w:rsidR="00B81B38" w:rsidRPr="007108BA" w:rsidRDefault="00B81B38" w:rsidP="004F2290">
            <w:pPr>
              <w:jc w:val="both"/>
              <w:rPr>
                <w:rFonts w:ascii="Arial" w:hAnsi="Arial" w:cs="Arial"/>
                <w:sz w:val="18"/>
                <w:szCs w:val="18"/>
              </w:rPr>
            </w:pPr>
            <w:r w:rsidRPr="007108BA">
              <w:rPr>
                <w:rFonts w:ascii="Arial" w:hAnsi="Arial" w:cs="Arial"/>
                <w:sz w:val="18"/>
                <w:szCs w:val="18"/>
              </w:rPr>
              <w:t>40Km</w:t>
            </w:r>
          </w:p>
          <w:p w:rsidR="00B81B38" w:rsidRPr="007108BA" w:rsidRDefault="00B81B38" w:rsidP="004F2290">
            <w:pPr>
              <w:jc w:val="both"/>
              <w:rPr>
                <w:rFonts w:ascii="Arial" w:hAnsi="Arial" w:cs="Arial"/>
                <w:sz w:val="18"/>
                <w:szCs w:val="18"/>
              </w:rPr>
            </w:pPr>
            <w:r w:rsidRPr="007108BA">
              <w:rPr>
                <w:rFonts w:ascii="Arial" w:hAnsi="Arial" w:cs="Arial"/>
                <w:sz w:val="18"/>
                <w:szCs w:val="18"/>
              </w:rPr>
              <w:t>Tipo de antenas externas soportadas</w:t>
            </w:r>
          </w:p>
          <w:p w:rsidR="00B81B38" w:rsidRPr="007108BA" w:rsidRDefault="00B81B38" w:rsidP="004F2290">
            <w:pPr>
              <w:jc w:val="both"/>
              <w:rPr>
                <w:rFonts w:ascii="Arial" w:hAnsi="Arial" w:cs="Arial"/>
                <w:sz w:val="18"/>
                <w:szCs w:val="18"/>
              </w:rPr>
            </w:pPr>
            <w:r w:rsidRPr="007108BA">
              <w:rPr>
                <w:rFonts w:ascii="Arial" w:hAnsi="Arial" w:cs="Arial"/>
                <w:sz w:val="18"/>
                <w:szCs w:val="18"/>
              </w:rPr>
              <w:t>Antenas sectoriales</w:t>
            </w:r>
          </w:p>
          <w:p w:rsidR="00B81B38"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SOBRESUSCRIPCION </w:t>
            </w:r>
          </w:p>
          <w:p w:rsidR="00B81B38" w:rsidRPr="007108BA" w:rsidRDefault="00B81B38" w:rsidP="004F2290">
            <w:pPr>
              <w:jc w:val="both"/>
              <w:rPr>
                <w:rFonts w:ascii="Arial" w:hAnsi="Arial" w:cs="Arial"/>
                <w:sz w:val="18"/>
                <w:szCs w:val="18"/>
              </w:rPr>
            </w:pPr>
            <w:r w:rsidRPr="007108BA">
              <w:rPr>
                <w:rFonts w:ascii="Arial" w:hAnsi="Arial" w:cs="Arial"/>
                <w:sz w:val="18"/>
                <w:szCs w:val="18"/>
              </w:rPr>
              <w:t>1:1 Ancho de banda dedicado por Suscriptor)</w:t>
            </w:r>
          </w:p>
          <w:p w:rsidR="00B81B38" w:rsidRPr="007108BA" w:rsidRDefault="00B81B38" w:rsidP="004F2290">
            <w:pPr>
              <w:jc w:val="both"/>
              <w:rPr>
                <w:rFonts w:ascii="Arial" w:hAnsi="Arial" w:cs="Arial"/>
                <w:sz w:val="18"/>
                <w:szCs w:val="18"/>
              </w:rPr>
            </w:pPr>
            <w:r w:rsidRPr="007108BA">
              <w:rPr>
                <w:rFonts w:ascii="Arial" w:hAnsi="Arial" w:cs="Arial"/>
                <w:sz w:val="18"/>
                <w:szCs w:val="18"/>
              </w:rPr>
              <w:t>El equipo debe de soportar múltiples bandas de RF en un solo hardware.</w:t>
            </w:r>
          </w:p>
          <w:p w:rsidR="00B81B38" w:rsidRPr="007108BA" w:rsidRDefault="00B81B38" w:rsidP="004F2290">
            <w:pPr>
              <w:jc w:val="both"/>
              <w:rPr>
                <w:rFonts w:ascii="Arial" w:hAnsi="Arial" w:cs="Arial"/>
                <w:sz w:val="18"/>
                <w:szCs w:val="18"/>
              </w:rPr>
            </w:pPr>
            <w:r w:rsidRPr="007108BA">
              <w:rPr>
                <w:rFonts w:ascii="Arial" w:hAnsi="Arial" w:cs="Arial"/>
                <w:sz w:val="18"/>
                <w:szCs w:val="18"/>
              </w:rPr>
              <w:t>Bandas soportadas de 4.9HGz hasta 6GHz .Las bandas de frecuencia deberán de ser configurables por software, sin cargos extras por licencia.</w:t>
            </w:r>
          </w:p>
          <w:p w:rsidR="00B81B38" w:rsidRPr="007108BA" w:rsidRDefault="00B81B38" w:rsidP="004F2290">
            <w:pPr>
              <w:jc w:val="both"/>
              <w:rPr>
                <w:rFonts w:ascii="Arial" w:hAnsi="Arial" w:cs="Arial"/>
                <w:sz w:val="18"/>
                <w:szCs w:val="18"/>
              </w:rPr>
            </w:pPr>
            <w:r w:rsidRPr="007108BA">
              <w:rPr>
                <w:rFonts w:ascii="Arial" w:hAnsi="Arial" w:cs="Arial"/>
                <w:sz w:val="18"/>
                <w:szCs w:val="18"/>
              </w:rPr>
              <w:t>ANCHOS DE BANDA DE CANAL SOPORTADOS</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5/10/20/40 MHz DE ACUERDO A LA REGULACION SELECCIONABLES POR USUARIO </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TECNICAS DE MULTIPLEXACION DE LOS EQUIPOS </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OFDM-MIMO (MÚLTIPLEXACIÓN POR DIVISIÓN DE </w:t>
            </w:r>
            <w:r w:rsidRPr="007108BA">
              <w:rPr>
                <w:rFonts w:ascii="Arial" w:hAnsi="Arial" w:cs="Arial"/>
                <w:sz w:val="18"/>
                <w:szCs w:val="18"/>
              </w:rPr>
              <w:lastRenderedPageBreak/>
              <w:t>FRECUENCIA ORTOGONALES)</w:t>
            </w:r>
          </w:p>
          <w:p w:rsidR="00B81B38" w:rsidRPr="007108BA" w:rsidRDefault="00B81B38" w:rsidP="004F2290">
            <w:pPr>
              <w:jc w:val="both"/>
              <w:rPr>
                <w:rFonts w:ascii="Arial" w:hAnsi="Arial" w:cs="Arial"/>
                <w:sz w:val="18"/>
                <w:szCs w:val="18"/>
              </w:rPr>
            </w:pPr>
            <w:r w:rsidRPr="007108BA">
              <w:rPr>
                <w:rFonts w:ascii="Arial" w:hAnsi="Arial" w:cs="Arial"/>
                <w:sz w:val="18"/>
                <w:szCs w:val="18"/>
              </w:rPr>
              <w:t>Esquema de duplexaje</w:t>
            </w:r>
          </w:p>
          <w:p w:rsidR="00B81B38" w:rsidRPr="007108BA" w:rsidRDefault="00B81B38" w:rsidP="004F2290">
            <w:pPr>
              <w:jc w:val="both"/>
              <w:rPr>
                <w:rFonts w:ascii="Arial" w:hAnsi="Arial" w:cs="Arial"/>
                <w:sz w:val="18"/>
                <w:szCs w:val="18"/>
              </w:rPr>
            </w:pPr>
            <w:r w:rsidRPr="007108BA">
              <w:rPr>
                <w:rFonts w:ascii="Arial" w:hAnsi="Arial" w:cs="Arial"/>
                <w:sz w:val="18"/>
                <w:szCs w:val="18"/>
              </w:rPr>
              <w:t>TDD (Time División Dúplex).</w:t>
            </w:r>
          </w:p>
          <w:p w:rsidR="00B81B38" w:rsidRPr="007108BA" w:rsidRDefault="00B81B38" w:rsidP="004F2290">
            <w:pPr>
              <w:jc w:val="both"/>
              <w:rPr>
                <w:rFonts w:ascii="Arial" w:hAnsi="Arial" w:cs="Arial"/>
                <w:sz w:val="18"/>
                <w:szCs w:val="18"/>
              </w:rPr>
            </w:pPr>
            <w:r w:rsidRPr="007108BA">
              <w:rPr>
                <w:rFonts w:ascii="Arial" w:hAnsi="Arial" w:cs="Arial"/>
                <w:sz w:val="18"/>
                <w:szCs w:val="18"/>
              </w:rPr>
              <w:t>ESTÁNDAR ETHERNET</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IEEE 802.3 </w:t>
            </w:r>
          </w:p>
          <w:p w:rsidR="00B81B38" w:rsidRPr="007108BA" w:rsidRDefault="00B81B38" w:rsidP="004F2290">
            <w:pPr>
              <w:jc w:val="both"/>
              <w:rPr>
                <w:rFonts w:ascii="Arial" w:hAnsi="Arial" w:cs="Arial"/>
                <w:sz w:val="18"/>
                <w:szCs w:val="18"/>
              </w:rPr>
            </w:pPr>
            <w:r w:rsidRPr="007108BA">
              <w:rPr>
                <w:rFonts w:ascii="Arial" w:hAnsi="Arial" w:cs="Arial"/>
                <w:sz w:val="18"/>
                <w:szCs w:val="18"/>
              </w:rPr>
              <w:t>GESTION</w:t>
            </w:r>
          </w:p>
          <w:p w:rsidR="00B81B38" w:rsidRPr="007108BA" w:rsidRDefault="00B81B38" w:rsidP="004F2290">
            <w:pPr>
              <w:jc w:val="both"/>
              <w:rPr>
                <w:rFonts w:ascii="Arial" w:hAnsi="Arial" w:cs="Arial"/>
                <w:sz w:val="18"/>
                <w:szCs w:val="18"/>
              </w:rPr>
            </w:pPr>
            <w:r w:rsidRPr="007108BA">
              <w:rPr>
                <w:rFonts w:ascii="Arial" w:hAnsi="Arial" w:cs="Arial"/>
                <w:sz w:val="18"/>
                <w:szCs w:val="18"/>
              </w:rPr>
              <w:t>Diferentes tipo de usuario con diferentes clase de acceso</w:t>
            </w:r>
          </w:p>
          <w:p w:rsidR="00B81B38" w:rsidRPr="007108BA" w:rsidRDefault="00B81B38" w:rsidP="004F2290">
            <w:pPr>
              <w:jc w:val="both"/>
              <w:rPr>
                <w:rFonts w:ascii="Arial" w:hAnsi="Arial" w:cs="Arial"/>
                <w:sz w:val="18"/>
                <w:szCs w:val="18"/>
              </w:rPr>
            </w:pPr>
            <w:r w:rsidRPr="007108BA">
              <w:rPr>
                <w:rFonts w:ascii="Arial" w:hAnsi="Arial" w:cs="Arial"/>
                <w:sz w:val="18"/>
                <w:szCs w:val="18"/>
              </w:rPr>
              <w:t>CONFIGURACION DE UNA DIRECCION DE ACCESO REMOTO</w:t>
            </w:r>
          </w:p>
          <w:p w:rsidR="00B81B38" w:rsidRPr="007108BA" w:rsidRDefault="00B81B38" w:rsidP="004F2290">
            <w:pPr>
              <w:jc w:val="both"/>
              <w:rPr>
                <w:rFonts w:ascii="Arial" w:hAnsi="Arial" w:cs="Arial"/>
                <w:sz w:val="18"/>
                <w:szCs w:val="18"/>
              </w:rPr>
            </w:pPr>
            <w:r w:rsidRPr="007108BA">
              <w:rPr>
                <w:rFonts w:ascii="Arial" w:hAnsi="Arial" w:cs="Arial"/>
                <w:sz w:val="18"/>
                <w:szCs w:val="18"/>
              </w:rPr>
              <w:t>ACCESO A LOS EQUIPOS VIA HTTP/TELNET/SNMP CON OPCION PARA BLOQUEAR EL ACCESO VIA WEB O TELNET.</w:t>
            </w:r>
          </w:p>
          <w:p w:rsidR="00B81B38" w:rsidRPr="007108BA" w:rsidRDefault="00B81B38" w:rsidP="004F2290">
            <w:pPr>
              <w:jc w:val="both"/>
              <w:rPr>
                <w:rFonts w:ascii="Arial" w:hAnsi="Arial" w:cs="Arial"/>
                <w:sz w:val="18"/>
                <w:szCs w:val="18"/>
              </w:rPr>
            </w:pPr>
            <w:r w:rsidRPr="007108BA">
              <w:rPr>
                <w:rFonts w:ascii="Arial" w:hAnsi="Arial" w:cs="Arial"/>
                <w:sz w:val="18"/>
                <w:szCs w:val="18"/>
              </w:rPr>
              <w:t>Los suscriptores deberán de poderse configurar desde la radio base además de poderse ver los parámetros operativos (RSS, Throughput) más importantes vía radio base.</w:t>
            </w:r>
          </w:p>
          <w:p w:rsidR="00B81B38" w:rsidRPr="007108BA" w:rsidRDefault="00B81B38" w:rsidP="004F2290">
            <w:pPr>
              <w:jc w:val="both"/>
              <w:rPr>
                <w:rFonts w:ascii="Arial" w:hAnsi="Arial" w:cs="Arial"/>
                <w:sz w:val="18"/>
                <w:szCs w:val="18"/>
              </w:rPr>
            </w:pPr>
            <w:r w:rsidRPr="007108BA">
              <w:rPr>
                <w:rFonts w:ascii="Arial" w:hAnsi="Arial" w:cs="Arial"/>
                <w:sz w:val="18"/>
                <w:szCs w:val="18"/>
              </w:rPr>
              <w:t>En caso de ser necesario se debe poder gestionar la radio base desde el suscriptor teniendo la opción de deshabilitar esta función.</w:t>
            </w:r>
          </w:p>
          <w:p w:rsidR="00B81B38" w:rsidRPr="007108BA" w:rsidRDefault="00B81B38" w:rsidP="004F2290">
            <w:pPr>
              <w:jc w:val="both"/>
              <w:rPr>
                <w:rFonts w:ascii="Arial" w:hAnsi="Arial" w:cs="Arial"/>
                <w:sz w:val="18"/>
                <w:szCs w:val="18"/>
              </w:rPr>
            </w:pPr>
            <w:r w:rsidRPr="007108BA">
              <w:rPr>
                <w:rFonts w:ascii="Arial" w:hAnsi="Arial" w:cs="Arial"/>
                <w:sz w:val="18"/>
                <w:szCs w:val="18"/>
              </w:rPr>
              <w:t>POTENCIA DE TRANSMISIÓN</w:t>
            </w:r>
          </w:p>
          <w:p w:rsidR="00B81B38" w:rsidRPr="007108BA" w:rsidRDefault="00B81B38" w:rsidP="004F2290">
            <w:pPr>
              <w:jc w:val="both"/>
              <w:rPr>
                <w:rFonts w:ascii="Arial" w:hAnsi="Arial" w:cs="Arial"/>
                <w:sz w:val="18"/>
                <w:szCs w:val="18"/>
              </w:rPr>
            </w:pPr>
            <w:r w:rsidRPr="007108BA">
              <w:rPr>
                <w:rFonts w:ascii="Arial" w:hAnsi="Arial" w:cs="Arial"/>
                <w:sz w:val="18"/>
                <w:szCs w:val="18"/>
              </w:rPr>
              <w:t>25dBm Máximo</w:t>
            </w:r>
          </w:p>
          <w:p w:rsidR="00B81B38" w:rsidRPr="007108BA" w:rsidRDefault="00B81B38" w:rsidP="004F2290">
            <w:pPr>
              <w:jc w:val="both"/>
              <w:rPr>
                <w:rFonts w:ascii="Arial" w:hAnsi="Arial" w:cs="Arial"/>
                <w:sz w:val="18"/>
                <w:szCs w:val="18"/>
              </w:rPr>
            </w:pPr>
            <w:r w:rsidRPr="007108BA">
              <w:rPr>
                <w:rFonts w:ascii="Arial" w:hAnsi="Arial" w:cs="Arial"/>
                <w:sz w:val="18"/>
                <w:szCs w:val="18"/>
              </w:rPr>
              <w:t>SOPORTE DE DIVERSIDAD.</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ESPACIO Y POR POLARIZACION </w:t>
            </w:r>
          </w:p>
          <w:p w:rsidR="00B81B38" w:rsidRPr="007108BA" w:rsidRDefault="00B81B38" w:rsidP="004F2290">
            <w:pPr>
              <w:jc w:val="both"/>
              <w:rPr>
                <w:rFonts w:ascii="Arial" w:hAnsi="Arial" w:cs="Arial"/>
                <w:sz w:val="18"/>
                <w:szCs w:val="18"/>
              </w:rPr>
            </w:pPr>
            <w:r w:rsidRPr="007108BA">
              <w:rPr>
                <w:rFonts w:ascii="Arial" w:hAnsi="Arial" w:cs="Arial"/>
                <w:sz w:val="18"/>
                <w:szCs w:val="18"/>
              </w:rPr>
              <w:t>MODULACION DINAMICA</w:t>
            </w:r>
          </w:p>
          <w:p w:rsidR="00B81B38" w:rsidRPr="007108BA" w:rsidRDefault="00B81B38" w:rsidP="004F2290">
            <w:pPr>
              <w:jc w:val="both"/>
              <w:rPr>
                <w:rFonts w:ascii="Arial" w:hAnsi="Arial" w:cs="Arial"/>
                <w:sz w:val="18"/>
                <w:szCs w:val="18"/>
              </w:rPr>
            </w:pPr>
            <w:r w:rsidRPr="007108BA">
              <w:rPr>
                <w:rFonts w:ascii="Arial" w:hAnsi="Arial" w:cs="Arial"/>
                <w:sz w:val="18"/>
                <w:szCs w:val="18"/>
              </w:rPr>
              <w:t>DE BPSK, QPSK, 16-QAM HASTA 64-QAM DE MANERA AUTOMATICA</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ACTUALIZACIÓN DE SOFTWARE </w:t>
            </w:r>
          </w:p>
          <w:p w:rsidR="00B81B38" w:rsidRPr="007108BA" w:rsidRDefault="00B81B38" w:rsidP="004F2290">
            <w:pPr>
              <w:jc w:val="both"/>
              <w:rPr>
                <w:rFonts w:ascii="Arial" w:hAnsi="Arial" w:cs="Arial"/>
                <w:sz w:val="18"/>
                <w:szCs w:val="18"/>
              </w:rPr>
            </w:pPr>
            <w:r w:rsidRPr="007108BA">
              <w:rPr>
                <w:rFonts w:ascii="Arial" w:hAnsi="Arial" w:cs="Arial"/>
                <w:sz w:val="18"/>
                <w:szCs w:val="18"/>
              </w:rPr>
              <w:t>VIA FTP DE MANERA REMOTA A LOS SUSCRIPTORES/Radio Base.</w:t>
            </w:r>
          </w:p>
          <w:p w:rsidR="00B81B38" w:rsidRPr="007108BA" w:rsidRDefault="00B81B38" w:rsidP="004F2290">
            <w:pPr>
              <w:jc w:val="both"/>
              <w:rPr>
                <w:rFonts w:ascii="Arial" w:hAnsi="Arial" w:cs="Arial"/>
                <w:sz w:val="18"/>
                <w:szCs w:val="18"/>
              </w:rPr>
            </w:pPr>
            <w:r w:rsidRPr="007108BA">
              <w:rPr>
                <w:rFonts w:ascii="Arial" w:hAnsi="Arial" w:cs="Arial"/>
                <w:sz w:val="18"/>
                <w:szCs w:val="18"/>
              </w:rPr>
              <w:t>INDICADORES DEL ESTADO DEL EQUIPO</w:t>
            </w:r>
          </w:p>
          <w:p w:rsidR="00B81B38" w:rsidRPr="007108BA" w:rsidRDefault="00B81B38" w:rsidP="004F2290">
            <w:pPr>
              <w:jc w:val="both"/>
              <w:rPr>
                <w:rFonts w:ascii="Arial" w:hAnsi="Arial" w:cs="Arial"/>
                <w:sz w:val="18"/>
                <w:szCs w:val="18"/>
              </w:rPr>
            </w:pPr>
            <w:r w:rsidRPr="007108BA">
              <w:rPr>
                <w:rFonts w:ascii="Arial" w:hAnsi="Arial" w:cs="Arial"/>
                <w:sz w:val="18"/>
                <w:szCs w:val="18"/>
              </w:rPr>
              <w:t>MEDIANTE LED´S DE ESTADO</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ENCRIPTACIÓN </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AES 128 </w:t>
            </w:r>
          </w:p>
          <w:p w:rsidR="00B81B38" w:rsidRPr="007108BA" w:rsidRDefault="00B81B38" w:rsidP="004F2290">
            <w:pPr>
              <w:jc w:val="both"/>
              <w:rPr>
                <w:rFonts w:ascii="Arial" w:hAnsi="Arial" w:cs="Arial"/>
                <w:sz w:val="18"/>
                <w:szCs w:val="18"/>
              </w:rPr>
            </w:pPr>
            <w:r w:rsidRPr="007108BA">
              <w:rPr>
                <w:rFonts w:ascii="Arial" w:hAnsi="Arial" w:cs="Arial"/>
                <w:sz w:val="18"/>
                <w:szCs w:val="18"/>
              </w:rPr>
              <w:t>P</w:t>
            </w:r>
            <w:r>
              <w:rPr>
                <w:rFonts w:ascii="Arial" w:hAnsi="Arial" w:cs="Arial"/>
                <w:sz w:val="18"/>
                <w:szCs w:val="18"/>
              </w:rPr>
              <w:t xml:space="preserve">ROTECCION DE TRAFICO </w:t>
            </w:r>
            <w:r w:rsidRPr="007108BA">
              <w:rPr>
                <w:rFonts w:ascii="Arial" w:hAnsi="Arial" w:cs="Arial"/>
                <w:sz w:val="18"/>
                <w:szCs w:val="18"/>
              </w:rPr>
              <w:t>BROADCAST/MULTICAST</w:t>
            </w:r>
          </w:p>
          <w:p w:rsidR="00B81B38" w:rsidRPr="007108BA" w:rsidRDefault="00B81B38" w:rsidP="004F2290">
            <w:pPr>
              <w:jc w:val="both"/>
              <w:rPr>
                <w:rFonts w:ascii="Arial" w:hAnsi="Arial" w:cs="Arial"/>
                <w:sz w:val="18"/>
                <w:szCs w:val="18"/>
              </w:rPr>
            </w:pPr>
            <w:r w:rsidRPr="007108BA">
              <w:rPr>
                <w:rFonts w:ascii="Arial" w:hAnsi="Arial" w:cs="Arial"/>
                <w:sz w:val="18"/>
                <w:szCs w:val="18"/>
              </w:rPr>
              <w:t>La radio base deberá de contar con un mecanismo que pueda limitar el tráfico de broadcast y multicast para evitar saturar el sector con este tipo de tráfico, dicha función podrá desactivarse en caso de ser requerido.</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SERVICIOS </w:t>
            </w:r>
          </w:p>
          <w:p w:rsidR="00B81B38" w:rsidRPr="007108BA" w:rsidRDefault="00B81B38" w:rsidP="004F2290">
            <w:pPr>
              <w:jc w:val="both"/>
              <w:rPr>
                <w:rFonts w:ascii="Arial" w:hAnsi="Arial" w:cs="Arial"/>
                <w:sz w:val="18"/>
                <w:szCs w:val="18"/>
              </w:rPr>
            </w:pPr>
            <w:r w:rsidRPr="007108BA">
              <w:rPr>
                <w:rFonts w:ascii="Arial" w:hAnsi="Arial" w:cs="Arial"/>
                <w:sz w:val="18"/>
                <w:szCs w:val="18"/>
              </w:rPr>
              <w:t>BASADOS EN CAPA 2 (Layer2) CON CAPACIDAD DE APRENDER HASTA 5000 DIRECCIONES MAC</w:t>
            </w:r>
          </w:p>
          <w:p w:rsidR="00B81B38" w:rsidRPr="007108BA" w:rsidRDefault="00B81B38" w:rsidP="004F2290">
            <w:pPr>
              <w:jc w:val="both"/>
              <w:rPr>
                <w:rFonts w:ascii="Arial" w:hAnsi="Arial" w:cs="Arial"/>
                <w:sz w:val="18"/>
                <w:szCs w:val="18"/>
              </w:rPr>
            </w:pPr>
            <w:r w:rsidRPr="007108BA">
              <w:rPr>
                <w:rFonts w:ascii="Arial" w:hAnsi="Arial" w:cs="Arial"/>
                <w:sz w:val="18"/>
                <w:szCs w:val="18"/>
              </w:rPr>
              <w:t>CALIDAD DE SERVICIO QoS POR SUSCRIPTOR</w:t>
            </w:r>
          </w:p>
          <w:p w:rsidR="00B81B38" w:rsidRPr="007108BA" w:rsidRDefault="00B81B38" w:rsidP="004F2290">
            <w:pPr>
              <w:jc w:val="both"/>
              <w:rPr>
                <w:rFonts w:ascii="Arial" w:hAnsi="Arial" w:cs="Arial"/>
                <w:sz w:val="18"/>
                <w:szCs w:val="18"/>
              </w:rPr>
            </w:pPr>
            <w:r w:rsidRPr="007108BA">
              <w:rPr>
                <w:rFonts w:ascii="Arial" w:hAnsi="Arial" w:cs="Arial"/>
                <w:sz w:val="18"/>
                <w:szCs w:val="18"/>
              </w:rPr>
              <w:t>QUE INCLUYA AL MENOS 4 COLAS DE CLASIFICACION BASADAS EN IEEE 802.1P, IP PRECEDENCE TOS (RFC791, DSCP (RFC2474)</w:t>
            </w:r>
          </w:p>
          <w:p w:rsidR="00B81B38" w:rsidRPr="007108BA" w:rsidRDefault="00B81B38" w:rsidP="004F2290">
            <w:pPr>
              <w:jc w:val="both"/>
              <w:rPr>
                <w:rFonts w:ascii="Arial" w:hAnsi="Arial" w:cs="Arial"/>
                <w:sz w:val="18"/>
                <w:szCs w:val="18"/>
              </w:rPr>
            </w:pPr>
            <w:r w:rsidRPr="007108BA">
              <w:rPr>
                <w:rFonts w:ascii="Arial" w:hAnsi="Arial" w:cs="Arial"/>
                <w:sz w:val="18"/>
                <w:szCs w:val="18"/>
              </w:rPr>
              <w:t>VLANs DE ACUERDO AL ESTÁNDAR 802.1q, 802.1QnQ, 802.1p</w:t>
            </w:r>
          </w:p>
          <w:p w:rsidR="00B81B38" w:rsidRPr="007108BA" w:rsidRDefault="00B81B38" w:rsidP="004F2290">
            <w:pPr>
              <w:jc w:val="both"/>
              <w:rPr>
                <w:rFonts w:ascii="Arial" w:hAnsi="Arial" w:cs="Arial"/>
                <w:sz w:val="18"/>
                <w:szCs w:val="18"/>
              </w:rPr>
            </w:pPr>
            <w:r w:rsidRPr="007108BA">
              <w:rPr>
                <w:rFonts w:ascii="Arial" w:hAnsi="Arial" w:cs="Arial"/>
                <w:sz w:val="18"/>
                <w:szCs w:val="18"/>
              </w:rPr>
              <w:t>Los suscriptores deberán de soportar QnQ (IEEE_802.1QnQ) así como poder poner tag de VLAN al tráfico (IEEE_802.1Q) así como funciones avanzadas de VLANs como filtrado por VID y separación de VLANs por puerto Ethernet.</w:t>
            </w:r>
          </w:p>
          <w:p w:rsidR="00B81B38" w:rsidRPr="007108BA" w:rsidRDefault="00B81B38" w:rsidP="004F2290">
            <w:pPr>
              <w:jc w:val="both"/>
              <w:rPr>
                <w:rFonts w:ascii="Arial" w:hAnsi="Arial" w:cs="Arial"/>
                <w:sz w:val="18"/>
                <w:szCs w:val="18"/>
              </w:rPr>
            </w:pPr>
            <w:r w:rsidRPr="007108BA">
              <w:rPr>
                <w:rFonts w:ascii="Arial" w:hAnsi="Arial" w:cs="Arial"/>
                <w:sz w:val="18"/>
                <w:szCs w:val="18"/>
              </w:rPr>
              <w:t>Deberá contar con corrección de errores y mecanismo de retransmisión automática a nivel RF.</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FORWARD ERROR CORRECTION (FEC) Y AUTOMATIC REPEAT REQUEST (ARQ)</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CONFIGURACION DE SIMETRIA DEL SERVICIO ETHERNET </w:t>
            </w:r>
          </w:p>
          <w:p w:rsidR="00B81B38" w:rsidRPr="007108BA" w:rsidRDefault="00B81B38" w:rsidP="004F2290">
            <w:pPr>
              <w:jc w:val="both"/>
              <w:rPr>
                <w:rFonts w:ascii="Arial" w:hAnsi="Arial" w:cs="Arial"/>
                <w:sz w:val="18"/>
                <w:szCs w:val="18"/>
              </w:rPr>
            </w:pPr>
            <w:r>
              <w:rPr>
                <w:rFonts w:ascii="Arial" w:hAnsi="Arial" w:cs="Arial"/>
                <w:sz w:val="18"/>
                <w:szCs w:val="18"/>
              </w:rPr>
              <w:lastRenderedPageBreak/>
              <w:t xml:space="preserve">La radio base </w:t>
            </w:r>
            <w:r w:rsidRPr="007108BA">
              <w:rPr>
                <w:rFonts w:ascii="Arial" w:hAnsi="Arial" w:cs="Arial"/>
                <w:sz w:val="18"/>
                <w:szCs w:val="18"/>
              </w:rPr>
              <w:t>deberá de tener la capacidad de soportar enlaces simétricos o asimétricos de manera automática y manual mediante esquema de multiplexaje tipo TDD (Time División Duplex). En asimétrico con relación down / up link  hasta de 92 % / 8%</w:t>
            </w:r>
          </w:p>
          <w:p w:rsidR="00B81B38" w:rsidRPr="007108BA" w:rsidRDefault="00B81B38" w:rsidP="004F2290">
            <w:pPr>
              <w:jc w:val="both"/>
              <w:rPr>
                <w:rFonts w:ascii="Arial" w:hAnsi="Arial" w:cs="Arial"/>
                <w:sz w:val="18"/>
                <w:szCs w:val="18"/>
              </w:rPr>
            </w:pPr>
            <w:r w:rsidRPr="007108BA">
              <w:rPr>
                <w:rFonts w:ascii="Arial" w:hAnsi="Arial" w:cs="Arial"/>
                <w:sz w:val="18"/>
                <w:szCs w:val="18"/>
              </w:rPr>
              <w:t>Niveles de Servicio Ethernet</w:t>
            </w:r>
          </w:p>
          <w:p w:rsidR="00B81B38" w:rsidRPr="007108BA" w:rsidRDefault="00B81B38" w:rsidP="004F2290">
            <w:pPr>
              <w:jc w:val="both"/>
              <w:rPr>
                <w:rFonts w:ascii="Arial" w:hAnsi="Arial" w:cs="Arial"/>
                <w:sz w:val="18"/>
                <w:szCs w:val="18"/>
              </w:rPr>
            </w:pPr>
            <w:r w:rsidRPr="007108BA">
              <w:rPr>
                <w:rFonts w:ascii="Arial" w:hAnsi="Arial" w:cs="Arial"/>
                <w:sz w:val="18"/>
                <w:szCs w:val="18"/>
              </w:rPr>
              <w:t>Se deberá de brindar el servicio asignación fija de ancho de banda dedicado para cada Suscriptor.</w:t>
            </w:r>
          </w:p>
          <w:p w:rsidR="00B81B38" w:rsidRPr="007108BA" w:rsidRDefault="00B81B38" w:rsidP="004F2290">
            <w:pPr>
              <w:jc w:val="both"/>
              <w:rPr>
                <w:rFonts w:ascii="Arial" w:hAnsi="Arial" w:cs="Arial"/>
                <w:sz w:val="18"/>
                <w:szCs w:val="18"/>
              </w:rPr>
            </w:pPr>
            <w:r w:rsidRPr="007108BA">
              <w:rPr>
                <w:rFonts w:ascii="Arial" w:hAnsi="Arial" w:cs="Arial"/>
                <w:sz w:val="18"/>
                <w:szCs w:val="18"/>
              </w:rPr>
              <w:t>LATENCIA</w:t>
            </w:r>
          </w:p>
          <w:p w:rsidR="00B81B38" w:rsidRPr="007108BA" w:rsidRDefault="00B81B38" w:rsidP="004F2290">
            <w:pPr>
              <w:jc w:val="both"/>
              <w:rPr>
                <w:rFonts w:ascii="Arial" w:hAnsi="Arial" w:cs="Arial"/>
                <w:sz w:val="18"/>
                <w:szCs w:val="18"/>
              </w:rPr>
            </w:pPr>
            <w:r w:rsidRPr="007108BA">
              <w:rPr>
                <w:rFonts w:ascii="Arial" w:hAnsi="Arial" w:cs="Arial"/>
                <w:sz w:val="18"/>
                <w:szCs w:val="18"/>
              </w:rPr>
              <w:t>Típica de 5ms</w:t>
            </w:r>
          </w:p>
          <w:p w:rsidR="00B81B38" w:rsidRPr="007108BA" w:rsidRDefault="00B81B38" w:rsidP="004F2290">
            <w:pPr>
              <w:jc w:val="both"/>
              <w:rPr>
                <w:rFonts w:ascii="Arial" w:hAnsi="Arial" w:cs="Arial"/>
                <w:sz w:val="18"/>
                <w:szCs w:val="18"/>
              </w:rPr>
            </w:pPr>
            <w:r w:rsidRPr="007108BA">
              <w:rPr>
                <w:rFonts w:ascii="Arial" w:hAnsi="Arial" w:cs="Arial"/>
                <w:sz w:val="18"/>
                <w:szCs w:val="18"/>
              </w:rPr>
              <w:t>HERRAMIENTAS DE ANALIS DE ESPECTRO</w:t>
            </w:r>
          </w:p>
          <w:p w:rsidR="00B81B38" w:rsidRPr="007108BA" w:rsidRDefault="00B81B38" w:rsidP="004F2290">
            <w:pPr>
              <w:jc w:val="both"/>
              <w:rPr>
                <w:rFonts w:ascii="Arial" w:hAnsi="Arial" w:cs="Arial"/>
                <w:sz w:val="18"/>
                <w:szCs w:val="18"/>
              </w:rPr>
            </w:pPr>
            <w:r w:rsidRPr="007108BA">
              <w:rPr>
                <w:rFonts w:ascii="Arial" w:hAnsi="Arial" w:cs="Arial"/>
                <w:sz w:val="18"/>
                <w:szCs w:val="18"/>
              </w:rPr>
              <w:t>LA RADIO BASE  DEBERA DE TENER UN ANALIZADOR DE ESPECTRO INTEGRADO EN SOFTWARE</w:t>
            </w:r>
          </w:p>
          <w:p w:rsidR="00B81B38" w:rsidRPr="007108BA" w:rsidRDefault="00B81B38" w:rsidP="004F2290">
            <w:pPr>
              <w:jc w:val="both"/>
              <w:rPr>
                <w:rFonts w:ascii="Arial" w:hAnsi="Arial" w:cs="Arial"/>
                <w:sz w:val="18"/>
                <w:szCs w:val="18"/>
              </w:rPr>
            </w:pPr>
            <w:r w:rsidRPr="007108BA">
              <w:rPr>
                <w:rFonts w:ascii="Arial" w:hAnsi="Arial" w:cs="Arial"/>
                <w:sz w:val="18"/>
                <w:szCs w:val="18"/>
              </w:rPr>
              <w:t>ALINEACION DEL SUSCRIPTOR</w:t>
            </w:r>
          </w:p>
          <w:p w:rsidR="00B81B38" w:rsidRPr="007108BA" w:rsidRDefault="00B81B38" w:rsidP="004F2290">
            <w:pPr>
              <w:jc w:val="both"/>
              <w:rPr>
                <w:rFonts w:ascii="Arial" w:hAnsi="Arial" w:cs="Arial"/>
                <w:sz w:val="18"/>
                <w:szCs w:val="18"/>
              </w:rPr>
            </w:pPr>
            <w:r w:rsidRPr="007108BA">
              <w:rPr>
                <w:rFonts w:ascii="Arial" w:hAnsi="Arial" w:cs="Arial"/>
                <w:sz w:val="18"/>
                <w:szCs w:val="18"/>
              </w:rPr>
              <w:t>POR TONO AUDIBLE</w:t>
            </w:r>
          </w:p>
          <w:p w:rsidR="00B81B38" w:rsidRPr="007108BA" w:rsidRDefault="00B81B38" w:rsidP="004F2290">
            <w:pPr>
              <w:jc w:val="both"/>
              <w:rPr>
                <w:rFonts w:ascii="Arial" w:hAnsi="Arial" w:cs="Arial"/>
                <w:sz w:val="18"/>
                <w:szCs w:val="18"/>
              </w:rPr>
            </w:pPr>
            <w:r w:rsidRPr="007108BA">
              <w:rPr>
                <w:rFonts w:ascii="Arial" w:hAnsi="Arial" w:cs="Arial"/>
                <w:sz w:val="18"/>
                <w:szCs w:val="18"/>
              </w:rPr>
              <w:t>SINCRONIA EN RADIO BASE(INTRA/INTER)</w:t>
            </w:r>
          </w:p>
          <w:p w:rsidR="00B81B38" w:rsidRPr="007108BA" w:rsidRDefault="00B81B38" w:rsidP="004F2290">
            <w:pPr>
              <w:jc w:val="both"/>
              <w:rPr>
                <w:rFonts w:ascii="Arial" w:hAnsi="Arial" w:cs="Arial"/>
                <w:sz w:val="18"/>
                <w:szCs w:val="18"/>
              </w:rPr>
            </w:pPr>
            <w:r>
              <w:rPr>
                <w:rFonts w:ascii="Arial" w:hAnsi="Arial" w:cs="Arial"/>
                <w:sz w:val="18"/>
                <w:szCs w:val="18"/>
              </w:rPr>
              <w:t xml:space="preserve">SINCRONIA DISPONIBLE </w:t>
            </w:r>
            <w:r w:rsidRPr="007108BA">
              <w:rPr>
                <w:rFonts w:ascii="Arial" w:hAnsi="Arial" w:cs="Arial"/>
                <w:sz w:val="18"/>
                <w:szCs w:val="18"/>
              </w:rPr>
              <w:t>EN SITIO PARA EVITAR INTERFERENCIA EN EL MISMO SITIO. SINCRONIA ENTRE SITIOS CON GPS.</w:t>
            </w:r>
          </w:p>
          <w:p w:rsidR="00B81B38" w:rsidRPr="007108BA" w:rsidRDefault="00B81B38" w:rsidP="004F2290">
            <w:pPr>
              <w:jc w:val="both"/>
              <w:rPr>
                <w:rFonts w:ascii="Arial" w:hAnsi="Arial" w:cs="Arial"/>
                <w:sz w:val="18"/>
                <w:szCs w:val="18"/>
              </w:rPr>
            </w:pPr>
            <w:r w:rsidRPr="007108BA">
              <w:rPr>
                <w:rFonts w:ascii="Arial" w:hAnsi="Arial" w:cs="Arial"/>
                <w:sz w:val="18"/>
                <w:szCs w:val="18"/>
              </w:rPr>
              <w:t>PUERTO DE DATOS ETHERNET 100/1000 BASE T</w:t>
            </w:r>
          </w:p>
          <w:p w:rsidR="00B81B38" w:rsidRPr="007108BA" w:rsidRDefault="00B81B38" w:rsidP="004F2290">
            <w:pPr>
              <w:jc w:val="both"/>
              <w:rPr>
                <w:rFonts w:ascii="Arial" w:hAnsi="Arial" w:cs="Arial"/>
                <w:sz w:val="18"/>
                <w:szCs w:val="18"/>
              </w:rPr>
            </w:pPr>
            <w:r w:rsidRPr="007108BA">
              <w:rPr>
                <w:rFonts w:ascii="Arial" w:hAnsi="Arial" w:cs="Arial"/>
                <w:sz w:val="18"/>
                <w:szCs w:val="18"/>
              </w:rPr>
              <w:t>CERTIFICACION DE INDICE DE PROTECCION PARA EXTERIORES</w:t>
            </w:r>
          </w:p>
          <w:p w:rsidR="00B81B38" w:rsidRPr="007108BA" w:rsidRDefault="00B81B38" w:rsidP="004F2290">
            <w:pPr>
              <w:jc w:val="both"/>
              <w:rPr>
                <w:rFonts w:ascii="Arial" w:hAnsi="Arial" w:cs="Arial"/>
                <w:sz w:val="18"/>
                <w:szCs w:val="18"/>
              </w:rPr>
            </w:pPr>
            <w:r w:rsidRPr="007108BA">
              <w:rPr>
                <w:rFonts w:ascii="Arial" w:hAnsi="Arial" w:cs="Arial"/>
                <w:sz w:val="18"/>
                <w:szCs w:val="18"/>
              </w:rPr>
              <w:t>INDICE DE PROTECCION IP 67</w:t>
            </w:r>
          </w:p>
          <w:p w:rsidR="00B81B38" w:rsidRPr="007108BA" w:rsidRDefault="00B81B38" w:rsidP="004F2290">
            <w:pPr>
              <w:jc w:val="both"/>
              <w:rPr>
                <w:rFonts w:ascii="Arial" w:hAnsi="Arial" w:cs="Arial"/>
                <w:sz w:val="18"/>
                <w:szCs w:val="18"/>
              </w:rPr>
            </w:pPr>
            <w:r w:rsidRPr="007108BA">
              <w:rPr>
                <w:rFonts w:ascii="Arial" w:hAnsi="Arial" w:cs="Arial"/>
                <w:sz w:val="18"/>
                <w:szCs w:val="18"/>
              </w:rPr>
              <w:t>TEMPERATURA DE OPERACIÓN</w:t>
            </w:r>
          </w:p>
          <w:p w:rsidR="00B81B38" w:rsidRPr="007108BA" w:rsidRDefault="00B81B38" w:rsidP="004F2290">
            <w:pPr>
              <w:jc w:val="both"/>
              <w:rPr>
                <w:rFonts w:ascii="Arial" w:hAnsi="Arial" w:cs="Arial"/>
                <w:sz w:val="18"/>
                <w:szCs w:val="18"/>
              </w:rPr>
            </w:pPr>
            <w:r w:rsidRPr="007108BA">
              <w:rPr>
                <w:rFonts w:ascii="Arial" w:hAnsi="Arial" w:cs="Arial"/>
                <w:sz w:val="18"/>
                <w:szCs w:val="18"/>
              </w:rPr>
              <w:t>Los equipos deberán operar en un rango de temperatura de -35 grados centígrados a +60 grados centígrados.</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HUMEDAD DE OPERACIÓN </w:t>
            </w:r>
          </w:p>
          <w:p w:rsidR="00B81B38" w:rsidRPr="007108BA" w:rsidRDefault="00B81B38" w:rsidP="004F2290">
            <w:pPr>
              <w:jc w:val="both"/>
              <w:rPr>
                <w:rFonts w:ascii="Arial" w:hAnsi="Arial" w:cs="Arial"/>
                <w:sz w:val="18"/>
                <w:szCs w:val="18"/>
              </w:rPr>
            </w:pPr>
            <w:r w:rsidRPr="007108BA">
              <w:rPr>
                <w:rFonts w:ascii="Arial" w:hAnsi="Arial" w:cs="Arial"/>
                <w:sz w:val="18"/>
                <w:szCs w:val="18"/>
              </w:rPr>
              <w:t>100% No Condensada</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ALIMENTACIÓN </w:t>
            </w:r>
          </w:p>
          <w:p w:rsidR="00B81B38" w:rsidRPr="007108BA" w:rsidRDefault="00B81B38" w:rsidP="004F2290">
            <w:pPr>
              <w:jc w:val="both"/>
              <w:rPr>
                <w:rFonts w:ascii="Arial" w:hAnsi="Arial" w:cs="Arial"/>
                <w:sz w:val="18"/>
                <w:szCs w:val="18"/>
              </w:rPr>
            </w:pPr>
            <w:r w:rsidRPr="007108BA">
              <w:rPr>
                <w:rFonts w:ascii="Arial" w:hAnsi="Arial" w:cs="Arial"/>
                <w:sz w:val="18"/>
                <w:szCs w:val="18"/>
              </w:rPr>
              <w:t>110-240 VAC, 50-60 Hz    /  -20 -60 VDC</w:t>
            </w:r>
          </w:p>
          <w:p w:rsidR="00B81B38" w:rsidRPr="007108BA" w:rsidRDefault="00B81B38" w:rsidP="004F2290">
            <w:pPr>
              <w:jc w:val="both"/>
              <w:rPr>
                <w:rFonts w:ascii="Arial" w:hAnsi="Arial" w:cs="Arial"/>
                <w:sz w:val="18"/>
                <w:szCs w:val="18"/>
              </w:rPr>
            </w:pPr>
            <w:r w:rsidRPr="007108BA">
              <w:rPr>
                <w:rFonts w:ascii="Arial" w:hAnsi="Arial" w:cs="Arial"/>
                <w:sz w:val="18"/>
                <w:szCs w:val="18"/>
              </w:rPr>
              <w:t>GARANTÍA FABRICANTE Y OPCION A GARANTIA EXTENDIDA</w:t>
            </w:r>
          </w:p>
          <w:p w:rsidR="00B81B38" w:rsidRPr="007108BA" w:rsidRDefault="00B81B38" w:rsidP="004F2290">
            <w:pPr>
              <w:jc w:val="both"/>
              <w:rPr>
                <w:rFonts w:ascii="Arial" w:hAnsi="Arial" w:cs="Arial"/>
                <w:sz w:val="18"/>
                <w:szCs w:val="18"/>
              </w:rPr>
            </w:pPr>
            <w:r w:rsidRPr="007108BA">
              <w:rPr>
                <w:rFonts w:ascii="Arial" w:hAnsi="Arial" w:cs="Arial"/>
                <w:sz w:val="18"/>
                <w:szCs w:val="18"/>
              </w:rPr>
              <w:t>1 AÑO POR DEFECTO, GARANTIA EXTENDIDA HASTA 2 AÑOS MAS</w:t>
            </w:r>
          </w:p>
          <w:p w:rsidR="00B81B38" w:rsidRPr="007108BA" w:rsidRDefault="00B81B38" w:rsidP="004F2290">
            <w:pPr>
              <w:jc w:val="both"/>
              <w:rPr>
                <w:rFonts w:ascii="Arial" w:hAnsi="Arial" w:cs="Arial"/>
                <w:sz w:val="18"/>
                <w:szCs w:val="18"/>
              </w:rPr>
            </w:pPr>
            <w:r w:rsidRPr="007108BA">
              <w:rPr>
                <w:rFonts w:ascii="Arial" w:hAnsi="Arial" w:cs="Arial"/>
                <w:sz w:val="18"/>
                <w:szCs w:val="18"/>
              </w:rPr>
              <w:t>REGULACION</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El sistema deberá estar homologado ante la COFETEL</w:t>
            </w:r>
          </w:p>
          <w:p w:rsidR="00B81B38" w:rsidRPr="007108BA" w:rsidRDefault="00B81B38" w:rsidP="004F2290">
            <w:pPr>
              <w:jc w:val="both"/>
              <w:rPr>
                <w:rFonts w:ascii="Arial" w:hAnsi="Arial" w:cs="Arial"/>
                <w:sz w:val="18"/>
                <w:szCs w:val="18"/>
              </w:rPr>
            </w:pPr>
            <w:r w:rsidRPr="007108BA">
              <w:rPr>
                <w:rFonts w:ascii="Arial" w:hAnsi="Arial" w:cs="Arial"/>
                <w:sz w:val="18"/>
                <w:szCs w:val="18"/>
              </w:rPr>
              <w:t>REGULACIONES DE SEGURIDAD</w:t>
            </w:r>
          </w:p>
          <w:p w:rsidR="00B81B38" w:rsidRPr="007108BA" w:rsidRDefault="00B81B38" w:rsidP="004F2290">
            <w:pPr>
              <w:jc w:val="both"/>
              <w:rPr>
                <w:rFonts w:ascii="Arial" w:hAnsi="Arial" w:cs="Arial"/>
                <w:sz w:val="18"/>
                <w:szCs w:val="18"/>
              </w:rPr>
            </w:pPr>
            <w:r w:rsidRPr="007108BA">
              <w:rPr>
                <w:rFonts w:ascii="Arial" w:hAnsi="Arial" w:cs="Arial"/>
                <w:sz w:val="18"/>
                <w:szCs w:val="18"/>
              </w:rPr>
              <w:t>FCC/IC: UL 60950-1, UL 60950-22, CAN/CSA C22.2 60950-1, CAN/CSA C22.2 60950-22</w:t>
            </w:r>
          </w:p>
          <w:p w:rsidR="00B81B38" w:rsidRPr="007108BA" w:rsidRDefault="00B81B38" w:rsidP="004F2290">
            <w:pPr>
              <w:jc w:val="both"/>
              <w:rPr>
                <w:rFonts w:ascii="Arial" w:hAnsi="Arial" w:cs="Arial"/>
                <w:sz w:val="18"/>
                <w:szCs w:val="18"/>
              </w:rPr>
            </w:pPr>
            <w:r w:rsidRPr="007108BA">
              <w:rPr>
                <w:rFonts w:ascii="Arial" w:hAnsi="Arial" w:cs="Arial"/>
                <w:sz w:val="18"/>
                <w:szCs w:val="18"/>
              </w:rPr>
              <w:t>ETSI: EN/IEC 60950-1, EN/IEC 60950-22</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REGULACIONES DE RADIO</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 4.9 GHz FCC y 5.8 FCC , 5.4 GHz FCC,  5.3 GHz FCC, ,</w:t>
            </w:r>
          </w:p>
          <w:p w:rsidR="00B81B38" w:rsidRPr="007108BA" w:rsidRDefault="00B81B38" w:rsidP="004F2290">
            <w:pPr>
              <w:jc w:val="both"/>
              <w:rPr>
                <w:rFonts w:ascii="Arial" w:hAnsi="Arial" w:cs="Arial"/>
                <w:sz w:val="18"/>
                <w:szCs w:val="18"/>
              </w:rPr>
            </w:pPr>
            <w:r w:rsidRPr="007108BA">
              <w:rPr>
                <w:rFonts w:ascii="Arial" w:hAnsi="Arial" w:cs="Arial"/>
                <w:sz w:val="18"/>
                <w:szCs w:val="18"/>
              </w:rPr>
              <w:t>Detección de señales de Radar.</w:t>
            </w:r>
          </w:p>
          <w:p w:rsidR="00B81B38" w:rsidRPr="007108BA" w:rsidRDefault="00B81B38" w:rsidP="004F2290">
            <w:pPr>
              <w:jc w:val="both"/>
              <w:rPr>
                <w:rFonts w:ascii="Arial" w:hAnsi="Arial" w:cs="Arial"/>
                <w:sz w:val="18"/>
                <w:szCs w:val="18"/>
              </w:rPr>
            </w:pPr>
            <w:r>
              <w:rPr>
                <w:rFonts w:ascii="Arial" w:hAnsi="Arial" w:cs="Arial"/>
                <w:sz w:val="18"/>
                <w:szCs w:val="18"/>
              </w:rPr>
              <w:t xml:space="preserve">Esta función </w:t>
            </w:r>
            <w:r w:rsidRPr="007108BA">
              <w:rPr>
                <w:rFonts w:ascii="Arial" w:hAnsi="Arial" w:cs="Arial"/>
                <w:sz w:val="18"/>
                <w:szCs w:val="18"/>
              </w:rPr>
              <w:t>hace que el equipo detecte señales de radar en las bandas de 5.3 y 5.4 GHz una vez detectadas el radio deberá de guardar un registro de estas frecuencias.</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Suscriptor</w:t>
            </w:r>
          </w:p>
          <w:p w:rsidR="00B81B38" w:rsidRPr="007108BA" w:rsidRDefault="00B81B38" w:rsidP="004F2290">
            <w:pPr>
              <w:jc w:val="both"/>
              <w:rPr>
                <w:rFonts w:ascii="Arial" w:hAnsi="Arial" w:cs="Arial"/>
                <w:sz w:val="18"/>
                <w:szCs w:val="18"/>
              </w:rPr>
            </w:pPr>
            <w:r w:rsidRPr="007108BA">
              <w:rPr>
                <w:rFonts w:ascii="Arial" w:hAnsi="Arial" w:cs="Arial"/>
                <w:sz w:val="18"/>
                <w:szCs w:val="18"/>
              </w:rPr>
              <w:t>Capacidades de throughput agregado máximas disponibles:</w:t>
            </w:r>
          </w:p>
          <w:p w:rsidR="00B81B38" w:rsidRPr="007108BA" w:rsidRDefault="00B81B38" w:rsidP="004F2290">
            <w:pPr>
              <w:jc w:val="both"/>
              <w:rPr>
                <w:rFonts w:ascii="Arial" w:hAnsi="Arial" w:cs="Arial"/>
                <w:sz w:val="18"/>
                <w:szCs w:val="18"/>
              </w:rPr>
            </w:pPr>
            <w:r w:rsidRPr="007108BA">
              <w:rPr>
                <w:rFonts w:ascii="Arial" w:hAnsi="Arial" w:cs="Arial"/>
                <w:sz w:val="18"/>
                <w:szCs w:val="18"/>
              </w:rPr>
              <w:t>5/10/25 y 50 Mbps  según requerimientos de cada sitio de cámaras</w:t>
            </w:r>
          </w:p>
          <w:p w:rsidR="00B81B38" w:rsidRPr="007108BA" w:rsidRDefault="00B81B38" w:rsidP="004F2290">
            <w:pPr>
              <w:jc w:val="both"/>
              <w:rPr>
                <w:rFonts w:ascii="Arial" w:hAnsi="Arial" w:cs="Arial"/>
                <w:sz w:val="18"/>
                <w:szCs w:val="18"/>
              </w:rPr>
            </w:pPr>
            <w:r w:rsidRPr="007108BA">
              <w:rPr>
                <w:rFonts w:ascii="Arial" w:hAnsi="Arial" w:cs="Arial"/>
                <w:sz w:val="18"/>
                <w:szCs w:val="18"/>
              </w:rPr>
              <w:t>Distancia máxima de los suscriptores a la radio base</w:t>
            </w:r>
          </w:p>
          <w:p w:rsidR="00B81B38" w:rsidRPr="007108BA" w:rsidRDefault="00B81B38" w:rsidP="004F2290">
            <w:pPr>
              <w:jc w:val="both"/>
              <w:rPr>
                <w:rFonts w:ascii="Arial" w:hAnsi="Arial" w:cs="Arial"/>
                <w:sz w:val="18"/>
                <w:szCs w:val="18"/>
              </w:rPr>
            </w:pPr>
            <w:r w:rsidRPr="007108BA">
              <w:rPr>
                <w:rFonts w:ascii="Arial" w:hAnsi="Arial" w:cs="Arial"/>
                <w:sz w:val="18"/>
                <w:szCs w:val="18"/>
              </w:rPr>
              <w:t>40Km</w:t>
            </w:r>
          </w:p>
          <w:p w:rsidR="00B81B38" w:rsidRPr="007108BA" w:rsidRDefault="00B81B38" w:rsidP="004F2290">
            <w:pPr>
              <w:jc w:val="both"/>
              <w:rPr>
                <w:rFonts w:ascii="Arial" w:hAnsi="Arial" w:cs="Arial"/>
                <w:sz w:val="18"/>
                <w:szCs w:val="18"/>
              </w:rPr>
            </w:pPr>
            <w:r>
              <w:rPr>
                <w:rFonts w:ascii="Arial" w:hAnsi="Arial" w:cs="Arial"/>
                <w:sz w:val="18"/>
                <w:szCs w:val="18"/>
              </w:rPr>
              <w:lastRenderedPageBreak/>
              <w:t xml:space="preserve">Tipo de antenas </w:t>
            </w:r>
            <w:r w:rsidRPr="007108BA">
              <w:rPr>
                <w:rFonts w:ascii="Arial" w:hAnsi="Arial" w:cs="Arial"/>
                <w:sz w:val="18"/>
                <w:szCs w:val="18"/>
              </w:rPr>
              <w:t>soportadas</w:t>
            </w:r>
          </w:p>
          <w:p w:rsidR="00B81B38" w:rsidRPr="007108BA" w:rsidRDefault="00B81B38" w:rsidP="004F2290">
            <w:pPr>
              <w:jc w:val="both"/>
              <w:rPr>
                <w:rFonts w:ascii="Arial" w:hAnsi="Arial" w:cs="Arial"/>
                <w:sz w:val="18"/>
                <w:szCs w:val="18"/>
              </w:rPr>
            </w:pPr>
            <w:r w:rsidRPr="007108BA">
              <w:rPr>
                <w:rFonts w:ascii="Arial" w:hAnsi="Arial" w:cs="Arial"/>
                <w:sz w:val="18"/>
                <w:szCs w:val="18"/>
              </w:rPr>
              <w:t>Antenas externas e Integradas</w:t>
            </w:r>
          </w:p>
          <w:p w:rsidR="00B81B38" w:rsidRPr="007108BA" w:rsidRDefault="00B81B38" w:rsidP="004F2290">
            <w:pPr>
              <w:jc w:val="both"/>
              <w:rPr>
                <w:rFonts w:ascii="Arial" w:hAnsi="Arial" w:cs="Arial"/>
                <w:sz w:val="18"/>
                <w:szCs w:val="18"/>
              </w:rPr>
            </w:pPr>
            <w:r w:rsidRPr="007108BA">
              <w:rPr>
                <w:rFonts w:ascii="Arial" w:hAnsi="Arial" w:cs="Arial"/>
                <w:sz w:val="18"/>
                <w:szCs w:val="18"/>
              </w:rPr>
              <w:t>El equipo debe de s</w:t>
            </w:r>
            <w:r>
              <w:rPr>
                <w:rFonts w:ascii="Arial" w:hAnsi="Arial" w:cs="Arial"/>
                <w:sz w:val="18"/>
                <w:szCs w:val="18"/>
              </w:rPr>
              <w:t xml:space="preserve">oportar múltiples bandas de RF </w:t>
            </w:r>
            <w:r w:rsidRPr="007108BA">
              <w:rPr>
                <w:rFonts w:ascii="Arial" w:hAnsi="Arial" w:cs="Arial"/>
                <w:sz w:val="18"/>
                <w:szCs w:val="18"/>
              </w:rPr>
              <w:t>en un solo hardware.</w:t>
            </w:r>
          </w:p>
          <w:p w:rsidR="00B81B38" w:rsidRPr="007108BA" w:rsidRDefault="00B81B38" w:rsidP="004F2290">
            <w:pPr>
              <w:jc w:val="both"/>
              <w:rPr>
                <w:rFonts w:ascii="Arial" w:hAnsi="Arial" w:cs="Arial"/>
                <w:sz w:val="18"/>
                <w:szCs w:val="18"/>
              </w:rPr>
            </w:pPr>
            <w:r w:rsidRPr="007108BA">
              <w:rPr>
                <w:rFonts w:ascii="Arial" w:hAnsi="Arial" w:cs="Arial"/>
                <w:sz w:val="18"/>
                <w:szCs w:val="18"/>
              </w:rPr>
              <w:t>Bandas soportadas de 4.9HGz hasta 6GHz .Las bandas de frecuencia deberán de ser configurables por software, sin cargos extras por licencia.</w:t>
            </w:r>
          </w:p>
          <w:p w:rsidR="00B81B38" w:rsidRPr="007108BA" w:rsidRDefault="00B81B38" w:rsidP="004F2290">
            <w:pPr>
              <w:jc w:val="both"/>
              <w:rPr>
                <w:rFonts w:ascii="Arial" w:hAnsi="Arial" w:cs="Arial"/>
                <w:sz w:val="18"/>
                <w:szCs w:val="18"/>
              </w:rPr>
            </w:pPr>
            <w:r w:rsidRPr="007108BA">
              <w:rPr>
                <w:rFonts w:ascii="Arial" w:hAnsi="Arial" w:cs="Arial"/>
                <w:sz w:val="18"/>
                <w:szCs w:val="18"/>
              </w:rPr>
              <w:t>ANCHOS DE BANDA DE CANAL SOPORTADOS</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5/10/20/40 MHz DE ACUERDO A LA REGULACION SELECCIONABLES POR USUARIO </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TECNICAS DE MULTIPLEXACION DE LOS EQUIPOS </w:t>
            </w:r>
          </w:p>
          <w:p w:rsidR="00B81B38" w:rsidRPr="007108BA" w:rsidRDefault="00B81B38" w:rsidP="004F2290">
            <w:pPr>
              <w:jc w:val="both"/>
              <w:rPr>
                <w:rFonts w:ascii="Arial" w:hAnsi="Arial" w:cs="Arial"/>
                <w:sz w:val="18"/>
                <w:szCs w:val="18"/>
              </w:rPr>
            </w:pPr>
            <w:r w:rsidRPr="007108BA">
              <w:rPr>
                <w:rFonts w:ascii="Arial" w:hAnsi="Arial" w:cs="Arial"/>
                <w:sz w:val="18"/>
                <w:szCs w:val="18"/>
              </w:rPr>
              <w:t>OFDM-MIMO (MÚLTIPLEXACIÓN POR DIVISIÓN DE FRECUENCIA ORTOGONALES)</w:t>
            </w:r>
          </w:p>
          <w:p w:rsidR="00B81B38" w:rsidRPr="007108BA" w:rsidRDefault="00B81B38" w:rsidP="004F2290">
            <w:pPr>
              <w:jc w:val="both"/>
              <w:rPr>
                <w:rFonts w:ascii="Arial" w:hAnsi="Arial" w:cs="Arial"/>
                <w:sz w:val="18"/>
                <w:szCs w:val="18"/>
              </w:rPr>
            </w:pPr>
            <w:r w:rsidRPr="007108BA">
              <w:rPr>
                <w:rFonts w:ascii="Arial" w:hAnsi="Arial" w:cs="Arial"/>
                <w:sz w:val="18"/>
                <w:szCs w:val="18"/>
              </w:rPr>
              <w:t>Esquema de duplexaje</w:t>
            </w:r>
          </w:p>
          <w:p w:rsidR="00B81B38" w:rsidRPr="007108BA" w:rsidRDefault="00B81B38" w:rsidP="004F2290">
            <w:pPr>
              <w:jc w:val="both"/>
              <w:rPr>
                <w:rFonts w:ascii="Arial" w:hAnsi="Arial" w:cs="Arial"/>
                <w:sz w:val="18"/>
                <w:szCs w:val="18"/>
              </w:rPr>
            </w:pPr>
            <w:r w:rsidRPr="007108BA">
              <w:rPr>
                <w:rFonts w:ascii="Arial" w:hAnsi="Arial" w:cs="Arial"/>
                <w:sz w:val="18"/>
                <w:szCs w:val="18"/>
              </w:rPr>
              <w:t>TDD (Time División Dúplex).</w:t>
            </w:r>
          </w:p>
          <w:p w:rsidR="00B81B38" w:rsidRPr="007108BA" w:rsidRDefault="00B81B38" w:rsidP="004F2290">
            <w:pPr>
              <w:jc w:val="both"/>
              <w:rPr>
                <w:rFonts w:ascii="Arial" w:hAnsi="Arial" w:cs="Arial"/>
                <w:sz w:val="18"/>
                <w:szCs w:val="18"/>
              </w:rPr>
            </w:pPr>
            <w:r w:rsidRPr="007108BA">
              <w:rPr>
                <w:rFonts w:ascii="Arial" w:hAnsi="Arial" w:cs="Arial"/>
                <w:sz w:val="18"/>
                <w:szCs w:val="18"/>
              </w:rPr>
              <w:t>ESTÁNDAR ETHERNET</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IEEE 802.3 </w:t>
            </w:r>
          </w:p>
          <w:p w:rsidR="00B81B38" w:rsidRPr="007108BA" w:rsidRDefault="00B81B38" w:rsidP="004F2290">
            <w:pPr>
              <w:jc w:val="both"/>
              <w:rPr>
                <w:rFonts w:ascii="Arial" w:hAnsi="Arial" w:cs="Arial"/>
                <w:sz w:val="18"/>
                <w:szCs w:val="18"/>
              </w:rPr>
            </w:pPr>
            <w:r w:rsidRPr="007108BA">
              <w:rPr>
                <w:rFonts w:ascii="Arial" w:hAnsi="Arial" w:cs="Arial"/>
                <w:sz w:val="18"/>
                <w:szCs w:val="18"/>
              </w:rPr>
              <w:t>Gestión</w:t>
            </w:r>
          </w:p>
          <w:p w:rsidR="00B81B38" w:rsidRPr="007108BA" w:rsidRDefault="00B81B38" w:rsidP="004F2290">
            <w:pPr>
              <w:jc w:val="both"/>
              <w:rPr>
                <w:rFonts w:ascii="Arial" w:hAnsi="Arial" w:cs="Arial"/>
                <w:sz w:val="18"/>
                <w:szCs w:val="18"/>
              </w:rPr>
            </w:pPr>
            <w:r w:rsidRPr="007108BA">
              <w:rPr>
                <w:rFonts w:ascii="Arial" w:hAnsi="Arial" w:cs="Arial"/>
                <w:sz w:val="18"/>
                <w:szCs w:val="18"/>
              </w:rPr>
              <w:t>ACCESO A LOS EQUIPOS VIA HTTP/TELNET/SNMP CON OPCION PARA BLOQUEAR EL ACCESO VIA WEB O TELNET.</w:t>
            </w:r>
          </w:p>
          <w:p w:rsidR="00B81B38" w:rsidRPr="007108BA" w:rsidRDefault="00B81B38" w:rsidP="004F2290">
            <w:pPr>
              <w:jc w:val="both"/>
              <w:rPr>
                <w:rFonts w:ascii="Arial" w:hAnsi="Arial" w:cs="Arial"/>
                <w:sz w:val="18"/>
                <w:szCs w:val="18"/>
              </w:rPr>
            </w:pPr>
            <w:r w:rsidRPr="007108BA">
              <w:rPr>
                <w:rFonts w:ascii="Arial" w:hAnsi="Arial" w:cs="Arial"/>
                <w:sz w:val="18"/>
                <w:szCs w:val="18"/>
              </w:rPr>
              <w:t>Los suscriptores deberán de poderse configurar desde la radio base además de poderse ver los parámetros operativos (RSS, Throughput) más importantes vía radio base. En caso de ser necesario se debe poder gestionar la radio base desde el suscriptor teniendo la opción de deshabilitar esta función.</w:t>
            </w:r>
          </w:p>
          <w:p w:rsidR="00B81B38" w:rsidRPr="007108BA" w:rsidRDefault="00B81B38" w:rsidP="004F2290">
            <w:pPr>
              <w:jc w:val="both"/>
              <w:rPr>
                <w:rFonts w:ascii="Arial" w:hAnsi="Arial" w:cs="Arial"/>
                <w:sz w:val="18"/>
                <w:szCs w:val="18"/>
              </w:rPr>
            </w:pPr>
            <w:r w:rsidRPr="007108BA">
              <w:rPr>
                <w:rFonts w:ascii="Arial" w:hAnsi="Arial" w:cs="Arial"/>
                <w:sz w:val="18"/>
                <w:szCs w:val="18"/>
              </w:rPr>
              <w:t>POTENCIA DE TRANSMISIÓN</w:t>
            </w:r>
          </w:p>
          <w:p w:rsidR="00B81B38" w:rsidRPr="007108BA" w:rsidRDefault="00B81B38" w:rsidP="004F2290">
            <w:pPr>
              <w:jc w:val="both"/>
              <w:rPr>
                <w:rFonts w:ascii="Arial" w:hAnsi="Arial" w:cs="Arial"/>
                <w:sz w:val="18"/>
                <w:szCs w:val="18"/>
              </w:rPr>
            </w:pPr>
            <w:r w:rsidRPr="007108BA">
              <w:rPr>
                <w:rFonts w:ascii="Arial" w:hAnsi="Arial" w:cs="Arial"/>
                <w:sz w:val="18"/>
                <w:szCs w:val="18"/>
              </w:rPr>
              <w:t>25dBm Máximo</w:t>
            </w:r>
          </w:p>
          <w:p w:rsidR="00B81B38" w:rsidRPr="007108BA" w:rsidRDefault="00B81B38" w:rsidP="004F2290">
            <w:pPr>
              <w:jc w:val="both"/>
              <w:rPr>
                <w:rFonts w:ascii="Arial" w:hAnsi="Arial" w:cs="Arial"/>
                <w:sz w:val="18"/>
                <w:szCs w:val="18"/>
              </w:rPr>
            </w:pPr>
            <w:r w:rsidRPr="007108BA">
              <w:rPr>
                <w:rFonts w:ascii="Arial" w:hAnsi="Arial" w:cs="Arial"/>
                <w:sz w:val="18"/>
                <w:szCs w:val="18"/>
              </w:rPr>
              <w:t>ANTENA</w:t>
            </w:r>
          </w:p>
          <w:p w:rsidR="00B81B38" w:rsidRPr="007108BA" w:rsidRDefault="00B81B38" w:rsidP="004F2290">
            <w:pPr>
              <w:jc w:val="both"/>
              <w:rPr>
                <w:rFonts w:ascii="Arial" w:hAnsi="Arial" w:cs="Arial"/>
                <w:sz w:val="18"/>
                <w:szCs w:val="18"/>
              </w:rPr>
            </w:pPr>
            <w:r w:rsidRPr="007108BA">
              <w:rPr>
                <w:rFonts w:ascii="Arial" w:hAnsi="Arial" w:cs="Arial"/>
                <w:sz w:val="18"/>
                <w:szCs w:val="18"/>
              </w:rPr>
              <w:t>Integrada de 21 dBi mínimo o externa según cálculo de enlace.</w:t>
            </w:r>
          </w:p>
          <w:p w:rsidR="00B81B38" w:rsidRPr="007108BA" w:rsidRDefault="00B81B38" w:rsidP="004F2290">
            <w:pPr>
              <w:jc w:val="both"/>
              <w:rPr>
                <w:rFonts w:ascii="Arial" w:hAnsi="Arial" w:cs="Arial"/>
                <w:sz w:val="18"/>
                <w:szCs w:val="18"/>
              </w:rPr>
            </w:pPr>
            <w:r w:rsidRPr="007108BA">
              <w:rPr>
                <w:rFonts w:ascii="Arial" w:hAnsi="Arial" w:cs="Arial"/>
                <w:sz w:val="18"/>
                <w:szCs w:val="18"/>
              </w:rPr>
              <w:t>SOPORTE DE DIVERSIDAD Y MIMO</w:t>
            </w:r>
          </w:p>
          <w:p w:rsidR="00B81B38" w:rsidRPr="007108BA" w:rsidRDefault="00B81B38" w:rsidP="004F2290">
            <w:pPr>
              <w:jc w:val="both"/>
              <w:rPr>
                <w:rFonts w:ascii="Arial" w:hAnsi="Arial" w:cs="Arial"/>
                <w:sz w:val="18"/>
                <w:szCs w:val="18"/>
              </w:rPr>
            </w:pPr>
            <w:r w:rsidRPr="007108BA">
              <w:rPr>
                <w:rFonts w:ascii="Arial" w:hAnsi="Arial" w:cs="Arial"/>
                <w:sz w:val="18"/>
                <w:szCs w:val="18"/>
              </w:rPr>
              <w:t>ESPACIAL Y POR POLARIZACION. El cambio de DIVERSIDAD A MIMO DEBERA DE REALIZARSE VIA SOFTWARE EN EL SUSCRIPTOR.</w:t>
            </w:r>
          </w:p>
          <w:p w:rsidR="00B81B38" w:rsidRPr="007108BA" w:rsidRDefault="00B81B38" w:rsidP="004F2290">
            <w:pPr>
              <w:jc w:val="both"/>
              <w:rPr>
                <w:rFonts w:ascii="Arial" w:hAnsi="Arial" w:cs="Arial"/>
                <w:sz w:val="18"/>
                <w:szCs w:val="18"/>
              </w:rPr>
            </w:pPr>
            <w:r w:rsidRPr="007108BA">
              <w:rPr>
                <w:rFonts w:ascii="Arial" w:hAnsi="Arial" w:cs="Arial"/>
                <w:sz w:val="18"/>
                <w:szCs w:val="18"/>
              </w:rPr>
              <w:t>MODULACION DINAMICA</w:t>
            </w:r>
          </w:p>
          <w:p w:rsidR="00B81B38" w:rsidRPr="007108BA" w:rsidRDefault="00B81B38" w:rsidP="004F2290">
            <w:pPr>
              <w:jc w:val="both"/>
              <w:rPr>
                <w:rFonts w:ascii="Arial" w:hAnsi="Arial" w:cs="Arial"/>
                <w:sz w:val="18"/>
                <w:szCs w:val="18"/>
              </w:rPr>
            </w:pPr>
            <w:r w:rsidRPr="007108BA">
              <w:rPr>
                <w:rFonts w:ascii="Arial" w:hAnsi="Arial" w:cs="Arial"/>
                <w:sz w:val="18"/>
                <w:szCs w:val="18"/>
              </w:rPr>
              <w:t>DE BPSK, QPSK, 16-QAM HASTA 64-QAM DE MANERA AUTOMATICA Ó MANUAL</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ACTUALIZACIÓN DE SOFTWARE </w:t>
            </w:r>
          </w:p>
          <w:p w:rsidR="00B81B38" w:rsidRPr="007108BA" w:rsidRDefault="00B81B38" w:rsidP="004F2290">
            <w:pPr>
              <w:jc w:val="both"/>
              <w:rPr>
                <w:rFonts w:ascii="Arial" w:hAnsi="Arial" w:cs="Arial"/>
                <w:sz w:val="18"/>
                <w:szCs w:val="18"/>
              </w:rPr>
            </w:pPr>
            <w:r>
              <w:rPr>
                <w:rFonts w:ascii="Arial" w:hAnsi="Arial" w:cs="Arial"/>
                <w:sz w:val="18"/>
                <w:szCs w:val="18"/>
              </w:rPr>
              <w:t>VIA FTP</w:t>
            </w:r>
            <w:r w:rsidRPr="007108BA">
              <w:rPr>
                <w:rFonts w:ascii="Arial" w:hAnsi="Arial" w:cs="Arial"/>
                <w:sz w:val="18"/>
                <w:szCs w:val="18"/>
              </w:rPr>
              <w:t xml:space="preserve"> Y DE MANERA REMOTA A LOS SUSCRIPTORES.</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ENCRIPTACIÓN </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AES 128 </w:t>
            </w:r>
          </w:p>
          <w:p w:rsidR="00B81B38" w:rsidRPr="007108BA" w:rsidRDefault="00B81B38" w:rsidP="004F2290">
            <w:pPr>
              <w:jc w:val="both"/>
              <w:rPr>
                <w:rFonts w:ascii="Arial" w:hAnsi="Arial" w:cs="Arial"/>
                <w:sz w:val="18"/>
                <w:szCs w:val="18"/>
              </w:rPr>
            </w:pPr>
            <w:r w:rsidRPr="007108BA">
              <w:rPr>
                <w:rFonts w:ascii="Arial" w:hAnsi="Arial" w:cs="Arial"/>
                <w:sz w:val="18"/>
                <w:szCs w:val="18"/>
              </w:rPr>
              <w:t>SERVICIOS</w:t>
            </w:r>
          </w:p>
          <w:p w:rsidR="00B81B38" w:rsidRPr="007108BA" w:rsidRDefault="00B81B38" w:rsidP="004F2290">
            <w:pPr>
              <w:jc w:val="both"/>
              <w:rPr>
                <w:rFonts w:ascii="Arial" w:hAnsi="Arial" w:cs="Arial"/>
                <w:sz w:val="18"/>
                <w:szCs w:val="18"/>
              </w:rPr>
            </w:pPr>
            <w:r w:rsidRPr="007108BA">
              <w:rPr>
                <w:rFonts w:ascii="Arial" w:hAnsi="Arial" w:cs="Arial"/>
                <w:sz w:val="18"/>
                <w:szCs w:val="18"/>
              </w:rPr>
              <w:t>ETHERNET SOLAMENTE</w:t>
            </w:r>
          </w:p>
          <w:p w:rsidR="00B81B38" w:rsidRPr="007108BA" w:rsidRDefault="00B81B38" w:rsidP="004F2290">
            <w:pPr>
              <w:jc w:val="both"/>
              <w:rPr>
                <w:rFonts w:ascii="Arial" w:hAnsi="Arial" w:cs="Arial"/>
                <w:sz w:val="18"/>
                <w:szCs w:val="18"/>
              </w:rPr>
            </w:pPr>
            <w:r w:rsidRPr="007108BA">
              <w:rPr>
                <w:rFonts w:ascii="Arial" w:hAnsi="Arial" w:cs="Arial"/>
                <w:sz w:val="18"/>
                <w:szCs w:val="18"/>
              </w:rPr>
              <w:t>CALIDAD DE SERVICIO QoS POR SUSCRIPTOR</w:t>
            </w:r>
          </w:p>
          <w:p w:rsidR="00B81B38" w:rsidRPr="007108BA" w:rsidRDefault="00B81B38" w:rsidP="004F2290">
            <w:pPr>
              <w:jc w:val="both"/>
              <w:rPr>
                <w:rFonts w:ascii="Arial" w:hAnsi="Arial" w:cs="Arial"/>
                <w:sz w:val="18"/>
                <w:szCs w:val="18"/>
              </w:rPr>
            </w:pPr>
            <w:r w:rsidRPr="007108BA">
              <w:rPr>
                <w:rFonts w:ascii="Arial" w:hAnsi="Arial" w:cs="Arial"/>
                <w:sz w:val="18"/>
                <w:szCs w:val="18"/>
              </w:rPr>
              <w:t>QUE INCLUYA AL MENOS 4 COLAS DE CLASIFICACION BASADAS EN IEEE 802.1P, IP PRECEDENCE TOS (RFC791, DSCP (RFC2474)</w:t>
            </w:r>
          </w:p>
          <w:p w:rsidR="00B81B38" w:rsidRPr="007108BA" w:rsidRDefault="00B81B38" w:rsidP="004F2290">
            <w:pPr>
              <w:jc w:val="both"/>
              <w:rPr>
                <w:rFonts w:ascii="Arial" w:hAnsi="Arial" w:cs="Arial"/>
                <w:sz w:val="18"/>
                <w:szCs w:val="18"/>
              </w:rPr>
            </w:pPr>
            <w:r w:rsidRPr="007108BA">
              <w:rPr>
                <w:rFonts w:ascii="Arial" w:hAnsi="Arial" w:cs="Arial"/>
                <w:sz w:val="18"/>
                <w:szCs w:val="18"/>
              </w:rPr>
              <w:t>VLANs DE ACUERDO AL ESTÁNDAR 802.1q, 802.1QnQ, 802.1p</w:t>
            </w:r>
          </w:p>
          <w:p w:rsidR="00B81B38" w:rsidRPr="007108BA" w:rsidRDefault="00B81B38" w:rsidP="004F2290">
            <w:pPr>
              <w:jc w:val="both"/>
              <w:rPr>
                <w:rFonts w:ascii="Arial" w:hAnsi="Arial" w:cs="Arial"/>
                <w:sz w:val="18"/>
                <w:szCs w:val="18"/>
              </w:rPr>
            </w:pPr>
            <w:r w:rsidRPr="007108BA">
              <w:rPr>
                <w:rFonts w:ascii="Arial" w:hAnsi="Arial" w:cs="Arial"/>
                <w:sz w:val="18"/>
                <w:szCs w:val="18"/>
              </w:rPr>
              <w:t>Los suscriptores deberán de soportar QnQ (IEEE_802.1QnQ) así como poder poner tag de VLAN al tráfico (IEEE_802.1Q) así como funciones avanzadas de VLANs como filtrado por VID y separación de VLANs por puerto Ethernet.</w:t>
            </w:r>
          </w:p>
          <w:p w:rsidR="00B81B38" w:rsidRPr="007108BA" w:rsidRDefault="00B81B38" w:rsidP="004F2290">
            <w:pPr>
              <w:jc w:val="both"/>
              <w:rPr>
                <w:rFonts w:ascii="Arial" w:hAnsi="Arial" w:cs="Arial"/>
                <w:sz w:val="18"/>
                <w:szCs w:val="18"/>
              </w:rPr>
            </w:pPr>
            <w:r w:rsidRPr="007108BA">
              <w:rPr>
                <w:rFonts w:ascii="Arial" w:hAnsi="Arial" w:cs="Arial"/>
                <w:sz w:val="18"/>
                <w:szCs w:val="18"/>
              </w:rPr>
              <w:t>Deberá contar con corrección de errores y mecanismo de retransmisión automática a nivel RF.</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 xml:space="preserve">FORWARD ERROR CORRECTION (FEC) Y </w:t>
            </w:r>
            <w:r w:rsidRPr="007108BA">
              <w:rPr>
                <w:rFonts w:ascii="Arial" w:hAnsi="Arial" w:cs="Arial"/>
                <w:sz w:val="18"/>
                <w:szCs w:val="18"/>
                <w:lang w:val="en-US"/>
              </w:rPr>
              <w:lastRenderedPageBreak/>
              <w:t>AUTOMATIC REPEAT REQUEST (ARQ)</w:t>
            </w:r>
          </w:p>
          <w:p w:rsidR="00B81B38" w:rsidRPr="007108BA" w:rsidRDefault="00B81B38" w:rsidP="004F2290">
            <w:pPr>
              <w:jc w:val="both"/>
              <w:rPr>
                <w:rFonts w:ascii="Arial" w:hAnsi="Arial" w:cs="Arial"/>
                <w:sz w:val="18"/>
                <w:szCs w:val="18"/>
              </w:rPr>
            </w:pPr>
            <w:r w:rsidRPr="007108BA">
              <w:rPr>
                <w:rFonts w:ascii="Arial" w:hAnsi="Arial" w:cs="Arial"/>
                <w:sz w:val="18"/>
                <w:szCs w:val="18"/>
              </w:rPr>
              <w:t>LATENCIA</w:t>
            </w:r>
          </w:p>
          <w:p w:rsidR="00B81B38" w:rsidRPr="007108BA" w:rsidRDefault="00B81B38" w:rsidP="004F2290">
            <w:pPr>
              <w:jc w:val="both"/>
              <w:rPr>
                <w:rFonts w:ascii="Arial" w:hAnsi="Arial" w:cs="Arial"/>
                <w:sz w:val="18"/>
                <w:szCs w:val="18"/>
              </w:rPr>
            </w:pPr>
            <w:r w:rsidRPr="007108BA">
              <w:rPr>
                <w:rFonts w:ascii="Arial" w:hAnsi="Arial" w:cs="Arial"/>
                <w:sz w:val="18"/>
                <w:szCs w:val="18"/>
              </w:rPr>
              <w:t>Típica de 5ms</w:t>
            </w:r>
          </w:p>
          <w:p w:rsidR="00B81B38" w:rsidRPr="007108BA" w:rsidRDefault="00B81B38" w:rsidP="004F2290">
            <w:pPr>
              <w:jc w:val="both"/>
              <w:rPr>
                <w:rFonts w:ascii="Arial" w:hAnsi="Arial" w:cs="Arial"/>
                <w:sz w:val="18"/>
                <w:szCs w:val="18"/>
              </w:rPr>
            </w:pPr>
            <w:r w:rsidRPr="007108BA">
              <w:rPr>
                <w:rFonts w:ascii="Arial" w:hAnsi="Arial" w:cs="Arial"/>
                <w:sz w:val="18"/>
                <w:szCs w:val="18"/>
              </w:rPr>
              <w:t>HERRAMIENTAS DE ANALIS DE ESPECTRO</w:t>
            </w:r>
          </w:p>
          <w:p w:rsidR="00B81B38" w:rsidRPr="007108BA" w:rsidRDefault="00B81B38" w:rsidP="004F2290">
            <w:pPr>
              <w:jc w:val="both"/>
              <w:rPr>
                <w:rFonts w:ascii="Arial" w:hAnsi="Arial" w:cs="Arial"/>
                <w:sz w:val="18"/>
                <w:szCs w:val="18"/>
              </w:rPr>
            </w:pPr>
            <w:r w:rsidRPr="007108BA">
              <w:rPr>
                <w:rFonts w:ascii="Arial" w:hAnsi="Arial" w:cs="Arial"/>
                <w:sz w:val="18"/>
                <w:szCs w:val="18"/>
              </w:rPr>
              <w:t>EL SUSCRIPTOR  DEBERA DE TENER UN ANALIZADOR DE ESPECTRO INTEGRADO EN SOFTWARE</w:t>
            </w:r>
          </w:p>
          <w:p w:rsidR="00B81B38" w:rsidRPr="007108BA" w:rsidRDefault="00B81B38" w:rsidP="004F2290">
            <w:pPr>
              <w:jc w:val="both"/>
              <w:rPr>
                <w:rFonts w:ascii="Arial" w:hAnsi="Arial" w:cs="Arial"/>
                <w:sz w:val="18"/>
                <w:szCs w:val="18"/>
              </w:rPr>
            </w:pPr>
            <w:r w:rsidRPr="007108BA">
              <w:rPr>
                <w:rFonts w:ascii="Arial" w:hAnsi="Arial" w:cs="Arial"/>
                <w:sz w:val="18"/>
                <w:szCs w:val="18"/>
              </w:rPr>
              <w:t>ALINEACION DEL SUSCRIPTOR</w:t>
            </w:r>
          </w:p>
          <w:p w:rsidR="00B81B38" w:rsidRPr="007108BA" w:rsidRDefault="00B81B38" w:rsidP="004F2290">
            <w:pPr>
              <w:jc w:val="both"/>
              <w:rPr>
                <w:rFonts w:ascii="Arial" w:hAnsi="Arial" w:cs="Arial"/>
                <w:sz w:val="18"/>
                <w:szCs w:val="18"/>
              </w:rPr>
            </w:pPr>
            <w:r w:rsidRPr="007108BA">
              <w:rPr>
                <w:rFonts w:ascii="Arial" w:hAnsi="Arial" w:cs="Arial"/>
                <w:sz w:val="18"/>
                <w:szCs w:val="18"/>
              </w:rPr>
              <w:t>POR TONO AUDIBLE</w:t>
            </w:r>
          </w:p>
          <w:p w:rsidR="00B81B38" w:rsidRPr="007108BA" w:rsidRDefault="00B81B38" w:rsidP="004F2290">
            <w:pPr>
              <w:jc w:val="both"/>
              <w:rPr>
                <w:rFonts w:ascii="Arial" w:hAnsi="Arial" w:cs="Arial"/>
                <w:sz w:val="18"/>
                <w:szCs w:val="18"/>
              </w:rPr>
            </w:pPr>
            <w:r w:rsidRPr="007108BA">
              <w:rPr>
                <w:rFonts w:ascii="Arial" w:hAnsi="Arial" w:cs="Arial"/>
                <w:sz w:val="18"/>
                <w:szCs w:val="18"/>
              </w:rPr>
              <w:t>PUERTO DE DATOS ETHERNET 10/ 100 BASE T</w:t>
            </w:r>
          </w:p>
          <w:p w:rsidR="00B81B38" w:rsidRPr="007108BA" w:rsidRDefault="00B81B38" w:rsidP="004F2290">
            <w:pPr>
              <w:jc w:val="both"/>
              <w:rPr>
                <w:rFonts w:ascii="Arial" w:hAnsi="Arial" w:cs="Arial"/>
                <w:sz w:val="18"/>
                <w:szCs w:val="18"/>
              </w:rPr>
            </w:pPr>
            <w:r w:rsidRPr="007108BA">
              <w:rPr>
                <w:rFonts w:ascii="Arial" w:hAnsi="Arial" w:cs="Arial"/>
                <w:sz w:val="18"/>
                <w:szCs w:val="18"/>
              </w:rPr>
              <w:t>CERTIFICACION DE INDICE DE PROTECCION PARA EXTERIORES</w:t>
            </w:r>
          </w:p>
          <w:p w:rsidR="00B81B38" w:rsidRPr="007108BA" w:rsidRDefault="00B81B38" w:rsidP="004F2290">
            <w:pPr>
              <w:jc w:val="both"/>
              <w:rPr>
                <w:rFonts w:ascii="Arial" w:hAnsi="Arial" w:cs="Arial"/>
                <w:sz w:val="18"/>
                <w:szCs w:val="18"/>
              </w:rPr>
            </w:pPr>
            <w:r w:rsidRPr="007108BA">
              <w:rPr>
                <w:rFonts w:ascii="Arial" w:hAnsi="Arial" w:cs="Arial"/>
                <w:sz w:val="18"/>
                <w:szCs w:val="18"/>
              </w:rPr>
              <w:t>INDICE DE PROTECCION IP 67</w:t>
            </w:r>
          </w:p>
          <w:p w:rsidR="00B81B38" w:rsidRPr="007108BA" w:rsidRDefault="00B81B38" w:rsidP="004F2290">
            <w:pPr>
              <w:jc w:val="both"/>
              <w:rPr>
                <w:rFonts w:ascii="Arial" w:hAnsi="Arial" w:cs="Arial"/>
                <w:sz w:val="18"/>
                <w:szCs w:val="18"/>
              </w:rPr>
            </w:pPr>
            <w:r w:rsidRPr="007108BA">
              <w:rPr>
                <w:rFonts w:ascii="Arial" w:hAnsi="Arial" w:cs="Arial"/>
                <w:sz w:val="18"/>
                <w:szCs w:val="18"/>
              </w:rPr>
              <w:t>TEMPERATURA DE OPERACIÓN</w:t>
            </w:r>
          </w:p>
          <w:p w:rsidR="00B81B38" w:rsidRPr="007108BA" w:rsidRDefault="00B81B38" w:rsidP="004F2290">
            <w:pPr>
              <w:jc w:val="both"/>
              <w:rPr>
                <w:rFonts w:ascii="Arial" w:hAnsi="Arial" w:cs="Arial"/>
                <w:sz w:val="18"/>
                <w:szCs w:val="18"/>
              </w:rPr>
            </w:pPr>
            <w:r w:rsidRPr="007108BA">
              <w:rPr>
                <w:rFonts w:ascii="Arial" w:hAnsi="Arial" w:cs="Arial"/>
                <w:sz w:val="18"/>
                <w:szCs w:val="18"/>
              </w:rPr>
              <w:t>Los equipos deberán operar en un rango de temperatura de -35 grados centígrados a +60 grados centígrados.</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HUMEDAD DE OPERACIÓN </w:t>
            </w:r>
          </w:p>
          <w:p w:rsidR="00B81B38" w:rsidRPr="007108BA" w:rsidRDefault="00B81B38" w:rsidP="004F2290">
            <w:pPr>
              <w:jc w:val="both"/>
              <w:rPr>
                <w:rFonts w:ascii="Arial" w:hAnsi="Arial" w:cs="Arial"/>
                <w:sz w:val="18"/>
                <w:szCs w:val="18"/>
              </w:rPr>
            </w:pPr>
            <w:r w:rsidRPr="007108BA">
              <w:rPr>
                <w:rFonts w:ascii="Arial" w:hAnsi="Arial" w:cs="Arial"/>
                <w:sz w:val="18"/>
                <w:szCs w:val="18"/>
              </w:rPr>
              <w:t>100% No Condensada</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ALIMENTACIÓN </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110-240 VAC, 50-60 Hz </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REGULACION </w:t>
            </w:r>
          </w:p>
          <w:p w:rsidR="00B81B38" w:rsidRPr="007108BA" w:rsidRDefault="00B81B38" w:rsidP="004F2290">
            <w:pPr>
              <w:jc w:val="both"/>
              <w:rPr>
                <w:rFonts w:ascii="Arial" w:hAnsi="Arial" w:cs="Arial"/>
                <w:sz w:val="18"/>
                <w:szCs w:val="18"/>
              </w:rPr>
            </w:pPr>
            <w:r w:rsidRPr="007108BA">
              <w:rPr>
                <w:rFonts w:ascii="Arial" w:hAnsi="Arial" w:cs="Arial"/>
                <w:sz w:val="18"/>
                <w:szCs w:val="18"/>
              </w:rPr>
              <w:t>El sistema deberá estar homologado ante la COFETEL</w:t>
            </w:r>
          </w:p>
          <w:p w:rsidR="00B81B38" w:rsidRPr="007108BA" w:rsidRDefault="00B81B38" w:rsidP="004F2290">
            <w:pPr>
              <w:jc w:val="both"/>
              <w:rPr>
                <w:rFonts w:ascii="Arial" w:hAnsi="Arial" w:cs="Arial"/>
                <w:sz w:val="18"/>
                <w:szCs w:val="18"/>
              </w:rPr>
            </w:pPr>
            <w:r w:rsidRPr="007108BA">
              <w:rPr>
                <w:rFonts w:ascii="Arial" w:hAnsi="Arial" w:cs="Arial"/>
                <w:sz w:val="18"/>
                <w:szCs w:val="18"/>
              </w:rPr>
              <w:t>REGULACIONES DE SEGURIDAD</w:t>
            </w:r>
          </w:p>
          <w:p w:rsidR="00B81B38" w:rsidRPr="007108BA" w:rsidRDefault="00B81B38" w:rsidP="004F2290">
            <w:pPr>
              <w:jc w:val="both"/>
              <w:rPr>
                <w:rFonts w:ascii="Arial" w:hAnsi="Arial" w:cs="Arial"/>
                <w:sz w:val="18"/>
                <w:szCs w:val="18"/>
              </w:rPr>
            </w:pPr>
            <w:r w:rsidRPr="007108BA">
              <w:rPr>
                <w:rFonts w:ascii="Arial" w:hAnsi="Arial" w:cs="Arial"/>
                <w:sz w:val="18"/>
                <w:szCs w:val="18"/>
              </w:rPr>
              <w:t>FCC/IC: UL 60950-1, UL 60950-22, CAN/CSA C22.2 60950-1, CAN/CSA C22.2 60950-22</w:t>
            </w:r>
          </w:p>
          <w:p w:rsidR="00B81B38" w:rsidRPr="007108BA" w:rsidRDefault="00B81B38" w:rsidP="004F2290">
            <w:pPr>
              <w:jc w:val="both"/>
              <w:rPr>
                <w:rFonts w:ascii="Arial" w:hAnsi="Arial" w:cs="Arial"/>
                <w:sz w:val="18"/>
                <w:szCs w:val="18"/>
              </w:rPr>
            </w:pPr>
            <w:r w:rsidRPr="007108BA">
              <w:rPr>
                <w:rFonts w:ascii="Arial" w:hAnsi="Arial" w:cs="Arial"/>
                <w:sz w:val="18"/>
                <w:szCs w:val="18"/>
              </w:rPr>
              <w:t>ETSI: EN/IEC 60950-1, EN/IEC 60950-22</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lastRenderedPageBreak/>
              <w:t>7</w:t>
            </w:r>
          </w:p>
        </w:tc>
        <w:tc>
          <w:tcPr>
            <w:tcW w:w="4727" w:type="dxa"/>
          </w:tcPr>
          <w:p w:rsidR="00B81B38" w:rsidRPr="007108BA" w:rsidRDefault="00B81B38" w:rsidP="004F2290">
            <w:pPr>
              <w:jc w:val="both"/>
              <w:rPr>
                <w:rFonts w:ascii="Arial" w:hAnsi="Arial" w:cs="Arial"/>
                <w:sz w:val="18"/>
                <w:szCs w:val="18"/>
              </w:rPr>
            </w:pPr>
            <w:r w:rsidRPr="007108BA">
              <w:rPr>
                <w:rFonts w:ascii="Arial" w:hAnsi="Arial" w:cs="Arial"/>
                <w:sz w:val="18"/>
                <w:szCs w:val="18"/>
              </w:rPr>
              <w:t>Servicio de</w:t>
            </w:r>
            <w:r>
              <w:rPr>
                <w:rFonts w:ascii="Arial" w:hAnsi="Arial" w:cs="Arial"/>
                <w:sz w:val="18"/>
                <w:szCs w:val="18"/>
              </w:rPr>
              <w:t xml:space="preserve"> arrendamiento puro sin opción a compra de enlace punto-punto</w:t>
            </w:r>
            <w:r w:rsidRPr="007108BA">
              <w:rPr>
                <w:rFonts w:ascii="Arial" w:hAnsi="Arial" w:cs="Arial"/>
                <w:sz w:val="18"/>
                <w:szCs w:val="18"/>
              </w:rPr>
              <w:t xml:space="preserve"> para el servicio de video de full HD para el sistema de CCTV.</w:t>
            </w:r>
          </w:p>
          <w:p w:rsidR="00B81B38" w:rsidRPr="007108BA" w:rsidRDefault="00B81B38" w:rsidP="004F2290">
            <w:pPr>
              <w:jc w:val="both"/>
              <w:rPr>
                <w:rFonts w:ascii="Arial" w:hAnsi="Arial" w:cs="Arial"/>
                <w:sz w:val="18"/>
                <w:szCs w:val="18"/>
              </w:rPr>
            </w:pPr>
            <w:r>
              <w:rPr>
                <w:rFonts w:ascii="Arial" w:hAnsi="Arial" w:cs="Arial"/>
                <w:sz w:val="18"/>
                <w:szCs w:val="18"/>
              </w:rPr>
              <w:t xml:space="preserve">Sistema </w:t>
            </w:r>
            <w:r w:rsidRPr="007108BA">
              <w:rPr>
                <w:rFonts w:ascii="Arial" w:hAnsi="Arial" w:cs="Arial"/>
                <w:sz w:val="18"/>
                <w:szCs w:val="18"/>
              </w:rPr>
              <w:t xml:space="preserve">inalámbrico Punto a Punto para operar en la bandas  de 5.x GHz </w:t>
            </w:r>
          </w:p>
          <w:p w:rsidR="00B81B38" w:rsidRPr="007108BA" w:rsidRDefault="00B81B38" w:rsidP="004F2290">
            <w:pPr>
              <w:jc w:val="both"/>
              <w:rPr>
                <w:rFonts w:ascii="Arial" w:hAnsi="Arial" w:cs="Arial"/>
                <w:sz w:val="18"/>
                <w:szCs w:val="18"/>
              </w:rPr>
            </w:pPr>
            <w:r w:rsidRPr="007108BA">
              <w:rPr>
                <w:rFonts w:ascii="Arial" w:hAnsi="Arial" w:cs="Arial"/>
                <w:sz w:val="18"/>
                <w:szCs w:val="18"/>
              </w:rPr>
              <w:t>TERMINALES DE ENLACE DE CONEXIÓN INALAMBRICAS PARA CAMARAS DE CCTV TIPO</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PUNTO A PUNTO, </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BANDA DE FRECUENCIA </w:t>
            </w:r>
          </w:p>
          <w:p w:rsidR="00B81B38" w:rsidRPr="007108BA" w:rsidRDefault="00B81B38" w:rsidP="004F2290">
            <w:pPr>
              <w:jc w:val="both"/>
              <w:rPr>
                <w:rFonts w:ascii="Arial" w:hAnsi="Arial" w:cs="Arial"/>
                <w:sz w:val="18"/>
                <w:szCs w:val="18"/>
              </w:rPr>
            </w:pPr>
            <w:r w:rsidRPr="007108BA">
              <w:rPr>
                <w:rFonts w:ascii="Arial" w:hAnsi="Arial" w:cs="Arial"/>
                <w:sz w:val="18"/>
                <w:szCs w:val="18"/>
              </w:rPr>
              <w:t>4.9 GHz a 5.8 Ghz Multibanda sin licencias adicionales.</w:t>
            </w:r>
          </w:p>
          <w:p w:rsidR="00B81B38" w:rsidRPr="007108BA" w:rsidRDefault="00B81B38" w:rsidP="004F2290">
            <w:pPr>
              <w:jc w:val="both"/>
              <w:rPr>
                <w:rFonts w:ascii="Arial" w:hAnsi="Arial" w:cs="Arial"/>
                <w:sz w:val="18"/>
                <w:szCs w:val="18"/>
              </w:rPr>
            </w:pPr>
            <w:r w:rsidRPr="007108BA">
              <w:rPr>
                <w:rFonts w:ascii="Arial" w:hAnsi="Arial" w:cs="Arial"/>
                <w:sz w:val="18"/>
                <w:szCs w:val="18"/>
              </w:rPr>
              <w:t>Capacidad Ethernet efectiva por sector</w:t>
            </w:r>
          </w:p>
          <w:p w:rsidR="00B81B38" w:rsidRPr="007108BA" w:rsidRDefault="00B81B38" w:rsidP="004F2290">
            <w:pPr>
              <w:jc w:val="both"/>
              <w:rPr>
                <w:rFonts w:ascii="Arial" w:hAnsi="Arial" w:cs="Arial"/>
                <w:sz w:val="18"/>
                <w:szCs w:val="18"/>
              </w:rPr>
            </w:pPr>
            <w:r w:rsidRPr="007108BA">
              <w:rPr>
                <w:rFonts w:ascii="Arial" w:hAnsi="Arial" w:cs="Arial"/>
                <w:sz w:val="18"/>
                <w:szCs w:val="18"/>
              </w:rPr>
              <w:t>100 Mbps @ 20 MHz y 200Mbps @40 MHz</w:t>
            </w:r>
          </w:p>
          <w:p w:rsidR="00B81B38" w:rsidRPr="007108BA" w:rsidRDefault="00B81B38" w:rsidP="004F2290">
            <w:pPr>
              <w:jc w:val="both"/>
              <w:rPr>
                <w:rFonts w:ascii="Arial" w:hAnsi="Arial" w:cs="Arial"/>
                <w:sz w:val="18"/>
                <w:szCs w:val="18"/>
              </w:rPr>
            </w:pPr>
            <w:r w:rsidRPr="007108BA">
              <w:rPr>
                <w:rFonts w:ascii="Arial" w:hAnsi="Arial" w:cs="Arial"/>
                <w:sz w:val="18"/>
                <w:szCs w:val="18"/>
              </w:rPr>
              <w:t>Capacidad de procesamiento</w:t>
            </w:r>
          </w:p>
          <w:p w:rsidR="00B81B38" w:rsidRPr="007108BA" w:rsidRDefault="00B81B38" w:rsidP="004F2290">
            <w:pPr>
              <w:jc w:val="both"/>
              <w:rPr>
                <w:rFonts w:ascii="Arial" w:hAnsi="Arial" w:cs="Arial"/>
                <w:sz w:val="18"/>
                <w:szCs w:val="18"/>
              </w:rPr>
            </w:pPr>
            <w:r w:rsidRPr="007108BA">
              <w:rPr>
                <w:rFonts w:ascii="Arial" w:hAnsi="Arial" w:cs="Arial"/>
                <w:sz w:val="18"/>
                <w:szCs w:val="18"/>
              </w:rPr>
              <w:t>300 000 paquetes por segundo PPS</w:t>
            </w:r>
          </w:p>
          <w:p w:rsidR="00B81B38" w:rsidRPr="007108BA" w:rsidRDefault="00B81B38" w:rsidP="004F2290">
            <w:pPr>
              <w:jc w:val="both"/>
              <w:rPr>
                <w:rFonts w:ascii="Arial" w:hAnsi="Arial" w:cs="Arial"/>
                <w:sz w:val="18"/>
                <w:szCs w:val="18"/>
              </w:rPr>
            </w:pPr>
            <w:r w:rsidRPr="007108BA">
              <w:rPr>
                <w:rFonts w:ascii="Arial" w:hAnsi="Arial" w:cs="Arial"/>
                <w:sz w:val="18"/>
                <w:szCs w:val="18"/>
              </w:rPr>
              <w:t>El equipo debe de soportar múltiples bandas de RF (5.3, 5.4 y 5.8 GHz) en un solo hardware.</w:t>
            </w:r>
          </w:p>
          <w:p w:rsidR="00B81B38" w:rsidRPr="007108BA" w:rsidRDefault="00B81B38" w:rsidP="004F2290">
            <w:pPr>
              <w:jc w:val="both"/>
              <w:rPr>
                <w:rFonts w:ascii="Arial" w:hAnsi="Arial" w:cs="Arial"/>
                <w:sz w:val="18"/>
                <w:szCs w:val="18"/>
              </w:rPr>
            </w:pPr>
            <w:r w:rsidRPr="007108BA">
              <w:rPr>
                <w:rFonts w:ascii="Arial" w:hAnsi="Arial" w:cs="Arial"/>
                <w:sz w:val="18"/>
                <w:szCs w:val="18"/>
              </w:rPr>
              <w:t>Las bandas de frecuencia deberán de ser configurables por software, sin cargos extras por licencia.</w:t>
            </w:r>
          </w:p>
          <w:p w:rsidR="00B81B38" w:rsidRPr="007108BA" w:rsidRDefault="00B81B38" w:rsidP="004F2290">
            <w:pPr>
              <w:jc w:val="both"/>
              <w:rPr>
                <w:rFonts w:ascii="Arial" w:hAnsi="Arial" w:cs="Arial"/>
                <w:sz w:val="18"/>
                <w:szCs w:val="18"/>
              </w:rPr>
            </w:pPr>
            <w:r w:rsidRPr="007108BA">
              <w:rPr>
                <w:rFonts w:ascii="Arial" w:hAnsi="Arial" w:cs="Arial"/>
                <w:sz w:val="18"/>
                <w:szCs w:val="18"/>
              </w:rPr>
              <w:t>ANCHOS DE BANDA DE CANAL SOPORTADOS</w:t>
            </w:r>
          </w:p>
          <w:p w:rsidR="00B81B38" w:rsidRPr="007108BA" w:rsidRDefault="00B81B38" w:rsidP="004F2290">
            <w:pPr>
              <w:jc w:val="both"/>
              <w:rPr>
                <w:rFonts w:ascii="Arial" w:hAnsi="Arial" w:cs="Arial"/>
                <w:sz w:val="18"/>
                <w:szCs w:val="18"/>
              </w:rPr>
            </w:pPr>
            <w:r w:rsidRPr="007108BA">
              <w:rPr>
                <w:rFonts w:ascii="Arial" w:hAnsi="Arial" w:cs="Arial"/>
                <w:sz w:val="18"/>
                <w:szCs w:val="18"/>
              </w:rPr>
              <w:t>5/10/20/40 MHz SELECCIONABLES POR USUARIO</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TECNICAS DE MULTIPLEXACION DE LOS EQUIPOS </w:t>
            </w:r>
          </w:p>
          <w:p w:rsidR="00B81B38" w:rsidRPr="007108BA" w:rsidRDefault="00B81B38" w:rsidP="004F2290">
            <w:pPr>
              <w:jc w:val="both"/>
              <w:rPr>
                <w:rFonts w:ascii="Arial" w:hAnsi="Arial" w:cs="Arial"/>
                <w:sz w:val="18"/>
                <w:szCs w:val="18"/>
              </w:rPr>
            </w:pPr>
            <w:r w:rsidRPr="007108BA">
              <w:rPr>
                <w:rFonts w:ascii="Arial" w:hAnsi="Arial" w:cs="Arial"/>
                <w:sz w:val="18"/>
                <w:szCs w:val="18"/>
              </w:rPr>
              <w:t>OFDM-MIMO 2 x2 (MÚLTIPLEXACIÓN POR DIVISIÓN DE FRECUENCIA ORTOGONALES)</w:t>
            </w:r>
          </w:p>
          <w:p w:rsidR="00B81B38" w:rsidRPr="007108BA" w:rsidRDefault="00B81B38" w:rsidP="004F2290">
            <w:pPr>
              <w:jc w:val="both"/>
              <w:rPr>
                <w:rFonts w:ascii="Arial" w:hAnsi="Arial" w:cs="Arial"/>
                <w:sz w:val="18"/>
                <w:szCs w:val="18"/>
              </w:rPr>
            </w:pPr>
            <w:r w:rsidRPr="007108BA">
              <w:rPr>
                <w:rFonts w:ascii="Arial" w:hAnsi="Arial" w:cs="Arial"/>
                <w:sz w:val="18"/>
                <w:szCs w:val="18"/>
              </w:rPr>
              <w:t>Esquema de duplexaje</w:t>
            </w:r>
          </w:p>
          <w:p w:rsidR="00B81B38" w:rsidRPr="007108BA" w:rsidRDefault="00B81B38" w:rsidP="004F2290">
            <w:pPr>
              <w:jc w:val="both"/>
              <w:rPr>
                <w:rFonts w:ascii="Arial" w:hAnsi="Arial" w:cs="Arial"/>
                <w:sz w:val="18"/>
                <w:szCs w:val="18"/>
              </w:rPr>
            </w:pPr>
            <w:r w:rsidRPr="007108BA">
              <w:rPr>
                <w:rFonts w:ascii="Arial" w:hAnsi="Arial" w:cs="Arial"/>
                <w:sz w:val="18"/>
                <w:szCs w:val="18"/>
              </w:rPr>
              <w:t>TDD (Time División Dúplex).</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ESTÁNDAR ETHERNET</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 xml:space="preserve">IEEE 802.3 </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GESTION</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PASSWORD MULTINIVEL</w:t>
            </w:r>
          </w:p>
          <w:p w:rsidR="00B81B38" w:rsidRPr="007108BA" w:rsidRDefault="00B81B38" w:rsidP="004F2290">
            <w:pPr>
              <w:jc w:val="both"/>
              <w:rPr>
                <w:rFonts w:ascii="Arial" w:hAnsi="Arial" w:cs="Arial"/>
                <w:sz w:val="18"/>
                <w:szCs w:val="18"/>
              </w:rPr>
            </w:pPr>
            <w:r w:rsidRPr="007108BA">
              <w:rPr>
                <w:rFonts w:ascii="Arial" w:hAnsi="Arial" w:cs="Arial"/>
                <w:sz w:val="18"/>
                <w:szCs w:val="18"/>
              </w:rPr>
              <w:t>CONFIGURACION DE UNA DIRECCION DE ACCESO REMOTO</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ACCESO A LOS EQUIPOS VIA HTTP/TELNET/SNMP </w:t>
            </w:r>
            <w:r w:rsidRPr="007108BA">
              <w:rPr>
                <w:rFonts w:ascii="Arial" w:hAnsi="Arial" w:cs="Arial"/>
                <w:sz w:val="18"/>
                <w:szCs w:val="18"/>
              </w:rPr>
              <w:lastRenderedPageBreak/>
              <w:t>CON OPCION PARA BLOQUEAR EL ACCESO VIA WEB O TELNET.</w:t>
            </w:r>
          </w:p>
          <w:p w:rsidR="00B81B38" w:rsidRPr="007108BA" w:rsidRDefault="00B81B38" w:rsidP="004F2290">
            <w:pPr>
              <w:jc w:val="both"/>
              <w:rPr>
                <w:rFonts w:ascii="Arial" w:hAnsi="Arial" w:cs="Arial"/>
                <w:sz w:val="18"/>
                <w:szCs w:val="18"/>
              </w:rPr>
            </w:pPr>
            <w:r w:rsidRPr="007108BA">
              <w:rPr>
                <w:rFonts w:ascii="Arial" w:hAnsi="Arial" w:cs="Arial"/>
                <w:sz w:val="18"/>
                <w:szCs w:val="18"/>
              </w:rPr>
              <w:t>POTENCIA MÁXIMA DE TRANSMISIÓN</w:t>
            </w:r>
          </w:p>
          <w:p w:rsidR="00B81B38" w:rsidRPr="007108BA" w:rsidRDefault="00B81B38" w:rsidP="004F2290">
            <w:pPr>
              <w:jc w:val="both"/>
              <w:rPr>
                <w:rFonts w:ascii="Arial" w:hAnsi="Arial" w:cs="Arial"/>
                <w:sz w:val="18"/>
                <w:szCs w:val="18"/>
              </w:rPr>
            </w:pPr>
            <w:r w:rsidRPr="007108BA">
              <w:rPr>
                <w:rFonts w:ascii="Arial" w:hAnsi="Arial" w:cs="Arial"/>
                <w:sz w:val="18"/>
                <w:szCs w:val="18"/>
              </w:rPr>
              <w:t>25 dBm</w:t>
            </w:r>
          </w:p>
          <w:p w:rsidR="00B81B38" w:rsidRPr="007108BA" w:rsidRDefault="00B81B38" w:rsidP="004F2290">
            <w:pPr>
              <w:jc w:val="both"/>
              <w:rPr>
                <w:rFonts w:ascii="Arial" w:hAnsi="Arial" w:cs="Arial"/>
                <w:sz w:val="18"/>
                <w:szCs w:val="18"/>
              </w:rPr>
            </w:pPr>
            <w:r w:rsidRPr="007108BA">
              <w:rPr>
                <w:rFonts w:ascii="Arial" w:hAnsi="Arial" w:cs="Arial"/>
                <w:sz w:val="18"/>
                <w:szCs w:val="18"/>
              </w:rPr>
              <w:t>ANTENA</w:t>
            </w:r>
          </w:p>
          <w:p w:rsidR="00B81B38" w:rsidRPr="007108BA" w:rsidRDefault="00B81B38" w:rsidP="004F2290">
            <w:pPr>
              <w:jc w:val="both"/>
              <w:rPr>
                <w:rFonts w:ascii="Arial" w:hAnsi="Arial" w:cs="Arial"/>
                <w:sz w:val="18"/>
                <w:szCs w:val="18"/>
              </w:rPr>
            </w:pPr>
            <w:r w:rsidRPr="007108BA">
              <w:rPr>
                <w:rFonts w:ascii="Arial" w:hAnsi="Arial" w:cs="Arial"/>
                <w:sz w:val="18"/>
                <w:szCs w:val="18"/>
              </w:rPr>
              <w:t>Integrada de 15 dBi mínimo, o externa según cálculo de enlace</w:t>
            </w:r>
          </w:p>
          <w:p w:rsidR="00B81B38" w:rsidRPr="007108BA" w:rsidRDefault="00B81B38" w:rsidP="004F2290">
            <w:pPr>
              <w:jc w:val="both"/>
              <w:rPr>
                <w:rFonts w:ascii="Arial" w:hAnsi="Arial" w:cs="Arial"/>
                <w:sz w:val="18"/>
                <w:szCs w:val="18"/>
              </w:rPr>
            </w:pPr>
            <w:r w:rsidRPr="007108BA">
              <w:rPr>
                <w:rFonts w:ascii="Arial" w:hAnsi="Arial" w:cs="Arial"/>
                <w:sz w:val="18"/>
                <w:szCs w:val="18"/>
              </w:rPr>
              <w:t>SOPORTE DE DIVERSIDAD.</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ESPACIAL Y POR POLARIZACION </w:t>
            </w:r>
          </w:p>
          <w:p w:rsidR="00B81B38" w:rsidRPr="007108BA" w:rsidRDefault="00B81B38" w:rsidP="004F2290">
            <w:pPr>
              <w:jc w:val="both"/>
              <w:rPr>
                <w:rFonts w:ascii="Arial" w:hAnsi="Arial" w:cs="Arial"/>
                <w:sz w:val="18"/>
                <w:szCs w:val="18"/>
              </w:rPr>
            </w:pPr>
            <w:r w:rsidRPr="007108BA">
              <w:rPr>
                <w:rFonts w:ascii="Arial" w:hAnsi="Arial" w:cs="Arial"/>
                <w:sz w:val="18"/>
                <w:szCs w:val="18"/>
              </w:rPr>
              <w:t>MODULACION DINAMICA</w:t>
            </w:r>
          </w:p>
          <w:p w:rsidR="00B81B38" w:rsidRPr="007108BA" w:rsidRDefault="00B81B38" w:rsidP="004F2290">
            <w:pPr>
              <w:jc w:val="both"/>
              <w:rPr>
                <w:rFonts w:ascii="Arial" w:hAnsi="Arial" w:cs="Arial"/>
                <w:sz w:val="18"/>
                <w:szCs w:val="18"/>
              </w:rPr>
            </w:pPr>
            <w:r w:rsidRPr="007108BA">
              <w:rPr>
                <w:rFonts w:ascii="Arial" w:hAnsi="Arial" w:cs="Arial"/>
                <w:sz w:val="18"/>
                <w:szCs w:val="18"/>
              </w:rPr>
              <w:t>DE BPSK, QPSK, 16-QAM HASTA 64-QAM DE MANERA AUTOMATICA Ó MANUAL</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ACTUALIZACIÓN DE SOFTWARE </w:t>
            </w:r>
          </w:p>
          <w:p w:rsidR="00B81B38" w:rsidRPr="007108BA" w:rsidRDefault="00B81B38" w:rsidP="004F2290">
            <w:pPr>
              <w:jc w:val="both"/>
              <w:rPr>
                <w:rFonts w:ascii="Arial" w:hAnsi="Arial" w:cs="Arial"/>
                <w:sz w:val="18"/>
                <w:szCs w:val="18"/>
              </w:rPr>
            </w:pPr>
            <w:r w:rsidRPr="007108BA">
              <w:rPr>
                <w:rFonts w:ascii="Arial" w:hAnsi="Arial" w:cs="Arial"/>
                <w:sz w:val="18"/>
                <w:szCs w:val="18"/>
              </w:rPr>
              <w:t>VIA FTP</w:t>
            </w:r>
          </w:p>
          <w:p w:rsidR="00B81B38" w:rsidRPr="007108BA" w:rsidRDefault="00B81B38" w:rsidP="004F2290">
            <w:pPr>
              <w:jc w:val="both"/>
              <w:rPr>
                <w:rFonts w:ascii="Arial" w:hAnsi="Arial" w:cs="Arial"/>
                <w:sz w:val="18"/>
                <w:szCs w:val="18"/>
              </w:rPr>
            </w:pPr>
            <w:r w:rsidRPr="007108BA">
              <w:rPr>
                <w:rFonts w:ascii="Arial" w:hAnsi="Arial" w:cs="Arial"/>
                <w:sz w:val="18"/>
                <w:szCs w:val="18"/>
              </w:rPr>
              <w:t>INDICADORES DEL ESTADO DEL EQUIPO</w:t>
            </w:r>
          </w:p>
          <w:p w:rsidR="00B81B38" w:rsidRPr="007108BA" w:rsidRDefault="00B81B38" w:rsidP="004F2290">
            <w:pPr>
              <w:jc w:val="both"/>
              <w:rPr>
                <w:rFonts w:ascii="Arial" w:hAnsi="Arial" w:cs="Arial"/>
                <w:sz w:val="18"/>
                <w:szCs w:val="18"/>
              </w:rPr>
            </w:pPr>
            <w:r w:rsidRPr="007108BA">
              <w:rPr>
                <w:rFonts w:ascii="Arial" w:hAnsi="Arial" w:cs="Arial"/>
                <w:sz w:val="18"/>
                <w:szCs w:val="18"/>
              </w:rPr>
              <w:t>MEDIANTE LED´S DE ESTADO</w:t>
            </w:r>
          </w:p>
          <w:p w:rsidR="00B81B38" w:rsidRPr="007108BA" w:rsidRDefault="00B81B38" w:rsidP="004F2290">
            <w:pPr>
              <w:jc w:val="both"/>
              <w:rPr>
                <w:rFonts w:ascii="Arial" w:hAnsi="Arial" w:cs="Arial"/>
                <w:sz w:val="18"/>
                <w:szCs w:val="18"/>
              </w:rPr>
            </w:pPr>
            <w:r>
              <w:rPr>
                <w:rFonts w:ascii="Arial" w:hAnsi="Arial" w:cs="Arial"/>
                <w:sz w:val="18"/>
                <w:szCs w:val="18"/>
              </w:rPr>
              <w:t xml:space="preserve">CONTROL </w:t>
            </w:r>
            <w:r w:rsidRPr="007108BA">
              <w:rPr>
                <w:rFonts w:ascii="Arial" w:hAnsi="Arial" w:cs="Arial"/>
                <w:sz w:val="18"/>
                <w:szCs w:val="18"/>
              </w:rPr>
              <w:t>DE POTENCIA</w:t>
            </w:r>
          </w:p>
          <w:p w:rsidR="00B81B38" w:rsidRPr="007108BA" w:rsidRDefault="00B81B38" w:rsidP="004F2290">
            <w:pPr>
              <w:jc w:val="both"/>
              <w:rPr>
                <w:rFonts w:ascii="Arial" w:hAnsi="Arial" w:cs="Arial"/>
                <w:sz w:val="18"/>
                <w:szCs w:val="18"/>
              </w:rPr>
            </w:pPr>
            <w:r w:rsidRPr="007108BA">
              <w:rPr>
                <w:rFonts w:ascii="Arial" w:hAnsi="Arial" w:cs="Arial"/>
                <w:sz w:val="18"/>
                <w:szCs w:val="18"/>
              </w:rPr>
              <w:t>Automático de acuerdo a condiciones del enlace.</w:t>
            </w:r>
          </w:p>
          <w:p w:rsidR="00B81B38" w:rsidRPr="007108BA" w:rsidRDefault="00B81B38" w:rsidP="004F2290">
            <w:pPr>
              <w:jc w:val="both"/>
              <w:rPr>
                <w:rFonts w:ascii="Arial" w:hAnsi="Arial" w:cs="Arial"/>
                <w:sz w:val="18"/>
                <w:szCs w:val="18"/>
              </w:rPr>
            </w:pPr>
            <w:r w:rsidRPr="007108BA">
              <w:rPr>
                <w:rFonts w:ascii="Arial" w:hAnsi="Arial" w:cs="Arial"/>
                <w:sz w:val="18"/>
                <w:szCs w:val="18"/>
              </w:rPr>
              <w:t>ENCRIPTACION  AES 128</w:t>
            </w:r>
          </w:p>
          <w:p w:rsidR="00B81B38" w:rsidRPr="007108BA" w:rsidRDefault="00B81B38" w:rsidP="004F2290">
            <w:pPr>
              <w:jc w:val="both"/>
              <w:rPr>
                <w:rFonts w:ascii="Arial" w:hAnsi="Arial" w:cs="Arial"/>
                <w:sz w:val="18"/>
                <w:szCs w:val="18"/>
              </w:rPr>
            </w:pPr>
            <w:r w:rsidRPr="007108BA">
              <w:rPr>
                <w:rFonts w:ascii="Arial" w:hAnsi="Arial" w:cs="Arial"/>
                <w:sz w:val="18"/>
                <w:szCs w:val="18"/>
              </w:rPr>
              <w:t>CALIDAD DE SERVICIO QoS POR SUSCRIPTOR</w:t>
            </w:r>
          </w:p>
          <w:p w:rsidR="00B81B38" w:rsidRPr="007108BA" w:rsidRDefault="00B81B38" w:rsidP="004F2290">
            <w:pPr>
              <w:jc w:val="both"/>
              <w:rPr>
                <w:rFonts w:ascii="Arial" w:hAnsi="Arial" w:cs="Arial"/>
                <w:sz w:val="18"/>
                <w:szCs w:val="18"/>
              </w:rPr>
            </w:pPr>
            <w:r w:rsidRPr="007108BA">
              <w:rPr>
                <w:rFonts w:ascii="Arial" w:hAnsi="Arial" w:cs="Arial"/>
                <w:sz w:val="18"/>
                <w:szCs w:val="18"/>
              </w:rPr>
              <w:t>QUE INCLUYA AL MENOS 4 COLAS DE CLASIFICACION BASADAS EN IEEE 802.1P, IP PRECEDENCE TOS (RFC791, DSCP (RFC2474)</w:t>
            </w:r>
          </w:p>
          <w:p w:rsidR="00B81B38" w:rsidRPr="007108BA" w:rsidRDefault="00B81B38" w:rsidP="004F2290">
            <w:pPr>
              <w:jc w:val="both"/>
              <w:rPr>
                <w:rFonts w:ascii="Arial" w:hAnsi="Arial" w:cs="Arial"/>
                <w:sz w:val="18"/>
                <w:szCs w:val="18"/>
              </w:rPr>
            </w:pPr>
            <w:r w:rsidRPr="007108BA">
              <w:rPr>
                <w:rFonts w:ascii="Arial" w:hAnsi="Arial" w:cs="Arial"/>
                <w:sz w:val="18"/>
                <w:szCs w:val="18"/>
              </w:rPr>
              <w:t>VLANs DE ACUERDO AL ESTÁNDAR 802.1q</w:t>
            </w:r>
          </w:p>
          <w:p w:rsidR="00B81B38"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Los equipos deberán de soportar QnQ (IEEE_802.1QnQ) así como poder poner tag de VLAN al tráfico (IEEE_802.1Q) así como funciones avanzadas de VLANs como filtrado por VID y separación de VLANs por puerto Ethernet.</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Selección Automática de Canal </w:t>
            </w:r>
          </w:p>
          <w:p w:rsidR="00B81B38"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Pr>
                <w:rFonts w:ascii="Arial" w:hAnsi="Arial" w:cs="Arial"/>
                <w:sz w:val="18"/>
                <w:szCs w:val="18"/>
              </w:rPr>
              <w:t xml:space="preserve">El equipo deberá de </w:t>
            </w:r>
            <w:r w:rsidRPr="007108BA">
              <w:rPr>
                <w:rFonts w:ascii="Arial" w:hAnsi="Arial" w:cs="Arial"/>
                <w:sz w:val="18"/>
                <w:szCs w:val="18"/>
              </w:rPr>
              <w:t>ser capaz de seleccionar y cambiar de forma automática el canal de operación en caso de interferencia en la frecuencia en la que esté operando, además de tener la posibilidad de cambiar la frecuencia de forma manual.</w:t>
            </w:r>
          </w:p>
          <w:p w:rsidR="00B81B38"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Deberá contar con corrección de errores y mecanismo de retransmisión automática a nivel RF.</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FORWARD ERROR CORRECTION (FEC) Y AUTOMATIC REPEAT REQUEST (ARQ)</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CONFIGURACION DE SIMETRIA DEL SERVICIO ETHERNET </w:t>
            </w:r>
          </w:p>
          <w:p w:rsidR="00B81B38"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Pr>
                <w:rFonts w:ascii="Arial" w:hAnsi="Arial" w:cs="Arial"/>
                <w:sz w:val="18"/>
                <w:szCs w:val="18"/>
              </w:rPr>
              <w:t>Deberá de</w:t>
            </w:r>
            <w:r w:rsidRPr="007108BA">
              <w:rPr>
                <w:rFonts w:ascii="Arial" w:hAnsi="Arial" w:cs="Arial"/>
                <w:sz w:val="18"/>
                <w:szCs w:val="18"/>
              </w:rPr>
              <w:t xml:space="preserve"> tener la capacidad de soportar en</w:t>
            </w:r>
            <w:r>
              <w:rPr>
                <w:rFonts w:ascii="Arial" w:hAnsi="Arial" w:cs="Arial"/>
                <w:sz w:val="18"/>
                <w:szCs w:val="18"/>
              </w:rPr>
              <w:t xml:space="preserve">laces simétricos o asimétricos de manera automática y manual </w:t>
            </w:r>
            <w:r w:rsidRPr="007108BA">
              <w:rPr>
                <w:rFonts w:ascii="Arial" w:hAnsi="Arial" w:cs="Arial"/>
                <w:sz w:val="18"/>
                <w:szCs w:val="18"/>
              </w:rPr>
              <w:t>mediante esquema de multiplexaje tipo TDD (Time División Duplex). En asimétrico con relación down link / up link  hasta de 92 % / 8%</w:t>
            </w:r>
          </w:p>
          <w:p w:rsidR="00B81B38" w:rsidRPr="007108BA" w:rsidRDefault="00B81B38" w:rsidP="004F2290">
            <w:pPr>
              <w:jc w:val="both"/>
              <w:rPr>
                <w:rFonts w:ascii="Arial" w:hAnsi="Arial" w:cs="Arial"/>
                <w:sz w:val="18"/>
                <w:szCs w:val="18"/>
              </w:rPr>
            </w:pPr>
            <w:r w:rsidRPr="007108BA">
              <w:rPr>
                <w:rFonts w:ascii="Arial" w:hAnsi="Arial" w:cs="Arial"/>
                <w:sz w:val="18"/>
                <w:szCs w:val="18"/>
              </w:rPr>
              <w:t>LATENCIA TIPICA 3 ms</w:t>
            </w:r>
          </w:p>
          <w:p w:rsidR="00B81B38" w:rsidRPr="007108BA" w:rsidRDefault="00B81B38" w:rsidP="004F2290">
            <w:pPr>
              <w:jc w:val="both"/>
              <w:rPr>
                <w:rFonts w:ascii="Arial" w:hAnsi="Arial" w:cs="Arial"/>
                <w:sz w:val="18"/>
                <w:szCs w:val="18"/>
              </w:rPr>
            </w:pPr>
            <w:r w:rsidRPr="007108BA">
              <w:rPr>
                <w:rFonts w:ascii="Arial" w:hAnsi="Arial" w:cs="Arial"/>
                <w:sz w:val="18"/>
                <w:szCs w:val="18"/>
              </w:rPr>
              <w:t>HERRAMIENTAS DE ANALIS DE ESPECTRO</w:t>
            </w:r>
          </w:p>
          <w:p w:rsidR="00B81B38" w:rsidRPr="007108BA" w:rsidRDefault="00B81B38" w:rsidP="004F2290">
            <w:pPr>
              <w:jc w:val="both"/>
              <w:rPr>
                <w:rFonts w:ascii="Arial" w:hAnsi="Arial" w:cs="Arial"/>
                <w:sz w:val="18"/>
                <w:szCs w:val="18"/>
              </w:rPr>
            </w:pPr>
            <w:r w:rsidRPr="007108BA">
              <w:rPr>
                <w:rFonts w:ascii="Arial" w:hAnsi="Arial" w:cs="Arial"/>
                <w:sz w:val="18"/>
                <w:szCs w:val="18"/>
              </w:rPr>
              <w:t>EL EQUPO DEBERA DE TENER UN ANALIZADOR DE ESPECTRO INTEGRADO EN SOFTWARE Soporte para redundancia 1+1 y topología en anillo redundancia 1+1 y configuración de respaldo en anillo por el mismo sistema de radio ( sin elementos ajenos al sistema de radio)</w:t>
            </w:r>
          </w:p>
          <w:p w:rsidR="00B81B38" w:rsidRPr="007108BA" w:rsidRDefault="00B81B38" w:rsidP="004F2290">
            <w:pPr>
              <w:jc w:val="both"/>
              <w:rPr>
                <w:rFonts w:ascii="Arial" w:hAnsi="Arial" w:cs="Arial"/>
                <w:sz w:val="18"/>
                <w:szCs w:val="18"/>
              </w:rPr>
            </w:pPr>
            <w:r w:rsidRPr="007108BA">
              <w:rPr>
                <w:rFonts w:ascii="Arial" w:hAnsi="Arial" w:cs="Arial"/>
                <w:sz w:val="18"/>
                <w:szCs w:val="18"/>
              </w:rPr>
              <w:t>ALINEACION DEL ENLACE POR TONO AUDIBLE</w:t>
            </w:r>
          </w:p>
          <w:p w:rsidR="00B81B38" w:rsidRPr="007108BA" w:rsidRDefault="00B81B38" w:rsidP="004F2290">
            <w:pPr>
              <w:jc w:val="both"/>
              <w:rPr>
                <w:rFonts w:ascii="Arial" w:hAnsi="Arial" w:cs="Arial"/>
                <w:sz w:val="18"/>
                <w:szCs w:val="18"/>
              </w:rPr>
            </w:pPr>
            <w:r w:rsidRPr="007108BA">
              <w:rPr>
                <w:rFonts w:ascii="Arial" w:hAnsi="Arial" w:cs="Arial"/>
                <w:sz w:val="18"/>
                <w:szCs w:val="18"/>
              </w:rPr>
              <w:lastRenderedPageBreak/>
              <w:t>SINCRONIA (INTRA/INTER)</w:t>
            </w:r>
          </w:p>
          <w:p w:rsidR="00B81B38" w:rsidRPr="007108BA" w:rsidRDefault="00B81B38" w:rsidP="004F2290">
            <w:pPr>
              <w:jc w:val="both"/>
              <w:rPr>
                <w:rFonts w:ascii="Arial" w:hAnsi="Arial" w:cs="Arial"/>
                <w:sz w:val="18"/>
                <w:szCs w:val="18"/>
              </w:rPr>
            </w:pPr>
            <w:r>
              <w:rPr>
                <w:rFonts w:ascii="Arial" w:hAnsi="Arial" w:cs="Arial"/>
                <w:sz w:val="18"/>
                <w:szCs w:val="18"/>
              </w:rPr>
              <w:t xml:space="preserve">SINCRONIA DISPONIBLE </w:t>
            </w:r>
            <w:r w:rsidRPr="007108BA">
              <w:rPr>
                <w:rFonts w:ascii="Arial" w:hAnsi="Arial" w:cs="Arial"/>
                <w:sz w:val="18"/>
                <w:szCs w:val="18"/>
              </w:rPr>
              <w:t>EN SITIO PARA EVITAR INTERFERENCIA EN EL MISMO SITIO. SINCRONIA ENTRE SITIOS CON GPS.</w:t>
            </w:r>
          </w:p>
          <w:p w:rsidR="00B81B38"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El equipo debe de contar con al menos un puerto SFP que soporte fibra  2 puertos 100/1000 Baset T, Diversidad  Espacio o polarización</w:t>
            </w:r>
          </w:p>
          <w:p w:rsidR="00B81B38" w:rsidRPr="007108BA" w:rsidRDefault="00B81B38" w:rsidP="004F2290">
            <w:pPr>
              <w:jc w:val="both"/>
              <w:rPr>
                <w:rFonts w:ascii="Arial" w:hAnsi="Arial" w:cs="Arial"/>
                <w:sz w:val="18"/>
                <w:szCs w:val="18"/>
              </w:rPr>
            </w:pPr>
            <w:r w:rsidRPr="007108BA">
              <w:rPr>
                <w:rFonts w:ascii="Arial" w:hAnsi="Arial" w:cs="Arial"/>
                <w:sz w:val="18"/>
                <w:szCs w:val="18"/>
              </w:rPr>
              <w:t>Montaje de equipo de interior Unidad de puertos Ethernet para montaje en rack de 19 pulgadas</w:t>
            </w:r>
          </w:p>
          <w:p w:rsidR="00B81B38" w:rsidRPr="007108BA" w:rsidRDefault="00B81B38" w:rsidP="004F2290">
            <w:pPr>
              <w:jc w:val="both"/>
              <w:rPr>
                <w:rFonts w:ascii="Arial" w:hAnsi="Arial" w:cs="Arial"/>
                <w:sz w:val="18"/>
                <w:szCs w:val="18"/>
              </w:rPr>
            </w:pPr>
            <w:r w:rsidRPr="007108BA">
              <w:rPr>
                <w:rFonts w:ascii="Arial" w:hAnsi="Arial" w:cs="Arial"/>
                <w:sz w:val="18"/>
                <w:szCs w:val="18"/>
              </w:rPr>
              <w:t>CERTIFICACION DE INDICE DE PROTECCION PARA EXTERIORES</w:t>
            </w:r>
          </w:p>
          <w:p w:rsidR="00B81B38" w:rsidRPr="007108BA" w:rsidRDefault="00B81B38" w:rsidP="004F2290">
            <w:pPr>
              <w:jc w:val="both"/>
              <w:rPr>
                <w:rFonts w:ascii="Arial" w:hAnsi="Arial" w:cs="Arial"/>
                <w:sz w:val="18"/>
                <w:szCs w:val="18"/>
              </w:rPr>
            </w:pPr>
            <w:r w:rsidRPr="007108BA">
              <w:rPr>
                <w:rFonts w:ascii="Arial" w:hAnsi="Arial" w:cs="Arial"/>
                <w:sz w:val="18"/>
                <w:szCs w:val="18"/>
              </w:rPr>
              <w:t>INDICE DE PROTECCION IP 67 TEMPERATURA DE OPERACIÓN</w:t>
            </w:r>
          </w:p>
          <w:p w:rsidR="00B81B38" w:rsidRPr="007108BA" w:rsidRDefault="00B81B38" w:rsidP="004F2290">
            <w:pPr>
              <w:jc w:val="both"/>
              <w:rPr>
                <w:rFonts w:ascii="Arial" w:hAnsi="Arial" w:cs="Arial"/>
                <w:sz w:val="18"/>
                <w:szCs w:val="18"/>
              </w:rPr>
            </w:pPr>
            <w:r w:rsidRPr="007108BA">
              <w:rPr>
                <w:rFonts w:ascii="Arial" w:hAnsi="Arial" w:cs="Arial"/>
                <w:sz w:val="18"/>
                <w:szCs w:val="18"/>
              </w:rPr>
              <w:t>Los equipos deberán operar en un rango de temperatura de -35 grados centígrados a +60 grados centígrados.</w:t>
            </w:r>
          </w:p>
          <w:p w:rsidR="00B81B38" w:rsidRPr="007108BA" w:rsidRDefault="00B81B38" w:rsidP="004F2290">
            <w:pPr>
              <w:jc w:val="both"/>
              <w:rPr>
                <w:rFonts w:ascii="Arial" w:hAnsi="Arial" w:cs="Arial"/>
                <w:sz w:val="18"/>
                <w:szCs w:val="18"/>
              </w:rPr>
            </w:pPr>
            <w:r w:rsidRPr="007108BA">
              <w:rPr>
                <w:rFonts w:ascii="Arial" w:hAnsi="Arial" w:cs="Arial"/>
                <w:sz w:val="18"/>
                <w:szCs w:val="18"/>
              </w:rPr>
              <w:t>HUMEDAD DE OPERACIÓN  100% No Condensada</w:t>
            </w:r>
          </w:p>
          <w:p w:rsidR="00B81B38" w:rsidRPr="007108BA" w:rsidRDefault="00B81B38" w:rsidP="004F2290">
            <w:pPr>
              <w:jc w:val="both"/>
              <w:rPr>
                <w:rFonts w:ascii="Arial" w:hAnsi="Arial" w:cs="Arial"/>
                <w:sz w:val="18"/>
                <w:szCs w:val="18"/>
              </w:rPr>
            </w:pPr>
            <w:r w:rsidRPr="007108BA">
              <w:rPr>
                <w:rFonts w:ascii="Arial" w:hAnsi="Arial" w:cs="Arial"/>
                <w:sz w:val="18"/>
                <w:szCs w:val="18"/>
              </w:rPr>
              <w:t>ALIMENTACIÓN UNIVERSAL ELÉCTRICA AC/DC CON FUENTE PRIMARIA Y SECUNDARIA 110-240 VAC, 50-60 Hz / -20 -60 VDC</w:t>
            </w:r>
          </w:p>
          <w:p w:rsidR="00B81B38" w:rsidRPr="007108BA" w:rsidRDefault="00B81B38" w:rsidP="004F2290">
            <w:pPr>
              <w:jc w:val="both"/>
              <w:rPr>
                <w:rFonts w:ascii="Arial" w:hAnsi="Arial" w:cs="Arial"/>
                <w:sz w:val="18"/>
                <w:szCs w:val="18"/>
              </w:rPr>
            </w:pPr>
            <w:r w:rsidRPr="007108BA">
              <w:rPr>
                <w:rFonts w:ascii="Arial" w:hAnsi="Arial" w:cs="Arial"/>
                <w:sz w:val="18"/>
                <w:szCs w:val="18"/>
              </w:rPr>
              <w:t>REGULACION  El sistema deberá estar homolgado ante la COFETEL</w:t>
            </w:r>
          </w:p>
          <w:p w:rsidR="00B81B38" w:rsidRPr="007108BA" w:rsidRDefault="00B81B38" w:rsidP="004F2290">
            <w:pPr>
              <w:jc w:val="both"/>
              <w:rPr>
                <w:rFonts w:ascii="Arial" w:hAnsi="Arial" w:cs="Arial"/>
                <w:sz w:val="18"/>
                <w:szCs w:val="18"/>
              </w:rPr>
            </w:pPr>
            <w:r w:rsidRPr="007108BA">
              <w:rPr>
                <w:rFonts w:ascii="Arial" w:hAnsi="Arial" w:cs="Arial"/>
                <w:sz w:val="18"/>
                <w:szCs w:val="18"/>
              </w:rPr>
              <w:t>REGULACIONES DE SEGURIDAD FCC/IC: UL 60950-1, UL 60950-22, CAN/CSA C22.2 60950-1, CAN/CSA C22.2 60950-22 ETSI: EN/IEC 60950-1, EN/IEC 60950-22</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lastRenderedPageBreak/>
              <w:t>8</w:t>
            </w:r>
          </w:p>
        </w:tc>
        <w:tc>
          <w:tcPr>
            <w:tcW w:w="4727" w:type="dxa"/>
          </w:tcPr>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Canalización de tubería Conduit galvanizada, ced. 40, ¾” Ø (21 mm), con cople. Desde la charola de fuerza hasta la caja de conexiones correspondiente. Suministro, fabricación y montaje de toda la soportería a base de ángulo de acero galvanizado por inmersión en caliente de 1.5” </w:t>
            </w:r>
          </w:p>
          <w:p w:rsidR="00B81B38" w:rsidRPr="007108BA" w:rsidRDefault="00B81B38" w:rsidP="004F2290">
            <w:pPr>
              <w:jc w:val="both"/>
              <w:rPr>
                <w:rFonts w:ascii="Arial" w:hAnsi="Arial" w:cs="Arial"/>
                <w:sz w:val="18"/>
                <w:szCs w:val="18"/>
              </w:rPr>
            </w:pPr>
            <w:r w:rsidRPr="007108BA">
              <w:rPr>
                <w:rFonts w:ascii="Arial" w:hAnsi="Arial" w:cs="Arial"/>
                <w:sz w:val="18"/>
                <w:szCs w:val="18"/>
              </w:rPr>
              <w:t>Tubería conduit galvanizada, ced. 40, ¾” Ø (21 mm).</w:t>
            </w:r>
          </w:p>
          <w:p w:rsidR="00B81B38" w:rsidRPr="007108BA" w:rsidRDefault="00B81B38" w:rsidP="004F2290">
            <w:pPr>
              <w:jc w:val="both"/>
              <w:rPr>
                <w:rFonts w:ascii="Arial" w:hAnsi="Arial" w:cs="Arial"/>
                <w:sz w:val="18"/>
                <w:szCs w:val="18"/>
              </w:rPr>
            </w:pPr>
          </w:p>
          <w:p w:rsidR="00B81B38" w:rsidRDefault="00B81B38" w:rsidP="004F2290">
            <w:pPr>
              <w:jc w:val="both"/>
              <w:rPr>
                <w:rFonts w:ascii="Arial" w:hAnsi="Arial" w:cs="Arial"/>
                <w:sz w:val="18"/>
                <w:szCs w:val="18"/>
              </w:rPr>
            </w:pPr>
            <w:r w:rsidRPr="007108BA">
              <w:rPr>
                <w:rFonts w:ascii="Arial" w:hAnsi="Arial" w:cs="Arial"/>
                <w:sz w:val="18"/>
                <w:szCs w:val="18"/>
              </w:rPr>
              <w:t xml:space="preserve">Incluyendo todos sus materiales consumibles para la fabricación. Suministro e instalación de abrazaderas de acero galvanizado, pernos de anclaje y accesorios de acoplamiento .Instalación del tubo conduit y sus accesorios de acoplamiento y paso con su respectiva fijación por medio de abrazaderas, herrajes y accesorios de acoplamiento,(p.e. Sellos, Condulets, Bushings, Contratuercas, Monitores, Conectores </w:t>
            </w:r>
            <w:r>
              <w:rPr>
                <w:rFonts w:ascii="Arial" w:hAnsi="Arial" w:cs="Arial"/>
                <w:sz w:val="18"/>
                <w:szCs w:val="18"/>
              </w:rPr>
              <w:t xml:space="preserve">flexibles, Niples, Reducciones, </w:t>
            </w:r>
            <w:r w:rsidRPr="007108BA">
              <w:rPr>
                <w:rFonts w:ascii="Arial" w:hAnsi="Arial" w:cs="Arial"/>
                <w:sz w:val="18"/>
                <w:szCs w:val="18"/>
              </w:rPr>
              <w:t>cajas cuadradas, cajas EFS, monitores, etc.), así como también los cortes, doblado, roscado y protección de rosca de la tubería, trabajos civiles y/o mecánicos menores de altura y andamiaje requerido para la completa instalaci</w:t>
            </w:r>
            <w:r>
              <w:rPr>
                <w:rFonts w:ascii="Arial" w:hAnsi="Arial" w:cs="Arial"/>
                <w:sz w:val="18"/>
                <w:szCs w:val="18"/>
              </w:rPr>
              <w:t xml:space="preserve">ón de la tubería y sus soportes </w:t>
            </w:r>
            <w:r w:rsidRPr="007108BA">
              <w:rPr>
                <w:rFonts w:ascii="Arial" w:hAnsi="Arial" w:cs="Arial"/>
                <w:sz w:val="18"/>
                <w:szCs w:val="18"/>
              </w:rPr>
              <w:t>(Mínimo dos por tramo de tubería o de acuerdo a las necesidades de montaje para tener una fijación adecuada y estable). Aplicación del material sellante de fabricación específica para este servicio y relleno de los accesorios de sellado una vez completado el cableado.</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Conexión a tierra donde se requiera incluyendo el suministro de las abrazaderas de cobre y la tornillería de acero inoxidable que se requiera para la fijación del cable a lo largo de toda su trayectoria hasta el punto de </w:t>
            </w:r>
            <w:r w:rsidRPr="007108BA">
              <w:rPr>
                <w:rFonts w:ascii="Arial" w:hAnsi="Arial" w:cs="Arial"/>
                <w:sz w:val="18"/>
                <w:szCs w:val="18"/>
              </w:rPr>
              <w:lastRenderedPageBreak/>
              <w:t>aterrizaje. Etiquetado por métodos indelebles de las trayectorias (tubería y accesorios). La tubería conduit y los accesorios tales como sellos, tuercas unión, condulets a prueba de explosión, monitores y contratuercas.</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lastRenderedPageBreak/>
              <w:t>9</w:t>
            </w:r>
          </w:p>
        </w:tc>
        <w:tc>
          <w:tcPr>
            <w:tcW w:w="4727" w:type="dxa"/>
          </w:tcPr>
          <w:p w:rsidR="00B81B38" w:rsidRPr="007108BA" w:rsidRDefault="00B81B38" w:rsidP="004F2290">
            <w:pPr>
              <w:jc w:val="both"/>
              <w:rPr>
                <w:rFonts w:ascii="Arial" w:hAnsi="Arial" w:cs="Arial"/>
                <w:sz w:val="18"/>
                <w:szCs w:val="18"/>
              </w:rPr>
            </w:pPr>
            <w:r w:rsidRPr="007108BA">
              <w:rPr>
                <w:rFonts w:ascii="Arial" w:hAnsi="Arial" w:cs="Arial"/>
                <w:sz w:val="18"/>
                <w:szCs w:val="18"/>
              </w:rPr>
              <w:t>Cableado eléctrico, fijación, identificación y conexionado de cable de cobre multiconductor, Cal 3x6 AWG, RHH/ RHW, 600 V. para alimentación de las cámaras del CCTV. Incluye la carga, descarga, transporte, cortes a medida, limpieza en interior de canalizaciones y conduits, el tendido, peinado y fijación mediante cincho plástico a cada 70 cm en conduit incluyendo el suministro de los cinchos plástico de uso industrial, guiado e introducción de conductores en conduit y accesorios, marcado por métodos indelebles de cables incluyendo el suministro de todas las etiquetas a base de PVC autoadheribles en ambos extremos de los cables requeridas, Conectorización y conexión en ambos extremos.</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Cable de cobre multiconductor, Cal 3x6 AWG, RHH/ RHW, 600 V.</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Cable de cobre multiconductor, Cal 3x6 AWG, RHH/ RHW, 600 V. para alimentación de las cámaras del CCTV</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t>10</w:t>
            </w:r>
          </w:p>
        </w:tc>
        <w:tc>
          <w:tcPr>
            <w:tcW w:w="4727" w:type="dxa"/>
          </w:tcPr>
          <w:p w:rsidR="00B81B38" w:rsidRPr="007108BA" w:rsidRDefault="00B81B38" w:rsidP="004F2290">
            <w:pPr>
              <w:jc w:val="both"/>
              <w:rPr>
                <w:rFonts w:ascii="Arial" w:hAnsi="Arial" w:cs="Arial"/>
                <w:sz w:val="18"/>
                <w:szCs w:val="18"/>
              </w:rPr>
            </w:pPr>
            <w:r w:rsidRPr="007108BA">
              <w:rPr>
                <w:rFonts w:ascii="Arial" w:hAnsi="Arial" w:cs="Arial"/>
                <w:sz w:val="18"/>
                <w:szCs w:val="18"/>
              </w:rPr>
              <w:t>Cable de cobre multiconductor, Cal 3x6 AWG, RHH/ RHW, 600 V. para alimentación de las cámaras del CCTV</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Cable de cobre multiconductor, Cal 3x10 AWG, RHH/RHW, 600 V</w:t>
            </w:r>
          </w:p>
          <w:p w:rsidR="00B81B38" w:rsidRPr="007108BA" w:rsidRDefault="00B81B38" w:rsidP="004F2290">
            <w:pPr>
              <w:jc w:val="both"/>
              <w:rPr>
                <w:rFonts w:ascii="Arial" w:hAnsi="Arial" w:cs="Arial"/>
                <w:sz w:val="18"/>
                <w:szCs w:val="18"/>
              </w:rPr>
            </w:pPr>
            <w:r w:rsidRPr="007108BA">
              <w:rPr>
                <w:rFonts w:ascii="Arial" w:hAnsi="Arial" w:cs="Arial"/>
                <w:sz w:val="18"/>
                <w:szCs w:val="18"/>
              </w:rPr>
              <w:t>Cableado, fijación, identificación y conexion de cable de cobre multiconductor, Cal 3x10 AWG, RHH/RHW, 600 V. para alimentación de las cámaras del CCTV. Incluye la carga, descarga, transporte, cortes a medida, limpieza en interior de canalizaciones y conduits, el tendido, peinado y fijación mediante cincho plástico a cada 70 cm en conduit incluyendo el suministro de los cinchos plástico de uso industrial, guiado e introducción de conductores en conduit y accesorios, marcado por métodos indelebles de cables incluyendo el suministro de todas las etiquetas a base de PVC autoadheribles en ambos extremos de los cables requeridas, Conectorización y conexión en ambos extremos.</w:t>
            </w:r>
          </w:p>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t>11</w:t>
            </w:r>
          </w:p>
        </w:tc>
        <w:tc>
          <w:tcPr>
            <w:tcW w:w="4727" w:type="dxa"/>
          </w:tcPr>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Instalación, ensamble y montaje de cajas de conexión para alimentación de cámaras del CCTV así como sus accesorios de fijación, canalización, cableado, Conexionado y aterrizado </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Cajas de conexión para alimentación de cámaras del CCTV</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Caja de conexión para alimentación de cámaras del CCTV</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Incluye el suministro, fabricación y montaje de toda la soportería a base de ángulo de acero galvanizado por inmersión en caliente de 1.5” incluyendo todos sus </w:t>
            </w:r>
            <w:r w:rsidRPr="007108BA">
              <w:rPr>
                <w:rFonts w:ascii="Arial" w:hAnsi="Arial" w:cs="Arial"/>
                <w:sz w:val="18"/>
                <w:szCs w:val="18"/>
              </w:rPr>
              <w:lastRenderedPageBreak/>
              <w:t>materiales consumibles para la fabricación. Suministro e instalación de abrazaderas de acero inoxidable, pernos de anclaje , zapatas de conexión tipo ojillo y accesorios de acoplamiento según detalles de montaje, trabajos civiles y/o mecánicos menores de altura y andamiaje requerido para la completa instalación de los equipos, accesorios y soportes de acuerdo a las necesidades de montaje para tener una fijación adecuada y estable. Suministro de los accesorios de fijación y zapata de conexión de cables de aterrizaje desde sus derivaciones hasta los equipos.</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lastRenderedPageBreak/>
              <w:t>12</w:t>
            </w:r>
          </w:p>
        </w:tc>
        <w:tc>
          <w:tcPr>
            <w:tcW w:w="4727" w:type="dxa"/>
          </w:tcPr>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Instalación, ensamble y montaje de cajas de conexión para alimentación de cámaras del CCTV así como sus accesorios de fijación, canalización, cableado, Conexionado y aterrizado </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Cajas de conexión para alimentación de cámaras del CCTV</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Caja de conexión para sistemas de Circuito Cerrado de Televisión</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Incluye el suministro, fabricación y montaje de toda la soportería a base de ángulo de acero galvanizado por inmersión en caliente de 1.5” incluyendo todos sus materiales consumibles para la fabricación. Suministro e instalación de abrazaderas de acero inoxidable, pernos de anclaje, zapatas de conexión tipo ojillo y accesorios de acoplamiento, trabajos civiles y/o mecánicos menores de altura y andamiaje requerido para la completa instalación de los equipos, accesorios y soportes de acuerdo a las necesidades de montaje para tener una fijación adecuada y estable. Suministro de los accesorios de fijación y zapata de conexión de cables de aterrizaje desde sus derivaciones hasta los equipos.</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t>13</w:t>
            </w:r>
          </w:p>
        </w:tc>
        <w:tc>
          <w:tcPr>
            <w:tcW w:w="4727" w:type="dxa"/>
          </w:tcPr>
          <w:p w:rsidR="00B81B38" w:rsidRDefault="00B81B38" w:rsidP="004F2290">
            <w:pPr>
              <w:jc w:val="both"/>
              <w:rPr>
                <w:rFonts w:ascii="Arial" w:hAnsi="Arial" w:cs="Arial"/>
                <w:sz w:val="18"/>
                <w:szCs w:val="18"/>
              </w:rPr>
            </w:pPr>
            <w:r w:rsidRPr="007108BA">
              <w:rPr>
                <w:rFonts w:ascii="Arial" w:hAnsi="Arial" w:cs="Arial"/>
                <w:sz w:val="18"/>
                <w:szCs w:val="18"/>
              </w:rPr>
              <w:t>Tierras Física para las cámaras</w:t>
            </w:r>
            <w:r>
              <w:rPr>
                <w:rFonts w:ascii="Arial" w:hAnsi="Arial" w:cs="Arial"/>
                <w:sz w:val="18"/>
                <w:szCs w:val="18"/>
              </w:rPr>
              <w:t>.</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Tierras físicas para las cámaras certificadas </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Incluyendo todos sus materiales consumibles para la instalación de acuerdo a normatividad, el gem para sub suelo, barilla de cobre de 6  mts, cable desnudo 2 /0, soldadura para conexionado de cable con barilla, pruebas para certificación de la tierra instalada y pararrayos.</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t>14</w:t>
            </w:r>
          </w:p>
        </w:tc>
        <w:tc>
          <w:tcPr>
            <w:tcW w:w="4727" w:type="dxa"/>
          </w:tcPr>
          <w:p w:rsidR="00B81B38" w:rsidRDefault="00B81B38" w:rsidP="004F2290">
            <w:pPr>
              <w:jc w:val="both"/>
              <w:rPr>
                <w:rFonts w:ascii="Arial" w:hAnsi="Arial" w:cs="Arial"/>
                <w:sz w:val="18"/>
                <w:szCs w:val="18"/>
              </w:rPr>
            </w:pPr>
            <w:r w:rsidRPr="007108BA">
              <w:rPr>
                <w:rFonts w:ascii="Arial" w:hAnsi="Arial" w:cs="Arial"/>
                <w:sz w:val="18"/>
                <w:szCs w:val="18"/>
              </w:rPr>
              <w:t>Servicio de</w:t>
            </w:r>
            <w:r>
              <w:rPr>
                <w:rFonts w:ascii="Arial" w:hAnsi="Arial" w:cs="Arial"/>
                <w:sz w:val="18"/>
                <w:szCs w:val="18"/>
              </w:rPr>
              <w:t xml:space="preserve"> arrendamiento puro sin opción a compra de</w:t>
            </w:r>
            <w:r w:rsidRPr="007108BA">
              <w:rPr>
                <w:rFonts w:ascii="Arial" w:hAnsi="Arial" w:cs="Arial"/>
                <w:sz w:val="18"/>
                <w:szCs w:val="18"/>
              </w:rPr>
              <w:t xml:space="preserve"> enlace Punto a Punto de Edificio API a Puerto API DOS BOCAS, PARAISO, TABASCO.</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Enlace de microondas para la comunicación entre la oficina principal en Paraíso y el edificio de operaciones en el Puerto.</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Fibra aérea Inalámbrica</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Tasa de Transferencia      1.4 GB</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Frequencies  24.05 – 24.25 GHz</w:t>
            </w:r>
          </w:p>
          <w:p w:rsidR="00B81B38" w:rsidRPr="007108BA" w:rsidRDefault="00B81B38" w:rsidP="004F2290">
            <w:pPr>
              <w:jc w:val="both"/>
              <w:rPr>
                <w:rFonts w:ascii="Arial" w:hAnsi="Arial" w:cs="Arial"/>
                <w:sz w:val="18"/>
                <w:szCs w:val="18"/>
              </w:rPr>
            </w:pPr>
            <w:r w:rsidRPr="007108BA">
              <w:rPr>
                <w:rFonts w:ascii="Arial" w:hAnsi="Arial" w:cs="Arial"/>
                <w:sz w:val="18"/>
                <w:szCs w:val="18"/>
              </w:rPr>
              <w:t>Dimensiones  649 x 426 x 303 mm</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lastRenderedPageBreak/>
              <w:t>Peso 10.5 kg (Mount Included)</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Max. Power  &lt; 50W</w:t>
            </w:r>
          </w:p>
          <w:p w:rsidR="00B81B38" w:rsidRPr="007108BA" w:rsidRDefault="00B81B38" w:rsidP="004F2290">
            <w:pPr>
              <w:jc w:val="both"/>
              <w:rPr>
                <w:rFonts w:ascii="Arial" w:hAnsi="Arial" w:cs="Arial"/>
                <w:sz w:val="18"/>
                <w:szCs w:val="18"/>
              </w:rPr>
            </w:pPr>
            <w:r w:rsidRPr="007108BA">
              <w:rPr>
                <w:rFonts w:ascii="Arial" w:hAnsi="Arial" w:cs="Arial"/>
                <w:sz w:val="18"/>
                <w:szCs w:val="18"/>
              </w:rPr>
              <w:t>Suministro de energía 50V, 1.2A PoE GigE Adapter (Included)</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 xml:space="preserve">Método de energía </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Passive Power over Ethernet (42-58VDC)</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Certificación : CE, FCC, IC</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Montura</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Pole Mount Kit (Included)</w:t>
            </w:r>
          </w:p>
          <w:p w:rsidR="00B81B38" w:rsidRPr="007108BA" w:rsidRDefault="00B81B38" w:rsidP="004F2290">
            <w:pPr>
              <w:jc w:val="both"/>
              <w:rPr>
                <w:rFonts w:ascii="Arial" w:hAnsi="Arial" w:cs="Arial"/>
                <w:sz w:val="18"/>
                <w:szCs w:val="18"/>
              </w:rPr>
            </w:pPr>
            <w:r w:rsidRPr="007108BA">
              <w:rPr>
                <w:rFonts w:ascii="Arial" w:hAnsi="Arial" w:cs="Arial"/>
                <w:sz w:val="18"/>
                <w:szCs w:val="18"/>
              </w:rPr>
              <w:t>Temperatura en Operación -40 to 55°C (-40 to 131° F)</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Puerto de Datos (1) 10/100/1000 Ethernet Port</w:t>
            </w:r>
          </w:p>
          <w:p w:rsidR="00B81B38" w:rsidRPr="007108BA" w:rsidRDefault="00B81B38" w:rsidP="004F2290">
            <w:pPr>
              <w:jc w:val="both"/>
              <w:rPr>
                <w:rFonts w:ascii="Arial" w:hAnsi="Arial" w:cs="Arial"/>
                <w:sz w:val="18"/>
                <w:szCs w:val="18"/>
              </w:rPr>
            </w:pPr>
            <w:r w:rsidRPr="007108BA">
              <w:rPr>
                <w:rFonts w:ascii="Arial" w:hAnsi="Arial" w:cs="Arial"/>
                <w:sz w:val="18"/>
                <w:szCs w:val="18"/>
              </w:rPr>
              <w:t>Configuración de puerto (1) 10/100 Ethernet Port</w:t>
            </w:r>
          </w:p>
          <w:p w:rsidR="00B81B38" w:rsidRPr="007108BA" w:rsidRDefault="00B81B38" w:rsidP="004F2290">
            <w:pPr>
              <w:jc w:val="both"/>
              <w:rPr>
                <w:rFonts w:ascii="Arial" w:hAnsi="Arial" w:cs="Arial"/>
                <w:sz w:val="18"/>
                <w:szCs w:val="18"/>
              </w:rPr>
            </w:pPr>
            <w:r w:rsidRPr="007108BA">
              <w:rPr>
                <w:rFonts w:ascii="Arial" w:hAnsi="Arial" w:cs="Arial"/>
                <w:sz w:val="18"/>
                <w:szCs w:val="18"/>
              </w:rPr>
              <w:t>Puerto auxiliar  (1) RJ-12, Alignment Tone Port</w:t>
            </w: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Interface </w:t>
            </w:r>
          </w:p>
          <w:p w:rsidR="00B81B38" w:rsidRPr="007108BA" w:rsidRDefault="00B81B38" w:rsidP="004F2290">
            <w:pPr>
              <w:jc w:val="both"/>
              <w:rPr>
                <w:rFonts w:ascii="Arial" w:hAnsi="Arial" w:cs="Arial"/>
                <w:sz w:val="18"/>
                <w:szCs w:val="18"/>
              </w:rPr>
            </w:pPr>
            <w:r w:rsidRPr="007108BA">
              <w:rPr>
                <w:rFonts w:ascii="Arial" w:hAnsi="Arial" w:cs="Arial"/>
                <w:sz w:val="18"/>
                <w:szCs w:val="18"/>
              </w:rPr>
              <w:t>Máximo de Salida</w:t>
            </w:r>
          </w:p>
          <w:p w:rsidR="00B81B38" w:rsidRPr="007108BA" w:rsidRDefault="00B81B38" w:rsidP="004F2290">
            <w:pPr>
              <w:jc w:val="both"/>
              <w:rPr>
                <w:rFonts w:ascii="Arial" w:hAnsi="Arial" w:cs="Arial"/>
                <w:sz w:val="18"/>
                <w:szCs w:val="18"/>
              </w:rPr>
            </w:pPr>
            <w:r w:rsidRPr="007108BA">
              <w:rPr>
                <w:rFonts w:ascii="Arial" w:hAnsi="Arial" w:cs="Arial"/>
                <w:sz w:val="18"/>
                <w:szCs w:val="18"/>
              </w:rPr>
              <w:t>1.4+ Gbps</w:t>
            </w:r>
          </w:p>
          <w:p w:rsidR="00B81B38" w:rsidRPr="007108BA" w:rsidRDefault="00B81B38" w:rsidP="004F2290">
            <w:pPr>
              <w:jc w:val="both"/>
              <w:rPr>
                <w:rFonts w:ascii="Arial" w:hAnsi="Arial" w:cs="Arial"/>
                <w:sz w:val="18"/>
                <w:szCs w:val="18"/>
              </w:rPr>
            </w:pPr>
            <w:r w:rsidRPr="007108BA">
              <w:rPr>
                <w:rFonts w:ascii="Arial" w:hAnsi="Arial" w:cs="Arial"/>
                <w:sz w:val="18"/>
                <w:szCs w:val="18"/>
              </w:rPr>
              <w:t>Rango Máximo</w:t>
            </w:r>
          </w:p>
          <w:p w:rsidR="00B81B38" w:rsidRPr="007108BA" w:rsidRDefault="00B81B38" w:rsidP="004F2290">
            <w:pPr>
              <w:jc w:val="both"/>
              <w:rPr>
                <w:rFonts w:ascii="Arial" w:hAnsi="Arial" w:cs="Arial"/>
                <w:sz w:val="18"/>
                <w:szCs w:val="18"/>
              </w:rPr>
            </w:pPr>
            <w:r w:rsidRPr="007108BA">
              <w:rPr>
                <w:rFonts w:ascii="Arial" w:hAnsi="Arial" w:cs="Arial"/>
                <w:sz w:val="18"/>
                <w:szCs w:val="18"/>
              </w:rPr>
              <w:t>13+ km</w:t>
            </w:r>
          </w:p>
          <w:p w:rsidR="00B81B38" w:rsidRPr="007108BA" w:rsidRDefault="00B81B38" w:rsidP="004F2290">
            <w:pPr>
              <w:jc w:val="both"/>
              <w:rPr>
                <w:rFonts w:ascii="Arial" w:hAnsi="Arial" w:cs="Arial"/>
                <w:sz w:val="18"/>
                <w:szCs w:val="18"/>
              </w:rPr>
            </w:pPr>
            <w:r w:rsidRPr="007108BA">
              <w:rPr>
                <w:rFonts w:ascii="Arial" w:hAnsi="Arial" w:cs="Arial"/>
                <w:sz w:val="18"/>
                <w:szCs w:val="18"/>
              </w:rPr>
              <w:t>Paquetes por segundo  &gt; 1 Million</w:t>
            </w:r>
          </w:p>
          <w:p w:rsidR="00B81B38" w:rsidRPr="007108BA" w:rsidRDefault="00B81B38" w:rsidP="004F2290">
            <w:pPr>
              <w:jc w:val="both"/>
              <w:rPr>
                <w:rFonts w:ascii="Arial" w:hAnsi="Arial" w:cs="Arial"/>
                <w:sz w:val="18"/>
                <w:szCs w:val="18"/>
              </w:rPr>
            </w:pPr>
            <w:r w:rsidRPr="007108BA">
              <w:rPr>
                <w:rFonts w:ascii="Arial" w:hAnsi="Arial" w:cs="Arial"/>
                <w:sz w:val="18"/>
                <w:szCs w:val="18"/>
              </w:rPr>
              <w:t>Encriptación  128-Bit AES</w:t>
            </w:r>
          </w:p>
          <w:p w:rsidR="00B81B38" w:rsidRPr="007108BA" w:rsidRDefault="00B81B38" w:rsidP="004F2290">
            <w:pPr>
              <w:jc w:val="both"/>
              <w:rPr>
                <w:rFonts w:ascii="Arial" w:hAnsi="Arial" w:cs="Arial"/>
                <w:sz w:val="18"/>
                <w:szCs w:val="18"/>
              </w:rPr>
            </w:pPr>
            <w:r w:rsidRPr="007108BA">
              <w:rPr>
                <w:rFonts w:ascii="Arial" w:hAnsi="Arial" w:cs="Arial"/>
                <w:sz w:val="18"/>
                <w:szCs w:val="18"/>
              </w:rPr>
              <w:t>Corrección  de reenvíos  164/205</w:t>
            </w:r>
          </w:p>
          <w:p w:rsidR="00B81B38" w:rsidRPr="007108BA" w:rsidRDefault="00B81B38" w:rsidP="004F2290">
            <w:pPr>
              <w:jc w:val="both"/>
              <w:rPr>
                <w:rFonts w:ascii="Arial" w:hAnsi="Arial" w:cs="Arial"/>
                <w:sz w:val="18"/>
                <w:szCs w:val="18"/>
              </w:rPr>
            </w:pPr>
            <w:r w:rsidRPr="007108BA">
              <w:rPr>
                <w:rFonts w:ascii="Arial" w:hAnsi="Arial" w:cs="Arial"/>
                <w:sz w:val="18"/>
                <w:szCs w:val="18"/>
              </w:rPr>
              <w:t>Ciclo de pre reparación  1/16 Fixed</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Uplink/Downlink Ratio 50% Fixed</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Frecuencia de Radio</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GPS</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GPS Clock Synchronization</w:t>
            </w:r>
          </w:p>
          <w:p w:rsidR="00B81B38" w:rsidRPr="007108BA" w:rsidRDefault="00B81B38" w:rsidP="004F2290">
            <w:pPr>
              <w:jc w:val="both"/>
              <w:rPr>
                <w:rFonts w:ascii="Arial" w:hAnsi="Arial" w:cs="Arial"/>
                <w:sz w:val="18"/>
                <w:szCs w:val="18"/>
                <w:lang w:val="en-US"/>
              </w:rPr>
            </w:pP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Integrated Split Antenna TX Gain 33 dBi RX Gain 38 dBi</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Beam width</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&lt; 3.5° Front-to-Back Ratio</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70 dB</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 xml:space="preserve">Polaridad </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Dual-Slant Polarization</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Cross-Polarity Isolation</w:t>
            </w:r>
          </w:p>
          <w:p w:rsidR="00B81B38" w:rsidRPr="007108BA" w:rsidRDefault="00B81B38" w:rsidP="004F2290">
            <w:pPr>
              <w:jc w:val="both"/>
              <w:rPr>
                <w:rFonts w:ascii="Arial" w:hAnsi="Arial" w:cs="Arial"/>
                <w:sz w:val="18"/>
                <w:szCs w:val="18"/>
              </w:rPr>
            </w:pPr>
            <w:r w:rsidRPr="007108BA">
              <w:rPr>
                <w:rFonts w:ascii="Arial" w:hAnsi="Arial" w:cs="Arial"/>
                <w:sz w:val="18"/>
                <w:szCs w:val="18"/>
              </w:rPr>
              <w:t>&gt; 28 dB</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lastRenderedPageBreak/>
              <w:t>15</w:t>
            </w:r>
          </w:p>
        </w:tc>
        <w:tc>
          <w:tcPr>
            <w:tcW w:w="4727" w:type="dxa"/>
          </w:tcPr>
          <w:p w:rsidR="00B81B38" w:rsidRDefault="00B81B38" w:rsidP="004F2290">
            <w:pPr>
              <w:jc w:val="both"/>
              <w:rPr>
                <w:rFonts w:ascii="Arial" w:hAnsi="Arial" w:cs="Arial"/>
                <w:sz w:val="18"/>
                <w:szCs w:val="18"/>
              </w:rPr>
            </w:pPr>
            <w:r w:rsidRPr="007108BA">
              <w:rPr>
                <w:rFonts w:ascii="Arial" w:hAnsi="Arial" w:cs="Arial"/>
                <w:sz w:val="18"/>
                <w:szCs w:val="18"/>
              </w:rPr>
              <w:t>Servicio de</w:t>
            </w:r>
            <w:r>
              <w:rPr>
                <w:rFonts w:ascii="Arial" w:hAnsi="Arial" w:cs="Arial"/>
                <w:sz w:val="18"/>
                <w:szCs w:val="18"/>
              </w:rPr>
              <w:t xml:space="preserve"> arrendamiento puro sin opción a compra de </w:t>
            </w:r>
            <w:r w:rsidRPr="007108BA">
              <w:rPr>
                <w:rFonts w:ascii="Arial" w:hAnsi="Arial" w:cs="Arial"/>
                <w:sz w:val="18"/>
                <w:szCs w:val="18"/>
              </w:rPr>
              <w:t>sistema de energía por medio de Paneles</w:t>
            </w:r>
            <w:r>
              <w:rPr>
                <w:rFonts w:ascii="Arial" w:hAnsi="Arial" w:cs="Arial"/>
                <w:sz w:val="18"/>
                <w:szCs w:val="18"/>
              </w:rPr>
              <w:t xml:space="preserve"> Solares para sistema de CCTV </w:t>
            </w:r>
            <w:r w:rsidRPr="007108BA">
              <w:rPr>
                <w:rFonts w:ascii="Arial" w:hAnsi="Arial" w:cs="Arial"/>
                <w:sz w:val="18"/>
                <w:szCs w:val="18"/>
              </w:rPr>
              <w:t>y Enlaces Inalámbricos sus accesorios de fijación, canalización, cableado, conexionado y aterrizaje</w:t>
            </w:r>
            <w:r>
              <w:rPr>
                <w:rFonts w:ascii="Arial" w:hAnsi="Arial" w:cs="Arial"/>
                <w:sz w:val="18"/>
                <w:szCs w:val="18"/>
              </w:rPr>
              <w:t>.</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Paneles Solares para la alimentación eléctrica en puntos estratégicos que no cuentan con alimentación </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NOCT** 45°C</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Module efficiency</w:t>
            </w:r>
            <w:r>
              <w:rPr>
                <w:rFonts w:ascii="Arial" w:hAnsi="Arial" w:cs="Arial"/>
                <w:sz w:val="18"/>
                <w:szCs w:val="18"/>
                <w:lang w:val="en-US"/>
              </w:rPr>
              <w:t xml:space="preserve"> </w:t>
            </w:r>
            <w:r w:rsidRPr="007108BA">
              <w:rPr>
                <w:rFonts w:ascii="Arial" w:hAnsi="Arial" w:cs="Arial"/>
                <w:sz w:val="18"/>
                <w:szCs w:val="18"/>
                <w:lang w:val="en-US"/>
              </w:rPr>
              <w:t>reduction at 200 W/mÇ*** -0.6 (± 0.3)% abs.</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Max. System Voltage 1000 V (EU), 600 V (US)</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IP protection level IP 65</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Module Technology Glass-Foil-Laminate with aluminum</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frame</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Module Design Cover material: high transparent solar</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glass (tempered), 3.2 mm</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Encapsulation: EVA-Solar Cells-EVA</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Back material</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No. and Type of</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Solar Cells</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60 crystalline solar cells,</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 xml:space="preserve">156 x 156 mm, 180 </w:t>
            </w:r>
            <w:r w:rsidRPr="007108BA">
              <w:rPr>
                <w:rFonts w:ascii="Arial" w:hAnsi="Arial" w:cs="Arial"/>
                <w:sz w:val="18"/>
                <w:szCs w:val="18"/>
              </w:rPr>
              <w:t>μ</w:t>
            </w:r>
            <w:r w:rsidRPr="007108BA">
              <w:rPr>
                <w:rFonts w:ascii="Arial" w:hAnsi="Arial" w:cs="Arial"/>
                <w:sz w:val="18"/>
                <w:szCs w:val="18"/>
                <w:lang w:val="en-US"/>
              </w:rPr>
              <w:t xml:space="preserve">m ± 30 </w:t>
            </w:r>
            <w:r w:rsidRPr="007108BA">
              <w:rPr>
                <w:rFonts w:ascii="Arial" w:hAnsi="Arial" w:cs="Arial"/>
                <w:sz w:val="18"/>
                <w:szCs w:val="18"/>
              </w:rPr>
              <w:t>μ</w:t>
            </w:r>
            <w:r w:rsidRPr="007108BA">
              <w:rPr>
                <w:rFonts w:ascii="Arial" w:hAnsi="Arial" w:cs="Arial"/>
                <w:sz w:val="18"/>
                <w:szCs w:val="18"/>
                <w:lang w:val="en-US"/>
              </w:rPr>
              <w:t>m</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lastRenderedPageBreak/>
              <w:t>Cables Junction box with Tyco or MC4</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(compatible) Plug connectors,</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2 x 4 mmÇ (2 x 6 mmÇ),</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length: each 1.0 m</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Bypass-Diodes 3 pcs.</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Dimensions (lxwxh) 1657 x 987 x 40 mm</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Weight: 18.5 kg</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Operating Temperature</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Range</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-40 … +80°C</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Ambient Temperature</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Range</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-40 ... +45°C</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Mechanical ratings Suction pressure of 2400 Pa approved</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(Wind speed 130 km/h with safety</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factor 3), load of 5400 Pa approved</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Fire rating Class C</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Compliant with IEC 61215</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IEC 61730</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UL 1703 3rd edition</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CEC/CSI listing MCS</w:t>
            </w:r>
          </w:p>
          <w:p w:rsidR="00B81B38" w:rsidRPr="007108BA" w:rsidRDefault="00B81B38" w:rsidP="004F2290">
            <w:pPr>
              <w:jc w:val="both"/>
              <w:rPr>
                <w:rFonts w:ascii="Arial" w:hAnsi="Arial" w:cs="Arial"/>
                <w:sz w:val="18"/>
                <w:szCs w:val="18"/>
                <w:lang w:val="en-US"/>
              </w:rPr>
            </w:pPr>
            <w:r w:rsidRPr="007108BA">
              <w:rPr>
                <w:rFonts w:ascii="Arial" w:hAnsi="Arial" w:cs="Arial"/>
                <w:sz w:val="18"/>
                <w:szCs w:val="18"/>
                <w:lang w:val="en-US"/>
              </w:rPr>
              <w:t>Measuring tolerances Pmax @ STC ± 5%, all other</w:t>
            </w:r>
          </w:p>
          <w:p w:rsidR="00B81B38" w:rsidRPr="007108BA" w:rsidRDefault="00B81B38" w:rsidP="004F2290">
            <w:pPr>
              <w:jc w:val="both"/>
              <w:rPr>
                <w:rFonts w:ascii="Arial" w:hAnsi="Arial" w:cs="Arial"/>
                <w:sz w:val="18"/>
                <w:szCs w:val="18"/>
              </w:rPr>
            </w:pPr>
            <w:r w:rsidRPr="007108BA">
              <w:rPr>
                <w:rFonts w:ascii="Arial" w:hAnsi="Arial" w:cs="Arial"/>
                <w:sz w:val="18"/>
                <w:szCs w:val="18"/>
              </w:rPr>
              <w:t>electric parameters ± 10%</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lastRenderedPageBreak/>
              <w:t>16</w:t>
            </w:r>
          </w:p>
        </w:tc>
        <w:tc>
          <w:tcPr>
            <w:tcW w:w="4727" w:type="dxa"/>
          </w:tcPr>
          <w:p w:rsidR="00B81B38" w:rsidRPr="007108BA" w:rsidRDefault="00B81B38" w:rsidP="004F2290">
            <w:pPr>
              <w:jc w:val="both"/>
              <w:rPr>
                <w:rFonts w:ascii="Arial" w:hAnsi="Arial" w:cs="Arial"/>
                <w:sz w:val="18"/>
                <w:szCs w:val="18"/>
              </w:rPr>
            </w:pPr>
            <w:r w:rsidRPr="007108BA">
              <w:rPr>
                <w:rFonts w:ascii="Arial" w:hAnsi="Arial" w:cs="Arial"/>
                <w:sz w:val="18"/>
                <w:szCs w:val="18"/>
              </w:rPr>
              <w:t>El licitante deberá aplicar un sistema solventado de uretano modificado, diseñado para proteger superficies metálicas y masonería contra ataques químicos, abrasivos y corrosivos a los accesorios de la cámara. El sistema deberá producir un recubrimiento extremadamente duro, duradero y resistente a químicos, al mismo tiempo un acabado de superficie decorativo, no toxica y estéticame</w:t>
            </w:r>
            <w:r>
              <w:rPr>
                <w:rFonts w:ascii="Arial" w:hAnsi="Arial" w:cs="Arial"/>
                <w:sz w:val="18"/>
                <w:szCs w:val="18"/>
              </w:rPr>
              <w:t>nte agradable. El material deberá</w:t>
            </w:r>
            <w:r w:rsidRPr="007108BA">
              <w:rPr>
                <w:rFonts w:ascii="Arial" w:hAnsi="Arial" w:cs="Arial"/>
                <w:sz w:val="18"/>
                <w:szCs w:val="18"/>
              </w:rPr>
              <w:t xml:space="preserve"> ser aplicado con brocha o spray. La apariencia deberá ser moderada viscosa liquida. Color blanco o gris. Olor solvente. Viscosidad 4.4 -6.4 poise a 25°C. Densidad gris 1.37-1.41 g/cm3, densidad blanco 1.51-1.55 g/cm3.Solidos por peso 68.9%, solidos por volumen 49.5%. El reactivo deberá contar con dos componentes, una base y un s</w:t>
            </w:r>
            <w:r>
              <w:rPr>
                <w:rFonts w:ascii="Arial" w:hAnsi="Arial" w:cs="Arial"/>
                <w:sz w:val="18"/>
                <w:szCs w:val="18"/>
              </w:rPr>
              <w:t>olidificador,</w:t>
            </w:r>
            <w:r w:rsidRPr="007108BA">
              <w:rPr>
                <w:rFonts w:ascii="Arial" w:hAnsi="Arial" w:cs="Arial"/>
                <w:sz w:val="18"/>
                <w:szCs w:val="18"/>
              </w:rPr>
              <w:t xml:space="preserve"> mezcladas de 72 horas a una temperatura de 10°C, de 48 horas a una temperatura de 20°C y 24 horas a una temperatura de 30°C. El tiempo de secado deberá ser de 17 minutos a una temperatura de 10°C, de 8 minutos a una temperatura de 20°C y de 3 minutos a una temperatura de 30°C. El espesor de la película por capa será de 76 micrones hú</w:t>
            </w:r>
            <w:r>
              <w:rPr>
                <w:rFonts w:ascii="Arial" w:hAnsi="Arial" w:cs="Arial"/>
                <w:sz w:val="18"/>
                <w:szCs w:val="18"/>
              </w:rPr>
              <w:t>medo y 38 micrones seco.</w:t>
            </w:r>
            <w:r w:rsidRPr="007108BA">
              <w:rPr>
                <w:rFonts w:ascii="Arial" w:hAnsi="Arial" w:cs="Arial"/>
                <w:sz w:val="18"/>
                <w:szCs w:val="18"/>
              </w:rPr>
              <w:t xml:space="preserve"> Solidos totales una vez mezclados, por peso de 84% y por volumen de 49%. Resistencia al calor húmedo de 232°C y resistencia al calor sumergido en agua de 60°C.</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t>17</w:t>
            </w:r>
          </w:p>
        </w:tc>
        <w:tc>
          <w:tcPr>
            <w:tcW w:w="4727" w:type="dxa"/>
          </w:tcPr>
          <w:p w:rsidR="00B81B38" w:rsidRDefault="00B81B38" w:rsidP="004F2290">
            <w:pPr>
              <w:jc w:val="both"/>
              <w:rPr>
                <w:rFonts w:ascii="Arial" w:hAnsi="Arial" w:cs="Arial"/>
                <w:sz w:val="18"/>
                <w:szCs w:val="18"/>
              </w:rPr>
            </w:pPr>
            <w:r w:rsidRPr="007108BA">
              <w:rPr>
                <w:rFonts w:ascii="Arial" w:hAnsi="Arial" w:cs="Arial"/>
                <w:sz w:val="18"/>
                <w:szCs w:val="18"/>
              </w:rPr>
              <w:t>El Licitante deberá presentar una carta por parte del proveedor de los equipos a rentar que cuenta con un centro de servicio en México de la marca.</w:t>
            </w:r>
          </w:p>
          <w:p w:rsidR="00B81B38" w:rsidRPr="007108BA" w:rsidRDefault="00B81B38" w:rsidP="004F2290">
            <w:pPr>
              <w:jc w:val="both"/>
              <w:rPr>
                <w:rFonts w:ascii="Arial" w:hAnsi="Arial" w:cs="Arial"/>
                <w:sz w:val="18"/>
                <w:szCs w:val="18"/>
              </w:rPr>
            </w:pPr>
          </w:p>
          <w:p w:rsidR="00B81B38" w:rsidRDefault="00B81B38" w:rsidP="004F2290">
            <w:pPr>
              <w:jc w:val="both"/>
              <w:rPr>
                <w:rFonts w:ascii="Arial" w:hAnsi="Arial" w:cs="Arial"/>
                <w:sz w:val="18"/>
                <w:szCs w:val="18"/>
              </w:rPr>
            </w:pPr>
            <w:r>
              <w:rPr>
                <w:rFonts w:ascii="Arial" w:hAnsi="Arial" w:cs="Arial"/>
                <w:sz w:val="18"/>
                <w:szCs w:val="18"/>
              </w:rPr>
              <w:t xml:space="preserve">Deberá contar </w:t>
            </w:r>
            <w:r w:rsidRPr="007108BA">
              <w:rPr>
                <w:rFonts w:ascii="Arial" w:hAnsi="Arial" w:cs="Arial"/>
                <w:sz w:val="18"/>
                <w:szCs w:val="18"/>
              </w:rPr>
              <w:t>con soporte en sitio con un tiempo de respuesta de una hora. El soporte remoto debe de ser 24/7 los 365 días del año. Deberá contar con oficinas en Paraíso, Tabasco.</w:t>
            </w:r>
          </w:p>
          <w:p w:rsidR="00B81B38" w:rsidRPr="007108BA" w:rsidRDefault="00B81B38" w:rsidP="004F2290">
            <w:pPr>
              <w:jc w:val="both"/>
              <w:rPr>
                <w:rFonts w:ascii="Arial" w:hAnsi="Arial" w:cs="Arial"/>
                <w:sz w:val="18"/>
                <w:szCs w:val="18"/>
              </w:rPr>
            </w:pPr>
          </w:p>
          <w:p w:rsidR="00B81B38" w:rsidRPr="007108BA" w:rsidRDefault="00B81B38" w:rsidP="004F2290">
            <w:pPr>
              <w:jc w:val="both"/>
              <w:rPr>
                <w:rFonts w:ascii="Arial" w:hAnsi="Arial" w:cs="Arial"/>
                <w:sz w:val="18"/>
                <w:szCs w:val="18"/>
              </w:rPr>
            </w:pPr>
            <w:r w:rsidRPr="007108BA">
              <w:rPr>
                <w:rFonts w:ascii="Arial" w:hAnsi="Arial" w:cs="Arial"/>
                <w:sz w:val="18"/>
                <w:szCs w:val="18"/>
              </w:rPr>
              <w:t xml:space="preserve">Materiales, mano de obra, equipo, herramientas y todos </w:t>
            </w:r>
            <w:r w:rsidRPr="007108BA">
              <w:rPr>
                <w:rFonts w:ascii="Arial" w:hAnsi="Arial" w:cs="Arial"/>
                <w:sz w:val="18"/>
                <w:szCs w:val="18"/>
              </w:rPr>
              <w:lastRenderedPageBreak/>
              <w:t>los cargos correspondientes para la correcta ejecución del concepto de trabajo según proyecto, serán por parte del licitante.</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B81B38" w:rsidRPr="007108BA" w:rsidTr="00C5351E">
        <w:tc>
          <w:tcPr>
            <w:tcW w:w="859" w:type="dxa"/>
          </w:tcPr>
          <w:p w:rsidR="00B81B38" w:rsidRPr="007108BA" w:rsidRDefault="00B81B38" w:rsidP="004F2290">
            <w:pPr>
              <w:jc w:val="center"/>
              <w:rPr>
                <w:rFonts w:ascii="Arial" w:hAnsi="Arial" w:cs="Arial"/>
                <w:sz w:val="18"/>
                <w:szCs w:val="18"/>
              </w:rPr>
            </w:pPr>
            <w:r w:rsidRPr="007108BA">
              <w:rPr>
                <w:rFonts w:ascii="Arial" w:hAnsi="Arial" w:cs="Arial"/>
                <w:sz w:val="18"/>
                <w:szCs w:val="18"/>
              </w:rPr>
              <w:lastRenderedPageBreak/>
              <w:t>18</w:t>
            </w:r>
          </w:p>
        </w:tc>
        <w:tc>
          <w:tcPr>
            <w:tcW w:w="4727" w:type="dxa"/>
          </w:tcPr>
          <w:p w:rsidR="00B81B38" w:rsidRPr="007108BA" w:rsidRDefault="00B81B38" w:rsidP="004F2290">
            <w:pPr>
              <w:jc w:val="both"/>
              <w:rPr>
                <w:rFonts w:ascii="Arial" w:hAnsi="Arial" w:cs="Arial"/>
                <w:sz w:val="18"/>
                <w:szCs w:val="18"/>
              </w:rPr>
            </w:pPr>
            <w:r w:rsidRPr="007108BA">
              <w:rPr>
                <w:rFonts w:ascii="Arial" w:hAnsi="Arial" w:cs="Arial"/>
                <w:sz w:val="18"/>
                <w:szCs w:val="18"/>
              </w:rPr>
              <w:t>El licitante deberá contar con stock de refacciones para las cámaras,</w:t>
            </w:r>
            <w:r>
              <w:rPr>
                <w:rFonts w:ascii="Arial" w:hAnsi="Arial" w:cs="Arial"/>
                <w:sz w:val="18"/>
                <w:szCs w:val="18"/>
              </w:rPr>
              <w:t xml:space="preserve"> e</w:t>
            </w:r>
            <w:r w:rsidRPr="007108BA">
              <w:rPr>
                <w:rFonts w:ascii="Arial" w:hAnsi="Arial" w:cs="Arial"/>
                <w:sz w:val="18"/>
                <w:szCs w:val="18"/>
              </w:rPr>
              <w:t>nlaces inalámbricos, monitores, NDVR, joystick y equipo activo para el servicio de mantenim</w:t>
            </w:r>
            <w:r>
              <w:rPr>
                <w:rFonts w:ascii="Arial" w:hAnsi="Arial" w:cs="Arial"/>
                <w:sz w:val="18"/>
                <w:szCs w:val="18"/>
              </w:rPr>
              <w:t>iento por los 3 años que dura el</w:t>
            </w:r>
            <w:r w:rsidRPr="007108BA">
              <w:rPr>
                <w:rFonts w:ascii="Arial" w:hAnsi="Arial" w:cs="Arial"/>
                <w:sz w:val="18"/>
                <w:szCs w:val="18"/>
              </w:rPr>
              <w:t xml:space="preserve"> contrato, los consumibles del servicio va por parte del licitante.</w:t>
            </w: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c>
          <w:tcPr>
            <w:tcW w:w="1735" w:type="dxa"/>
            <w:shd w:val="clear" w:color="auto" w:fill="D9D9D9" w:themeFill="background1" w:themeFillShade="D9"/>
          </w:tcPr>
          <w:p w:rsidR="00B81B38" w:rsidRPr="007108BA" w:rsidRDefault="00B81B38" w:rsidP="004F2290">
            <w:pPr>
              <w:jc w:val="both"/>
              <w:rPr>
                <w:rFonts w:ascii="Arial" w:hAnsi="Arial" w:cs="Arial"/>
                <w:sz w:val="18"/>
                <w:szCs w:val="18"/>
              </w:rPr>
            </w:pPr>
          </w:p>
        </w:tc>
      </w:tr>
      <w:tr w:rsidR="006F116C" w:rsidRPr="007108BA" w:rsidTr="004F2290">
        <w:tc>
          <w:tcPr>
            <w:tcW w:w="859" w:type="dxa"/>
          </w:tcPr>
          <w:p w:rsidR="006F116C" w:rsidRPr="007108BA" w:rsidRDefault="006F116C" w:rsidP="004F2290">
            <w:pPr>
              <w:jc w:val="both"/>
              <w:rPr>
                <w:rFonts w:ascii="Arial" w:hAnsi="Arial" w:cs="Arial"/>
                <w:sz w:val="18"/>
                <w:szCs w:val="18"/>
              </w:rPr>
            </w:pPr>
          </w:p>
        </w:tc>
        <w:tc>
          <w:tcPr>
            <w:tcW w:w="4727" w:type="dxa"/>
            <w:vAlign w:val="center"/>
          </w:tcPr>
          <w:p w:rsidR="006F116C" w:rsidRPr="007108BA" w:rsidRDefault="006F116C" w:rsidP="004F2290">
            <w:pPr>
              <w:jc w:val="right"/>
              <w:rPr>
                <w:rFonts w:ascii="Arial" w:hAnsi="Arial" w:cs="Arial"/>
                <w:sz w:val="18"/>
                <w:szCs w:val="18"/>
              </w:rPr>
            </w:pPr>
            <w:r>
              <w:rPr>
                <w:rFonts w:ascii="Arial" w:hAnsi="Arial" w:cs="Arial"/>
                <w:sz w:val="18"/>
                <w:szCs w:val="18"/>
              </w:rPr>
              <w:t>Subtotal</w:t>
            </w:r>
          </w:p>
        </w:tc>
        <w:tc>
          <w:tcPr>
            <w:tcW w:w="1735" w:type="dxa"/>
            <w:shd w:val="clear" w:color="auto" w:fill="D9D9D9" w:themeFill="background1" w:themeFillShade="D9"/>
          </w:tcPr>
          <w:p w:rsidR="006F116C" w:rsidRPr="007108BA" w:rsidRDefault="006F116C" w:rsidP="004F2290">
            <w:pPr>
              <w:jc w:val="both"/>
              <w:rPr>
                <w:rFonts w:ascii="Arial" w:hAnsi="Arial" w:cs="Arial"/>
                <w:sz w:val="18"/>
                <w:szCs w:val="18"/>
              </w:rPr>
            </w:pPr>
          </w:p>
        </w:tc>
        <w:tc>
          <w:tcPr>
            <w:tcW w:w="1735" w:type="dxa"/>
            <w:shd w:val="clear" w:color="auto" w:fill="D9D9D9" w:themeFill="background1" w:themeFillShade="D9"/>
          </w:tcPr>
          <w:p w:rsidR="006F116C" w:rsidRPr="007108BA" w:rsidRDefault="006F116C" w:rsidP="004F2290">
            <w:pPr>
              <w:jc w:val="both"/>
              <w:rPr>
                <w:rFonts w:ascii="Arial" w:hAnsi="Arial" w:cs="Arial"/>
                <w:sz w:val="18"/>
                <w:szCs w:val="18"/>
              </w:rPr>
            </w:pPr>
          </w:p>
        </w:tc>
      </w:tr>
      <w:tr w:rsidR="006F116C" w:rsidRPr="007108BA" w:rsidTr="004F2290">
        <w:tc>
          <w:tcPr>
            <w:tcW w:w="859" w:type="dxa"/>
          </w:tcPr>
          <w:p w:rsidR="006F116C" w:rsidRPr="007108BA" w:rsidRDefault="006F116C" w:rsidP="004F2290">
            <w:pPr>
              <w:jc w:val="center"/>
              <w:rPr>
                <w:rFonts w:ascii="Arial" w:hAnsi="Arial" w:cs="Arial"/>
                <w:sz w:val="18"/>
                <w:szCs w:val="18"/>
              </w:rPr>
            </w:pPr>
          </w:p>
        </w:tc>
        <w:tc>
          <w:tcPr>
            <w:tcW w:w="4727" w:type="dxa"/>
            <w:vAlign w:val="center"/>
          </w:tcPr>
          <w:p w:rsidR="006F116C" w:rsidRPr="007108BA" w:rsidRDefault="006F116C" w:rsidP="004F2290">
            <w:pPr>
              <w:jc w:val="right"/>
              <w:rPr>
                <w:rFonts w:ascii="Arial" w:hAnsi="Arial" w:cs="Arial"/>
                <w:sz w:val="18"/>
                <w:szCs w:val="18"/>
              </w:rPr>
            </w:pPr>
            <w:r>
              <w:rPr>
                <w:rFonts w:ascii="Arial" w:hAnsi="Arial" w:cs="Arial"/>
                <w:sz w:val="18"/>
                <w:szCs w:val="18"/>
              </w:rPr>
              <w:t>IVA</w:t>
            </w:r>
          </w:p>
        </w:tc>
        <w:tc>
          <w:tcPr>
            <w:tcW w:w="1735" w:type="dxa"/>
            <w:shd w:val="clear" w:color="auto" w:fill="D9D9D9" w:themeFill="background1" w:themeFillShade="D9"/>
          </w:tcPr>
          <w:p w:rsidR="006F116C" w:rsidRPr="007108BA" w:rsidRDefault="006F116C" w:rsidP="004F2290">
            <w:pPr>
              <w:jc w:val="both"/>
              <w:rPr>
                <w:rFonts w:ascii="Arial" w:hAnsi="Arial" w:cs="Arial"/>
                <w:sz w:val="18"/>
                <w:szCs w:val="18"/>
              </w:rPr>
            </w:pPr>
          </w:p>
        </w:tc>
        <w:tc>
          <w:tcPr>
            <w:tcW w:w="1735" w:type="dxa"/>
            <w:shd w:val="clear" w:color="auto" w:fill="D9D9D9" w:themeFill="background1" w:themeFillShade="D9"/>
          </w:tcPr>
          <w:p w:rsidR="006F116C" w:rsidRPr="007108BA" w:rsidRDefault="006F116C" w:rsidP="004F2290">
            <w:pPr>
              <w:jc w:val="both"/>
              <w:rPr>
                <w:rFonts w:ascii="Arial" w:hAnsi="Arial" w:cs="Arial"/>
                <w:sz w:val="18"/>
                <w:szCs w:val="18"/>
              </w:rPr>
            </w:pPr>
          </w:p>
        </w:tc>
      </w:tr>
      <w:tr w:rsidR="006F116C" w:rsidRPr="007108BA" w:rsidTr="004F2290">
        <w:tc>
          <w:tcPr>
            <w:tcW w:w="859" w:type="dxa"/>
          </w:tcPr>
          <w:p w:rsidR="006F116C" w:rsidRPr="007108BA" w:rsidRDefault="006F116C" w:rsidP="004F2290">
            <w:pPr>
              <w:jc w:val="center"/>
              <w:rPr>
                <w:rFonts w:ascii="Arial" w:hAnsi="Arial" w:cs="Arial"/>
                <w:sz w:val="18"/>
                <w:szCs w:val="18"/>
              </w:rPr>
            </w:pPr>
          </w:p>
        </w:tc>
        <w:tc>
          <w:tcPr>
            <w:tcW w:w="4727" w:type="dxa"/>
            <w:vAlign w:val="center"/>
          </w:tcPr>
          <w:p w:rsidR="006F116C" w:rsidRPr="007108BA" w:rsidRDefault="006F116C" w:rsidP="004F2290">
            <w:pPr>
              <w:jc w:val="right"/>
              <w:rPr>
                <w:rFonts w:ascii="Arial" w:hAnsi="Arial" w:cs="Arial"/>
                <w:sz w:val="18"/>
                <w:szCs w:val="18"/>
              </w:rPr>
            </w:pPr>
            <w:r>
              <w:rPr>
                <w:rFonts w:ascii="Arial" w:hAnsi="Arial" w:cs="Arial"/>
                <w:sz w:val="18"/>
                <w:szCs w:val="18"/>
              </w:rPr>
              <w:t>Total</w:t>
            </w:r>
          </w:p>
        </w:tc>
        <w:tc>
          <w:tcPr>
            <w:tcW w:w="1735" w:type="dxa"/>
            <w:shd w:val="clear" w:color="auto" w:fill="D9D9D9" w:themeFill="background1" w:themeFillShade="D9"/>
          </w:tcPr>
          <w:p w:rsidR="006F116C" w:rsidRPr="007108BA" w:rsidRDefault="006F116C" w:rsidP="004F2290">
            <w:pPr>
              <w:jc w:val="both"/>
              <w:rPr>
                <w:rFonts w:ascii="Arial" w:hAnsi="Arial" w:cs="Arial"/>
                <w:sz w:val="18"/>
                <w:szCs w:val="18"/>
              </w:rPr>
            </w:pPr>
          </w:p>
        </w:tc>
        <w:tc>
          <w:tcPr>
            <w:tcW w:w="1735" w:type="dxa"/>
            <w:shd w:val="clear" w:color="auto" w:fill="D9D9D9" w:themeFill="background1" w:themeFillShade="D9"/>
          </w:tcPr>
          <w:p w:rsidR="006F116C" w:rsidRPr="007108BA" w:rsidRDefault="006F116C" w:rsidP="004F2290">
            <w:pPr>
              <w:jc w:val="both"/>
              <w:rPr>
                <w:rFonts w:ascii="Arial" w:hAnsi="Arial" w:cs="Arial"/>
                <w:sz w:val="18"/>
                <w:szCs w:val="18"/>
              </w:rPr>
            </w:pPr>
          </w:p>
        </w:tc>
      </w:tr>
      <w:tr w:rsidR="006F116C" w:rsidRPr="007108BA" w:rsidTr="004F2290">
        <w:tc>
          <w:tcPr>
            <w:tcW w:w="859" w:type="dxa"/>
          </w:tcPr>
          <w:p w:rsidR="006F116C" w:rsidRPr="007108BA" w:rsidRDefault="006F116C" w:rsidP="004F2290">
            <w:pPr>
              <w:jc w:val="center"/>
              <w:rPr>
                <w:rFonts w:ascii="Arial" w:hAnsi="Arial" w:cs="Arial"/>
                <w:sz w:val="18"/>
                <w:szCs w:val="18"/>
              </w:rPr>
            </w:pPr>
          </w:p>
        </w:tc>
        <w:tc>
          <w:tcPr>
            <w:tcW w:w="4727" w:type="dxa"/>
            <w:vAlign w:val="center"/>
          </w:tcPr>
          <w:p w:rsidR="006F116C" w:rsidRDefault="006F116C" w:rsidP="004F2290">
            <w:pPr>
              <w:jc w:val="right"/>
              <w:rPr>
                <w:rFonts w:ascii="Arial" w:hAnsi="Arial" w:cs="Arial"/>
                <w:sz w:val="18"/>
                <w:szCs w:val="18"/>
              </w:rPr>
            </w:pPr>
            <w:r>
              <w:rPr>
                <w:rFonts w:ascii="Arial" w:hAnsi="Arial" w:cs="Arial"/>
                <w:sz w:val="18"/>
                <w:szCs w:val="18"/>
              </w:rPr>
              <w:t>Monto total con letras</w:t>
            </w:r>
          </w:p>
        </w:tc>
        <w:tc>
          <w:tcPr>
            <w:tcW w:w="3470" w:type="dxa"/>
            <w:gridSpan w:val="2"/>
            <w:shd w:val="clear" w:color="auto" w:fill="D9D9D9" w:themeFill="background1" w:themeFillShade="D9"/>
          </w:tcPr>
          <w:p w:rsidR="006F116C" w:rsidRPr="007108BA" w:rsidRDefault="006F116C" w:rsidP="004F2290">
            <w:pPr>
              <w:jc w:val="both"/>
              <w:rPr>
                <w:rFonts w:ascii="Arial" w:hAnsi="Arial" w:cs="Arial"/>
                <w:sz w:val="18"/>
                <w:szCs w:val="18"/>
              </w:rPr>
            </w:pPr>
          </w:p>
        </w:tc>
      </w:tr>
    </w:tbl>
    <w:p w:rsidR="006F116C" w:rsidRDefault="006F116C" w:rsidP="006F116C">
      <w:pPr>
        <w:pStyle w:val="Ttulo"/>
        <w:pBdr>
          <w:top w:val="none" w:sz="0" w:space="0" w:color="auto"/>
          <w:left w:val="none" w:sz="0" w:space="0" w:color="auto"/>
          <w:bottom w:val="none" w:sz="0" w:space="0" w:color="auto"/>
          <w:right w:val="none" w:sz="0" w:space="0" w:color="auto"/>
        </w:pBdr>
        <w:jc w:val="both"/>
        <w:rPr>
          <w:rFonts w:cs="Arial"/>
          <w:sz w:val="18"/>
          <w:szCs w:val="18"/>
          <w:u w:val="single"/>
        </w:rPr>
      </w:pPr>
    </w:p>
    <w:p w:rsidR="006D4443" w:rsidRDefault="006D4443" w:rsidP="00B81B38">
      <w:pPr>
        <w:pStyle w:val="z1"/>
        <w:widowControl/>
        <w:rPr>
          <w:rFonts w:cs="Arial"/>
          <w:spacing w:val="0"/>
          <w:sz w:val="18"/>
          <w:szCs w:val="18"/>
        </w:rPr>
      </w:pPr>
    </w:p>
    <w:p w:rsidR="00B81B38" w:rsidRPr="000338B7" w:rsidRDefault="00B81B38" w:rsidP="00B81B38">
      <w:pPr>
        <w:pStyle w:val="z1"/>
        <w:widowControl/>
        <w:rPr>
          <w:rFonts w:cs="Arial"/>
          <w:spacing w:val="0"/>
          <w:sz w:val="18"/>
          <w:szCs w:val="18"/>
        </w:rPr>
      </w:pPr>
      <w:r w:rsidRPr="000338B7">
        <w:rPr>
          <w:rFonts w:cs="Arial"/>
          <w:spacing w:val="0"/>
          <w:sz w:val="18"/>
          <w:szCs w:val="18"/>
        </w:rPr>
        <w:t>REQUISITOS QUE DEBERÁN CONSIDERAR LOS LICITANTES.</w:t>
      </w:r>
    </w:p>
    <w:p w:rsidR="00B81B38" w:rsidRPr="000338B7" w:rsidRDefault="00B81B38" w:rsidP="00B81B38">
      <w:pPr>
        <w:pStyle w:val="Prrafodelista"/>
        <w:jc w:val="center"/>
        <w:rPr>
          <w:rFonts w:ascii="Arial" w:hAnsi="Arial" w:cs="Arial"/>
          <w:b/>
          <w:sz w:val="18"/>
          <w:szCs w:val="18"/>
        </w:rPr>
      </w:pPr>
    </w:p>
    <w:p w:rsidR="00B81B38" w:rsidRPr="000338B7" w:rsidRDefault="00B81B38" w:rsidP="006F116C">
      <w:pPr>
        <w:pStyle w:val="Prrafodelista"/>
        <w:numPr>
          <w:ilvl w:val="0"/>
          <w:numId w:val="49"/>
        </w:numPr>
        <w:contextualSpacing/>
        <w:jc w:val="both"/>
        <w:rPr>
          <w:rFonts w:ascii="Arial" w:hAnsi="Arial" w:cs="Arial"/>
          <w:sz w:val="18"/>
          <w:szCs w:val="18"/>
        </w:rPr>
      </w:pPr>
      <w:r w:rsidRPr="000338B7">
        <w:rPr>
          <w:rFonts w:ascii="Arial" w:hAnsi="Arial" w:cs="Arial"/>
          <w:sz w:val="18"/>
          <w:szCs w:val="18"/>
        </w:rPr>
        <w:t xml:space="preserve">El </w:t>
      </w:r>
      <w:r>
        <w:rPr>
          <w:rFonts w:ascii="Arial" w:hAnsi="Arial" w:cs="Arial"/>
          <w:sz w:val="18"/>
          <w:szCs w:val="18"/>
        </w:rPr>
        <w:t>licitante</w:t>
      </w:r>
      <w:r w:rsidRPr="000338B7">
        <w:rPr>
          <w:rFonts w:ascii="Arial" w:hAnsi="Arial" w:cs="Arial"/>
          <w:sz w:val="18"/>
          <w:szCs w:val="18"/>
        </w:rPr>
        <w:t xml:space="preserve"> deberá presentar carta</w:t>
      </w:r>
      <w:r>
        <w:rPr>
          <w:rFonts w:ascii="Arial" w:hAnsi="Arial" w:cs="Arial"/>
          <w:sz w:val="18"/>
          <w:szCs w:val="18"/>
        </w:rPr>
        <w:t xml:space="preserve"> de integrador calificado por parte del</w:t>
      </w:r>
      <w:r w:rsidRPr="000338B7">
        <w:rPr>
          <w:rFonts w:ascii="Arial" w:hAnsi="Arial" w:cs="Arial"/>
          <w:sz w:val="18"/>
          <w:szCs w:val="18"/>
        </w:rPr>
        <w:t xml:space="preserve"> fabricante de las cámaras</w:t>
      </w:r>
      <w:r>
        <w:rPr>
          <w:rFonts w:ascii="Arial" w:hAnsi="Arial" w:cs="Arial"/>
          <w:sz w:val="18"/>
          <w:szCs w:val="18"/>
        </w:rPr>
        <w:t>,</w:t>
      </w:r>
      <w:r w:rsidRPr="000338B7">
        <w:rPr>
          <w:rFonts w:ascii="Arial" w:hAnsi="Arial" w:cs="Arial"/>
          <w:sz w:val="18"/>
          <w:szCs w:val="18"/>
        </w:rPr>
        <w:t xml:space="preserve"> en donde indique que está </w:t>
      </w:r>
      <w:r>
        <w:rPr>
          <w:rFonts w:ascii="Arial" w:hAnsi="Arial" w:cs="Arial"/>
          <w:sz w:val="18"/>
          <w:szCs w:val="18"/>
        </w:rPr>
        <w:t xml:space="preserve">capacitado y tiene el respaldo </w:t>
      </w:r>
      <w:r w:rsidRPr="000338B7">
        <w:rPr>
          <w:rFonts w:ascii="Arial" w:hAnsi="Arial" w:cs="Arial"/>
          <w:sz w:val="18"/>
          <w:szCs w:val="18"/>
        </w:rPr>
        <w:t>para la instalación de sus equipos.</w:t>
      </w:r>
    </w:p>
    <w:p w:rsidR="00B81B38" w:rsidRPr="000338B7" w:rsidRDefault="00B81B38" w:rsidP="00B81B38">
      <w:pPr>
        <w:pStyle w:val="Prrafodelista"/>
        <w:jc w:val="both"/>
        <w:rPr>
          <w:rFonts w:ascii="Arial" w:hAnsi="Arial" w:cs="Arial"/>
          <w:sz w:val="18"/>
          <w:szCs w:val="18"/>
        </w:rPr>
      </w:pPr>
    </w:p>
    <w:p w:rsidR="00B81B38" w:rsidRPr="000338B7" w:rsidRDefault="00B81B38" w:rsidP="006F116C">
      <w:pPr>
        <w:pStyle w:val="Prrafodelista"/>
        <w:numPr>
          <w:ilvl w:val="0"/>
          <w:numId w:val="49"/>
        </w:numPr>
        <w:contextualSpacing/>
        <w:jc w:val="both"/>
        <w:rPr>
          <w:rFonts w:ascii="Arial" w:hAnsi="Arial" w:cs="Arial"/>
          <w:sz w:val="18"/>
          <w:szCs w:val="18"/>
        </w:rPr>
      </w:pPr>
      <w:r w:rsidRPr="000338B7">
        <w:rPr>
          <w:rFonts w:ascii="Arial" w:hAnsi="Arial" w:cs="Arial"/>
          <w:sz w:val="18"/>
          <w:szCs w:val="18"/>
        </w:rPr>
        <w:t xml:space="preserve">El </w:t>
      </w:r>
      <w:r>
        <w:rPr>
          <w:rFonts w:ascii="Arial" w:hAnsi="Arial" w:cs="Arial"/>
          <w:sz w:val="18"/>
          <w:szCs w:val="18"/>
        </w:rPr>
        <w:t>licitante</w:t>
      </w:r>
      <w:r w:rsidRPr="000338B7">
        <w:rPr>
          <w:rFonts w:ascii="Arial" w:hAnsi="Arial" w:cs="Arial"/>
          <w:sz w:val="18"/>
          <w:szCs w:val="18"/>
        </w:rPr>
        <w:t xml:space="preserve"> deberá presentar una carta del fabricante en donde indique que el software es propio y está diseñado para la correcta operación de sus cámaras. </w:t>
      </w:r>
    </w:p>
    <w:p w:rsidR="00B81B38" w:rsidRPr="000338B7" w:rsidRDefault="00B81B38" w:rsidP="00B81B38">
      <w:pPr>
        <w:pStyle w:val="Prrafodelista"/>
        <w:jc w:val="both"/>
        <w:rPr>
          <w:rFonts w:ascii="Arial" w:hAnsi="Arial" w:cs="Arial"/>
          <w:sz w:val="18"/>
          <w:szCs w:val="18"/>
        </w:rPr>
      </w:pPr>
    </w:p>
    <w:p w:rsidR="00B81B38" w:rsidRDefault="00B81B38" w:rsidP="006F116C">
      <w:pPr>
        <w:pStyle w:val="Prrafodelista"/>
        <w:numPr>
          <w:ilvl w:val="0"/>
          <w:numId w:val="49"/>
        </w:numPr>
        <w:contextualSpacing/>
        <w:jc w:val="both"/>
        <w:rPr>
          <w:rFonts w:ascii="Arial" w:hAnsi="Arial" w:cs="Arial"/>
          <w:sz w:val="18"/>
          <w:szCs w:val="18"/>
        </w:rPr>
      </w:pPr>
      <w:r w:rsidRPr="000338B7">
        <w:rPr>
          <w:rFonts w:ascii="Arial" w:hAnsi="Arial" w:cs="Arial"/>
          <w:sz w:val="18"/>
          <w:szCs w:val="18"/>
        </w:rPr>
        <w:t xml:space="preserve">El </w:t>
      </w:r>
      <w:r>
        <w:rPr>
          <w:rFonts w:ascii="Arial" w:hAnsi="Arial" w:cs="Arial"/>
          <w:sz w:val="18"/>
          <w:szCs w:val="18"/>
        </w:rPr>
        <w:t>licitante</w:t>
      </w:r>
      <w:r w:rsidRPr="000338B7">
        <w:rPr>
          <w:rFonts w:ascii="Arial" w:hAnsi="Arial" w:cs="Arial"/>
          <w:sz w:val="18"/>
          <w:szCs w:val="18"/>
        </w:rPr>
        <w:t xml:space="preserve"> deberá presentar una carta por parte del fabricante que indique que presta soporte técnico de las cámaras en México. </w:t>
      </w:r>
    </w:p>
    <w:p w:rsidR="00B81B38" w:rsidRPr="00732C1B" w:rsidRDefault="00B81B38" w:rsidP="00B81B38">
      <w:pPr>
        <w:pStyle w:val="Prrafodelista"/>
        <w:rPr>
          <w:rFonts w:ascii="Arial" w:hAnsi="Arial" w:cs="Arial"/>
          <w:sz w:val="18"/>
          <w:szCs w:val="18"/>
        </w:rPr>
      </w:pPr>
    </w:p>
    <w:p w:rsidR="00B81B38" w:rsidRDefault="00B81B38" w:rsidP="006F116C">
      <w:pPr>
        <w:pStyle w:val="Prrafodelista"/>
        <w:numPr>
          <w:ilvl w:val="0"/>
          <w:numId w:val="49"/>
        </w:numPr>
        <w:contextualSpacing/>
        <w:jc w:val="both"/>
        <w:rPr>
          <w:rFonts w:ascii="Arial" w:hAnsi="Arial" w:cs="Arial"/>
          <w:sz w:val="18"/>
          <w:szCs w:val="18"/>
        </w:rPr>
      </w:pPr>
      <w:r w:rsidRPr="00732C1B">
        <w:rPr>
          <w:rFonts w:ascii="Arial" w:hAnsi="Arial" w:cs="Arial"/>
          <w:sz w:val="18"/>
          <w:szCs w:val="18"/>
        </w:rPr>
        <w:t xml:space="preserve">El licitante deberá contar para </w:t>
      </w:r>
      <w:r>
        <w:rPr>
          <w:rFonts w:ascii="Arial" w:hAnsi="Arial" w:cs="Arial"/>
          <w:sz w:val="18"/>
          <w:szCs w:val="18"/>
        </w:rPr>
        <w:t>realizar</w:t>
      </w:r>
      <w:r w:rsidRPr="00732C1B">
        <w:rPr>
          <w:rFonts w:ascii="Arial" w:hAnsi="Arial" w:cs="Arial"/>
          <w:sz w:val="18"/>
          <w:szCs w:val="18"/>
        </w:rPr>
        <w:t xml:space="preserve"> del proyecto con </w:t>
      </w:r>
      <w:r>
        <w:rPr>
          <w:rFonts w:ascii="Arial" w:hAnsi="Arial" w:cs="Arial"/>
          <w:sz w:val="18"/>
          <w:szCs w:val="18"/>
        </w:rPr>
        <w:t>personal que cumpla con los siguientes roles:</w:t>
      </w:r>
    </w:p>
    <w:p w:rsidR="00B81B38" w:rsidRPr="008714FF" w:rsidRDefault="00B81B38" w:rsidP="00B81B38">
      <w:pPr>
        <w:pStyle w:val="Prrafodelista"/>
        <w:rPr>
          <w:rFonts w:ascii="Arial" w:hAnsi="Arial" w:cs="Arial"/>
          <w:sz w:val="18"/>
          <w:szCs w:val="18"/>
        </w:rPr>
      </w:pPr>
    </w:p>
    <w:p w:rsidR="00B81B38" w:rsidRDefault="00B81B38" w:rsidP="00B81B38">
      <w:pPr>
        <w:rPr>
          <w:rFonts w:ascii="Arial" w:hAnsi="Arial" w:cs="Arial"/>
          <w:sz w:val="18"/>
          <w:szCs w:val="18"/>
        </w:rPr>
      </w:pPr>
      <w:r w:rsidRPr="00935776">
        <w:rPr>
          <w:rFonts w:ascii="Arial" w:hAnsi="Arial" w:cs="Arial"/>
          <w:sz w:val="18"/>
          <w:szCs w:val="18"/>
        </w:rPr>
        <w:t>Roles:</w:t>
      </w:r>
    </w:p>
    <w:p w:rsidR="00B81B38" w:rsidRPr="00935776" w:rsidRDefault="00B81B38" w:rsidP="00B81B38">
      <w:pPr>
        <w:rPr>
          <w:rFonts w:ascii="Arial" w:hAnsi="Arial" w:cs="Arial"/>
          <w:sz w:val="18"/>
          <w:szCs w:val="18"/>
          <w:lang w:val="es-MX" w:eastAsia="en-US"/>
        </w:rPr>
      </w:pPr>
    </w:p>
    <w:tbl>
      <w:tblPr>
        <w:tblStyle w:val="Tablaconcuadrcula"/>
        <w:tblW w:w="0" w:type="auto"/>
        <w:tblLook w:val="04A0" w:firstRow="1" w:lastRow="0" w:firstColumn="1" w:lastColumn="0" w:noHBand="0" w:noVBand="1"/>
      </w:tblPr>
      <w:tblGrid>
        <w:gridCol w:w="4489"/>
        <w:gridCol w:w="4489"/>
      </w:tblGrid>
      <w:tr w:rsidR="00B81B38" w:rsidRPr="00935776" w:rsidTr="004F2290">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1B38" w:rsidRPr="00935776" w:rsidRDefault="00B81B38" w:rsidP="004F2290">
            <w:pPr>
              <w:rPr>
                <w:rFonts w:ascii="Arial" w:hAnsi="Arial" w:cs="Arial"/>
                <w:sz w:val="18"/>
                <w:szCs w:val="18"/>
              </w:rPr>
            </w:pPr>
            <w:r w:rsidRPr="00935776">
              <w:rPr>
                <w:rFonts w:ascii="Arial" w:hAnsi="Arial" w:cs="Arial"/>
                <w:sz w:val="18"/>
                <w:szCs w:val="18"/>
              </w:rPr>
              <w:t>Líder de proyecto (2)</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38" w:rsidRPr="00935776" w:rsidRDefault="00B81B38" w:rsidP="004F2290">
            <w:pPr>
              <w:jc w:val="both"/>
              <w:rPr>
                <w:rFonts w:ascii="Arial" w:hAnsi="Arial" w:cs="Arial"/>
                <w:sz w:val="18"/>
                <w:szCs w:val="18"/>
              </w:rPr>
            </w:pPr>
            <w:r w:rsidRPr="00935776">
              <w:rPr>
                <w:rFonts w:ascii="Arial" w:hAnsi="Arial" w:cs="Arial"/>
                <w:sz w:val="18"/>
                <w:szCs w:val="18"/>
              </w:rPr>
              <w:t>Este personal deberá tener experiencia mínima de 2 (dos) años en gestión, control y ejecución de proyectos de mejora y de administración de servicio.</w:t>
            </w:r>
          </w:p>
          <w:p w:rsidR="00B81B38" w:rsidRPr="00935776" w:rsidRDefault="00B81B38" w:rsidP="004F2290">
            <w:pPr>
              <w:jc w:val="both"/>
              <w:rPr>
                <w:rFonts w:ascii="Arial" w:hAnsi="Arial" w:cs="Arial"/>
                <w:sz w:val="18"/>
                <w:szCs w:val="18"/>
              </w:rPr>
            </w:pPr>
          </w:p>
          <w:p w:rsidR="00B81B38" w:rsidRPr="00935776" w:rsidRDefault="00B81B38" w:rsidP="004F2290">
            <w:pPr>
              <w:jc w:val="both"/>
              <w:rPr>
                <w:rFonts w:ascii="Arial" w:hAnsi="Arial" w:cs="Arial"/>
                <w:sz w:val="18"/>
                <w:szCs w:val="18"/>
              </w:rPr>
            </w:pPr>
            <w:r w:rsidRPr="00935776">
              <w:rPr>
                <w:rFonts w:ascii="Arial" w:hAnsi="Arial" w:cs="Arial"/>
                <w:sz w:val="18"/>
                <w:szCs w:val="18"/>
              </w:rPr>
              <w:t>Actividades del Rol:</w:t>
            </w:r>
          </w:p>
          <w:p w:rsidR="00B81B38" w:rsidRPr="00935776" w:rsidRDefault="00B81B38" w:rsidP="004F2290">
            <w:pPr>
              <w:jc w:val="both"/>
              <w:rPr>
                <w:rFonts w:ascii="Arial" w:hAnsi="Arial" w:cs="Arial"/>
                <w:sz w:val="18"/>
                <w:szCs w:val="18"/>
              </w:rPr>
            </w:pPr>
            <w:r w:rsidRPr="00935776">
              <w:rPr>
                <w:rFonts w:ascii="Arial" w:hAnsi="Arial" w:cs="Arial"/>
                <w:sz w:val="18"/>
                <w:szCs w:val="18"/>
              </w:rPr>
              <w:t>Coordinará a cada uno de los recursos asignados del Proveedor y será el canal formal de comunicación entre el licitante adjudicado y la convocante mediante la interacción con el Líder de proyectos de la convocante</w:t>
            </w:r>
          </w:p>
          <w:p w:rsidR="00B81B38" w:rsidRPr="00935776" w:rsidRDefault="00B81B38" w:rsidP="004F2290">
            <w:pPr>
              <w:jc w:val="both"/>
              <w:rPr>
                <w:rFonts w:ascii="Arial" w:hAnsi="Arial" w:cs="Arial"/>
                <w:sz w:val="18"/>
                <w:szCs w:val="18"/>
              </w:rPr>
            </w:pPr>
          </w:p>
          <w:p w:rsidR="00B81B38" w:rsidRPr="00935776" w:rsidRDefault="00B81B38" w:rsidP="004F2290">
            <w:pPr>
              <w:jc w:val="both"/>
              <w:rPr>
                <w:rFonts w:ascii="Arial" w:hAnsi="Arial" w:cs="Arial"/>
                <w:sz w:val="18"/>
                <w:szCs w:val="18"/>
              </w:rPr>
            </w:pPr>
            <w:r w:rsidRPr="00935776">
              <w:rPr>
                <w:rFonts w:ascii="Arial" w:hAnsi="Arial" w:cs="Arial"/>
                <w:sz w:val="18"/>
                <w:szCs w:val="18"/>
              </w:rPr>
              <w:t>El Líder de Proyectos licitante deberá acudir a las instalaciones de la Convocante cuando sea requerido con motivo de los servicios de desarrollo contratados y posteriormente, en el caso de que la conclusión de todos los requerimientos planeados para el término del mismo incurra en retrasos.</w:t>
            </w:r>
          </w:p>
          <w:p w:rsidR="00B81B38" w:rsidRPr="00935776" w:rsidRDefault="00B81B38" w:rsidP="004F2290">
            <w:pPr>
              <w:jc w:val="both"/>
              <w:rPr>
                <w:rFonts w:ascii="Arial" w:hAnsi="Arial" w:cs="Arial"/>
                <w:sz w:val="18"/>
                <w:szCs w:val="18"/>
              </w:rPr>
            </w:pPr>
            <w:r w:rsidRPr="00935776">
              <w:rPr>
                <w:rFonts w:ascii="Arial" w:hAnsi="Arial" w:cs="Arial"/>
                <w:sz w:val="18"/>
                <w:szCs w:val="18"/>
              </w:rPr>
              <w:t>La principal función del Líder de Proyecto licitante consiste en la consolidación y reporte de información de estado de avance del proyecto, así como la administración directa de los miembros de los equipos de trabajo del licitante.</w:t>
            </w:r>
          </w:p>
          <w:p w:rsidR="00B81B38" w:rsidRPr="00935776" w:rsidRDefault="00B81B38" w:rsidP="004F2290">
            <w:pPr>
              <w:jc w:val="both"/>
              <w:rPr>
                <w:rFonts w:ascii="Arial" w:hAnsi="Arial" w:cs="Arial"/>
                <w:sz w:val="18"/>
                <w:szCs w:val="18"/>
              </w:rPr>
            </w:pPr>
          </w:p>
          <w:p w:rsidR="00B81B38" w:rsidRPr="00935776" w:rsidRDefault="00B81B38" w:rsidP="004F2290">
            <w:pPr>
              <w:jc w:val="both"/>
              <w:rPr>
                <w:rFonts w:ascii="Arial" w:hAnsi="Arial" w:cs="Arial"/>
                <w:sz w:val="18"/>
                <w:szCs w:val="18"/>
              </w:rPr>
            </w:pPr>
            <w:r w:rsidRPr="00935776">
              <w:rPr>
                <w:rFonts w:ascii="Arial" w:hAnsi="Arial" w:cs="Arial"/>
                <w:sz w:val="18"/>
                <w:szCs w:val="18"/>
              </w:rPr>
              <w:t>Comprobable mediante:</w:t>
            </w:r>
          </w:p>
          <w:p w:rsidR="00B81B38" w:rsidRPr="00935776" w:rsidRDefault="00B81B38" w:rsidP="004F2290">
            <w:pPr>
              <w:jc w:val="both"/>
              <w:rPr>
                <w:rFonts w:ascii="Arial" w:hAnsi="Arial" w:cs="Arial"/>
                <w:sz w:val="18"/>
                <w:szCs w:val="18"/>
              </w:rPr>
            </w:pPr>
            <w:r w:rsidRPr="00935776">
              <w:rPr>
                <w:rFonts w:ascii="Arial" w:hAnsi="Arial" w:cs="Arial"/>
                <w:sz w:val="18"/>
                <w:szCs w:val="18"/>
              </w:rPr>
              <w:t>Curriculum Viate, Certificados de PMP (Project Manager Professional).</w:t>
            </w:r>
          </w:p>
        </w:tc>
      </w:tr>
      <w:tr w:rsidR="00B81B38" w:rsidRPr="00935776" w:rsidTr="004F2290">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1B38" w:rsidRPr="00935776" w:rsidRDefault="00B81B38" w:rsidP="004F2290">
            <w:pPr>
              <w:rPr>
                <w:rFonts w:ascii="Arial" w:hAnsi="Arial" w:cs="Arial"/>
                <w:sz w:val="18"/>
                <w:szCs w:val="18"/>
              </w:rPr>
            </w:pPr>
            <w:r w:rsidRPr="00935776">
              <w:rPr>
                <w:rFonts w:ascii="Arial" w:hAnsi="Arial" w:cs="Arial"/>
                <w:sz w:val="18"/>
                <w:szCs w:val="18"/>
              </w:rPr>
              <w:t>Ingeniero de Implementación (1)</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38" w:rsidRPr="00935776" w:rsidRDefault="00B81B38" w:rsidP="004F2290">
            <w:pPr>
              <w:jc w:val="both"/>
              <w:rPr>
                <w:rFonts w:ascii="Arial" w:hAnsi="Arial" w:cs="Arial"/>
                <w:sz w:val="18"/>
                <w:szCs w:val="18"/>
              </w:rPr>
            </w:pPr>
            <w:r w:rsidRPr="00935776">
              <w:rPr>
                <w:rFonts w:ascii="Arial" w:hAnsi="Arial" w:cs="Arial"/>
                <w:sz w:val="18"/>
                <w:szCs w:val="18"/>
              </w:rPr>
              <w:t>Este personal deberá tener experiencia mínima de 2 (dos) años proporcionando servicios como especialista de ITIL.</w:t>
            </w:r>
          </w:p>
          <w:p w:rsidR="00B81B38" w:rsidRPr="00935776" w:rsidRDefault="00B81B38" w:rsidP="004F2290">
            <w:pPr>
              <w:jc w:val="both"/>
              <w:rPr>
                <w:rFonts w:ascii="Arial" w:hAnsi="Arial" w:cs="Arial"/>
                <w:sz w:val="18"/>
                <w:szCs w:val="18"/>
              </w:rPr>
            </w:pPr>
          </w:p>
          <w:p w:rsidR="00B81B38" w:rsidRPr="00935776" w:rsidRDefault="00B81B38" w:rsidP="004F2290">
            <w:pPr>
              <w:jc w:val="both"/>
              <w:rPr>
                <w:rFonts w:ascii="Arial" w:hAnsi="Arial" w:cs="Arial"/>
                <w:sz w:val="18"/>
                <w:szCs w:val="18"/>
              </w:rPr>
            </w:pPr>
            <w:r w:rsidRPr="00935776">
              <w:rPr>
                <w:rFonts w:ascii="Arial" w:hAnsi="Arial" w:cs="Arial"/>
                <w:sz w:val="18"/>
                <w:szCs w:val="18"/>
              </w:rPr>
              <w:t>Actividades del Rol:</w:t>
            </w:r>
          </w:p>
          <w:p w:rsidR="00B81B38" w:rsidRPr="00935776" w:rsidRDefault="00B81B38" w:rsidP="004F2290">
            <w:pPr>
              <w:jc w:val="both"/>
              <w:rPr>
                <w:rFonts w:ascii="Arial" w:hAnsi="Arial" w:cs="Arial"/>
                <w:sz w:val="18"/>
                <w:szCs w:val="18"/>
              </w:rPr>
            </w:pPr>
            <w:r w:rsidRPr="00935776">
              <w:rPr>
                <w:rFonts w:ascii="Arial" w:hAnsi="Arial" w:cs="Arial"/>
                <w:sz w:val="18"/>
                <w:szCs w:val="18"/>
              </w:rPr>
              <w:t>Responsable de implementar los equipos y productos de trabajo, alineados a las mejores prácticas de la gestión de servicios de TI y reportara al líder del Proyecto.</w:t>
            </w:r>
          </w:p>
          <w:p w:rsidR="00B81B38" w:rsidRPr="00935776" w:rsidRDefault="00B81B38" w:rsidP="004F2290">
            <w:pPr>
              <w:jc w:val="both"/>
              <w:rPr>
                <w:rFonts w:ascii="Arial" w:hAnsi="Arial" w:cs="Arial"/>
                <w:sz w:val="18"/>
                <w:szCs w:val="18"/>
              </w:rPr>
            </w:pPr>
          </w:p>
          <w:p w:rsidR="00B81B38" w:rsidRPr="00935776" w:rsidRDefault="00B81B38" w:rsidP="004F2290">
            <w:pPr>
              <w:jc w:val="both"/>
              <w:rPr>
                <w:rFonts w:ascii="Arial" w:hAnsi="Arial" w:cs="Arial"/>
                <w:sz w:val="18"/>
                <w:szCs w:val="18"/>
              </w:rPr>
            </w:pPr>
            <w:r w:rsidRPr="00935776">
              <w:rPr>
                <w:rFonts w:ascii="Arial" w:hAnsi="Arial" w:cs="Arial"/>
                <w:sz w:val="18"/>
                <w:szCs w:val="18"/>
              </w:rPr>
              <w:t>Comprobable mediante:</w:t>
            </w:r>
          </w:p>
          <w:p w:rsidR="00B81B38" w:rsidRPr="00935776" w:rsidRDefault="00B81B38" w:rsidP="004F2290">
            <w:pPr>
              <w:jc w:val="both"/>
              <w:rPr>
                <w:rFonts w:ascii="Arial" w:hAnsi="Arial" w:cs="Arial"/>
                <w:sz w:val="18"/>
                <w:szCs w:val="18"/>
              </w:rPr>
            </w:pPr>
            <w:r w:rsidRPr="00935776">
              <w:rPr>
                <w:rFonts w:ascii="Arial" w:hAnsi="Arial" w:cs="Arial"/>
                <w:sz w:val="18"/>
                <w:szCs w:val="18"/>
              </w:rPr>
              <w:t>CV, Certificados de ITIL Foundation Certificate emitido por la empresa dueña de los derechos comerciales y de autor, y de ITIL Practitioner (Practitioner Service Level Management y Practitioner Change Management) .emitido por la empresa dueña de los derechos comerciales y de autor.</w:t>
            </w:r>
          </w:p>
        </w:tc>
      </w:tr>
      <w:tr w:rsidR="00B81B38" w:rsidRPr="00935776" w:rsidTr="004F2290">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1B38" w:rsidRPr="00935776" w:rsidRDefault="00B81B38" w:rsidP="004F2290">
            <w:pPr>
              <w:rPr>
                <w:rFonts w:ascii="Arial" w:hAnsi="Arial" w:cs="Arial"/>
                <w:sz w:val="18"/>
                <w:szCs w:val="18"/>
              </w:rPr>
            </w:pPr>
            <w:r w:rsidRPr="00935776">
              <w:rPr>
                <w:rFonts w:ascii="Arial" w:hAnsi="Arial" w:cs="Arial"/>
                <w:sz w:val="18"/>
                <w:szCs w:val="18"/>
              </w:rPr>
              <w:t>Ingeniero de Seguridad (1)</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38" w:rsidRPr="00935776" w:rsidRDefault="00B81B38" w:rsidP="004F2290">
            <w:pPr>
              <w:jc w:val="both"/>
              <w:rPr>
                <w:rFonts w:ascii="Arial" w:hAnsi="Arial" w:cs="Arial"/>
                <w:sz w:val="18"/>
                <w:szCs w:val="18"/>
              </w:rPr>
            </w:pPr>
            <w:r w:rsidRPr="00935776">
              <w:rPr>
                <w:rFonts w:ascii="Arial" w:hAnsi="Arial" w:cs="Arial"/>
                <w:sz w:val="18"/>
                <w:szCs w:val="18"/>
              </w:rPr>
              <w:t>Este personal deberá tener experiencia mínima de 2 (dos) años proporcionando servicios como especialista de Seguridad.</w:t>
            </w:r>
          </w:p>
          <w:p w:rsidR="00B81B38" w:rsidRPr="00935776" w:rsidRDefault="00B81B38" w:rsidP="004F2290">
            <w:pPr>
              <w:jc w:val="both"/>
              <w:rPr>
                <w:rFonts w:ascii="Arial" w:hAnsi="Arial" w:cs="Arial"/>
                <w:sz w:val="18"/>
                <w:szCs w:val="18"/>
              </w:rPr>
            </w:pPr>
            <w:r w:rsidRPr="00935776">
              <w:rPr>
                <w:rFonts w:ascii="Arial" w:hAnsi="Arial" w:cs="Arial"/>
                <w:sz w:val="18"/>
                <w:szCs w:val="18"/>
              </w:rPr>
              <w:t>Actividades del Rol: Analizar y diseñar la arquitectura de seguridad de los equipos a instalar para validar ap</w:t>
            </w:r>
          </w:p>
          <w:p w:rsidR="00B81B38" w:rsidRPr="00935776" w:rsidRDefault="00B81B38" w:rsidP="004F2290">
            <w:pPr>
              <w:jc w:val="both"/>
              <w:rPr>
                <w:rFonts w:ascii="Arial" w:hAnsi="Arial" w:cs="Arial"/>
                <w:sz w:val="18"/>
                <w:szCs w:val="18"/>
              </w:rPr>
            </w:pPr>
          </w:p>
          <w:p w:rsidR="00B81B38" w:rsidRPr="00935776" w:rsidRDefault="00B81B38" w:rsidP="004F2290">
            <w:pPr>
              <w:jc w:val="both"/>
              <w:rPr>
                <w:rFonts w:ascii="Arial" w:hAnsi="Arial" w:cs="Arial"/>
                <w:sz w:val="18"/>
                <w:szCs w:val="18"/>
              </w:rPr>
            </w:pPr>
            <w:r w:rsidRPr="00935776">
              <w:rPr>
                <w:rFonts w:ascii="Arial" w:hAnsi="Arial" w:cs="Arial"/>
                <w:sz w:val="18"/>
                <w:szCs w:val="18"/>
              </w:rPr>
              <w:t>Comprobable mediante:</w:t>
            </w:r>
          </w:p>
          <w:p w:rsidR="00B81B38" w:rsidRPr="00935776" w:rsidRDefault="00B81B38" w:rsidP="004F2290">
            <w:pPr>
              <w:jc w:val="both"/>
              <w:rPr>
                <w:rFonts w:ascii="Arial" w:hAnsi="Arial" w:cs="Arial"/>
                <w:sz w:val="18"/>
                <w:szCs w:val="18"/>
              </w:rPr>
            </w:pPr>
          </w:p>
          <w:p w:rsidR="00B81B38" w:rsidRPr="00935776" w:rsidRDefault="00B81B38" w:rsidP="004F2290">
            <w:pPr>
              <w:jc w:val="both"/>
              <w:rPr>
                <w:rFonts w:ascii="Arial" w:hAnsi="Arial" w:cs="Arial"/>
                <w:sz w:val="18"/>
                <w:szCs w:val="18"/>
              </w:rPr>
            </w:pPr>
            <w:r w:rsidRPr="00935776">
              <w:rPr>
                <w:rFonts w:ascii="Arial" w:hAnsi="Arial" w:cs="Arial"/>
                <w:sz w:val="18"/>
                <w:szCs w:val="18"/>
              </w:rPr>
              <w:t>Curriculum Viate, Certificado de ITIL Foundation Certificate y Lead Auditor ISO / IEC 27001:2005, emitido por la empresa dueña de los derechos comerciales y de autor.</w:t>
            </w:r>
          </w:p>
        </w:tc>
      </w:tr>
    </w:tbl>
    <w:p w:rsidR="00B81B38" w:rsidRPr="00935776" w:rsidRDefault="00B81B38" w:rsidP="00B81B38">
      <w:pPr>
        <w:rPr>
          <w:rFonts w:ascii="Arial" w:hAnsi="Arial" w:cs="Arial"/>
          <w:sz w:val="18"/>
          <w:szCs w:val="18"/>
          <w:lang w:eastAsia="en-US"/>
        </w:rPr>
      </w:pPr>
    </w:p>
    <w:p w:rsidR="00B81B38" w:rsidRPr="00935776" w:rsidRDefault="00B81B38" w:rsidP="006F116C">
      <w:pPr>
        <w:pStyle w:val="Prrafodelista"/>
        <w:numPr>
          <w:ilvl w:val="0"/>
          <w:numId w:val="49"/>
        </w:numPr>
        <w:contextualSpacing/>
        <w:jc w:val="both"/>
        <w:rPr>
          <w:rFonts w:ascii="Arial" w:hAnsi="Arial" w:cs="Arial"/>
          <w:sz w:val="18"/>
          <w:szCs w:val="18"/>
        </w:rPr>
      </w:pPr>
      <w:r w:rsidRPr="00935776">
        <w:rPr>
          <w:rFonts w:ascii="Arial" w:hAnsi="Arial" w:cs="Arial"/>
          <w:sz w:val="18"/>
          <w:szCs w:val="18"/>
        </w:rPr>
        <w:t xml:space="preserve">El licitante deberá presentar personal cuyo currículo acredite experiencia mínima de 2 años en </w:t>
      </w:r>
    </w:p>
    <w:p w:rsidR="00B81B38" w:rsidRPr="00935776" w:rsidRDefault="00B81B38" w:rsidP="00B81B38">
      <w:pPr>
        <w:pStyle w:val="Prrafodelista"/>
        <w:ind w:left="1440"/>
        <w:contextualSpacing/>
        <w:jc w:val="both"/>
        <w:rPr>
          <w:rFonts w:ascii="Arial" w:hAnsi="Arial" w:cs="Arial"/>
          <w:sz w:val="18"/>
          <w:szCs w:val="18"/>
        </w:rPr>
      </w:pPr>
    </w:p>
    <w:p w:rsidR="00B81B38" w:rsidRPr="00935776" w:rsidRDefault="00B81B38" w:rsidP="00B81B38">
      <w:pPr>
        <w:pStyle w:val="Prrafodelista"/>
        <w:numPr>
          <w:ilvl w:val="0"/>
          <w:numId w:val="44"/>
        </w:numPr>
        <w:contextualSpacing/>
        <w:jc w:val="both"/>
        <w:rPr>
          <w:rFonts w:ascii="Arial" w:hAnsi="Arial" w:cs="Arial"/>
          <w:sz w:val="18"/>
          <w:szCs w:val="18"/>
        </w:rPr>
      </w:pPr>
      <w:r w:rsidRPr="00935776">
        <w:rPr>
          <w:rFonts w:ascii="Arial" w:hAnsi="Arial" w:cs="Arial"/>
          <w:sz w:val="18"/>
          <w:szCs w:val="18"/>
        </w:rPr>
        <w:t>CCNA y CCNP</w:t>
      </w:r>
    </w:p>
    <w:p w:rsidR="00B81B38" w:rsidRPr="00935776" w:rsidRDefault="00B81B38" w:rsidP="00B81B38">
      <w:pPr>
        <w:pStyle w:val="Prrafodelista"/>
        <w:numPr>
          <w:ilvl w:val="0"/>
          <w:numId w:val="44"/>
        </w:numPr>
        <w:contextualSpacing/>
        <w:jc w:val="both"/>
        <w:rPr>
          <w:rFonts w:ascii="Arial" w:hAnsi="Arial" w:cs="Arial"/>
          <w:sz w:val="18"/>
          <w:szCs w:val="18"/>
        </w:rPr>
      </w:pPr>
      <w:r w:rsidRPr="00935776">
        <w:rPr>
          <w:rFonts w:ascii="Arial" w:hAnsi="Arial" w:cs="Arial"/>
          <w:sz w:val="18"/>
          <w:szCs w:val="18"/>
        </w:rPr>
        <w:t xml:space="preserve">Cableado estructurado. </w:t>
      </w:r>
    </w:p>
    <w:p w:rsidR="00B81B38" w:rsidRPr="000338B7" w:rsidRDefault="00B81B38" w:rsidP="00B81B38">
      <w:pPr>
        <w:pStyle w:val="Prrafodelista"/>
        <w:numPr>
          <w:ilvl w:val="0"/>
          <w:numId w:val="44"/>
        </w:numPr>
        <w:contextualSpacing/>
        <w:jc w:val="both"/>
        <w:rPr>
          <w:rFonts w:ascii="Arial" w:hAnsi="Arial" w:cs="Arial"/>
          <w:sz w:val="18"/>
          <w:szCs w:val="18"/>
        </w:rPr>
      </w:pPr>
      <w:r w:rsidRPr="000338B7">
        <w:rPr>
          <w:rFonts w:ascii="Arial" w:hAnsi="Arial" w:cs="Arial"/>
          <w:sz w:val="18"/>
          <w:szCs w:val="18"/>
        </w:rPr>
        <w:t>Fibra óptica</w:t>
      </w:r>
      <w:r>
        <w:rPr>
          <w:rFonts w:ascii="Arial" w:hAnsi="Arial" w:cs="Arial"/>
          <w:sz w:val="18"/>
          <w:szCs w:val="18"/>
        </w:rPr>
        <w:t>.</w:t>
      </w:r>
    </w:p>
    <w:p w:rsidR="00B81B38" w:rsidRPr="000338B7" w:rsidRDefault="00B81B38" w:rsidP="00B81B38">
      <w:pPr>
        <w:pStyle w:val="Prrafodelista"/>
        <w:numPr>
          <w:ilvl w:val="0"/>
          <w:numId w:val="44"/>
        </w:numPr>
        <w:contextualSpacing/>
        <w:jc w:val="both"/>
        <w:rPr>
          <w:rFonts w:ascii="Arial" w:hAnsi="Arial" w:cs="Arial"/>
          <w:sz w:val="18"/>
          <w:szCs w:val="18"/>
        </w:rPr>
      </w:pPr>
      <w:r w:rsidRPr="000338B7">
        <w:rPr>
          <w:rFonts w:ascii="Arial" w:hAnsi="Arial" w:cs="Arial"/>
          <w:sz w:val="18"/>
          <w:szCs w:val="18"/>
        </w:rPr>
        <w:t>Seguridad</w:t>
      </w:r>
      <w:r>
        <w:rPr>
          <w:rFonts w:ascii="Arial" w:hAnsi="Arial" w:cs="Arial"/>
          <w:sz w:val="18"/>
          <w:szCs w:val="18"/>
        </w:rPr>
        <w:t xml:space="preserve"> en redes.</w:t>
      </w:r>
    </w:p>
    <w:p w:rsidR="00B81B38" w:rsidRPr="000338B7" w:rsidRDefault="00B81B38" w:rsidP="00B81B38">
      <w:pPr>
        <w:pStyle w:val="Prrafodelista"/>
        <w:numPr>
          <w:ilvl w:val="0"/>
          <w:numId w:val="44"/>
        </w:numPr>
        <w:contextualSpacing/>
        <w:jc w:val="both"/>
        <w:rPr>
          <w:rFonts w:ascii="Arial" w:hAnsi="Arial" w:cs="Arial"/>
          <w:sz w:val="18"/>
          <w:szCs w:val="18"/>
        </w:rPr>
      </w:pPr>
      <w:r w:rsidRPr="000338B7">
        <w:rPr>
          <w:rFonts w:ascii="Arial" w:hAnsi="Arial" w:cs="Arial"/>
          <w:sz w:val="18"/>
          <w:szCs w:val="18"/>
        </w:rPr>
        <w:t xml:space="preserve">Diseño de redes </w:t>
      </w:r>
    </w:p>
    <w:p w:rsidR="00B81B38" w:rsidRPr="000338B7" w:rsidRDefault="00B81B38" w:rsidP="00B81B38">
      <w:pPr>
        <w:pStyle w:val="Prrafodelista"/>
        <w:numPr>
          <w:ilvl w:val="0"/>
          <w:numId w:val="44"/>
        </w:numPr>
        <w:contextualSpacing/>
        <w:jc w:val="both"/>
        <w:rPr>
          <w:rFonts w:ascii="Arial" w:hAnsi="Arial" w:cs="Arial"/>
          <w:sz w:val="18"/>
          <w:szCs w:val="18"/>
        </w:rPr>
      </w:pPr>
      <w:r w:rsidRPr="000338B7">
        <w:rPr>
          <w:rFonts w:ascii="Arial" w:hAnsi="Arial" w:cs="Arial"/>
          <w:sz w:val="18"/>
          <w:szCs w:val="18"/>
        </w:rPr>
        <w:t xml:space="preserve">Instalación de CCTV </w:t>
      </w:r>
    </w:p>
    <w:p w:rsidR="00B81B38" w:rsidRPr="00141110" w:rsidRDefault="00B81B38" w:rsidP="00B81B38">
      <w:pPr>
        <w:pStyle w:val="Prrafodelista"/>
        <w:numPr>
          <w:ilvl w:val="0"/>
          <w:numId w:val="44"/>
        </w:numPr>
        <w:contextualSpacing/>
        <w:jc w:val="both"/>
        <w:rPr>
          <w:rFonts w:ascii="Arial" w:hAnsi="Arial" w:cs="Arial"/>
          <w:sz w:val="18"/>
          <w:szCs w:val="18"/>
        </w:rPr>
      </w:pPr>
      <w:r w:rsidRPr="00141110">
        <w:rPr>
          <w:rFonts w:ascii="Arial" w:hAnsi="Arial" w:cs="Arial"/>
          <w:sz w:val="18"/>
          <w:szCs w:val="18"/>
        </w:rPr>
        <w:t>Configuración Avanzada de CCTV</w:t>
      </w:r>
    </w:p>
    <w:p w:rsidR="00B81B38" w:rsidRPr="00141110" w:rsidRDefault="00B81B38" w:rsidP="00B81B38">
      <w:pPr>
        <w:pStyle w:val="Prrafodelista"/>
        <w:ind w:left="1440"/>
        <w:jc w:val="both"/>
        <w:rPr>
          <w:rFonts w:ascii="Arial" w:hAnsi="Arial" w:cs="Arial"/>
          <w:sz w:val="18"/>
          <w:szCs w:val="18"/>
        </w:rPr>
      </w:pPr>
    </w:p>
    <w:p w:rsidR="00B81B38" w:rsidRPr="00141110" w:rsidRDefault="00B81B38" w:rsidP="006F116C">
      <w:pPr>
        <w:pStyle w:val="Prrafodelista"/>
        <w:numPr>
          <w:ilvl w:val="0"/>
          <w:numId w:val="49"/>
        </w:numPr>
        <w:contextualSpacing/>
        <w:jc w:val="both"/>
        <w:rPr>
          <w:rFonts w:ascii="Arial" w:hAnsi="Arial" w:cs="Arial"/>
          <w:sz w:val="18"/>
          <w:szCs w:val="18"/>
        </w:rPr>
      </w:pPr>
      <w:r w:rsidRPr="00141110">
        <w:rPr>
          <w:rFonts w:ascii="Arial" w:hAnsi="Arial" w:cs="Arial"/>
          <w:sz w:val="18"/>
          <w:szCs w:val="18"/>
        </w:rPr>
        <w:t>El proveedor deberá presentar certificado por parte del fabricante donde acredite que puede instalar el enlace de punto a multipunto.</w:t>
      </w:r>
    </w:p>
    <w:p w:rsidR="00B81B38" w:rsidRPr="00141110" w:rsidRDefault="00B81B38" w:rsidP="00B81B38">
      <w:pPr>
        <w:pStyle w:val="Prrafodelista"/>
        <w:jc w:val="both"/>
        <w:rPr>
          <w:rFonts w:ascii="Arial" w:hAnsi="Arial" w:cs="Arial"/>
          <w:sz w:val="18"/>
          <w:szCs w:val="18"/>
        </w:rPr>
      </w:pPr>
    </w:p>
    <w:p w:rsidR="00B81B38" w:rsidRDefault="00B81B38" w:rsidP="006F116C">
      <w:pPr>
        <w:pStyle w:val="Prrafodelista"/>
        <w:numPr>
          <w:ilvl w:val="0"/>
          <w:numId w:val="49"/>
        </w:numPr>
        <w:contextualSpacing/>
        <w:jc w:val="both"/>
        <w:rPr>
          <w:rFonts w:ascii="Arial" w:hAnsi="Arial" w:cs="Arial"/>
          <w:sz w:val="18"/>
          <w:szCs w:val="18"/>
        </w:rPr>
      </w:pPr>
      <w:r w:rsidRPr="00141110">
        <w:rPr>
          <w:rFonts w:ascii="Arial" w:hAnsi="Arial" w:cs="Arial"/>
          <w:sz w:val="18"/>
          <w:szCs w:val="18"/>
        </w:rPr>
        <w:t>El proveedor deberá presentar certificados de equipos y materiales con vigencia actualizada.</w:t>
      </w:r>
    </w:p>
    <w:p w:rsidR="00B81B38" w:rsidRPr="009C6336" w:rsidRDefault="00B81B38" w:rsidP="00B81B38">
      <w:pPr>
        <w:pStyle w:val="Prrafodelista"/>
        <w:rPr>
          <w:rFonts w:ascii="Arial" w:hAnsi="Arial" w:cs="Arial"/>
          <w:sz w:val="18"/>
          <w:szCs w:val="18"/>
        </w:rPr>
      </w:pPr>
    </w:p>
    <w:p w:rsidR="00B81B38" w:rsidRPr="009C6336" w:rsidRDefault="00B81B38" w:rsidP="006F116C">
      <w:pPr>
        <w:pStyle w:val="Prrafodelista"/>
        <w:numPr>
          <w:ilvl w:val="0"/>
          <w:numId w:val="49"/>
        </w:numPr>
        <w:contextualSpacing/>
        <w:jc w:val="both"/>
        <w:rPr>
          <w:rFonts w:ascii="Arial" w:hAnsi="Arial" w:cs="Arial"/>
          <w:sz w:val="18"/>
          <w:szCs w:val="18"/>
        </w:rPr>
      </w:pPr>
      <w:r w:rsidRPr="009C6336">
        <w:rPr>
          <w:rFonts w:ascii="Arial" w:hAnsi="Arial" w:cs="Arial"/>
          <w:sz w:val="18"/>
          <w:szCs w:val="18"/>
        </w:rPr>
        <w:t xml:space="preserve">El proveedor deberá </w:t>
      </w:r>
      <w:r>
        <w:rPr>
          <w:rFonts w:ascii="Arial" w:hAnsi="Arial" w:cs="Arial"/>
          <w:sz w:val="18"/>
          <w:szCs w:val="18"/>
        </w:rPr>
        <w:t>entregar la documentación correspondiente al “Manual Administrativo de Aplicación General en Materia de Tecnologías de Información y Comunicaciones y de Seguridad de la información (MAAGTICSI)”</w:t>
      </w:r>
      <w:r w:rsidRPr="009C6336">
        <w:rPr>
          <w:rFonts w:ascii="Arial" w:hAnsi="Arial" w:cs="Arial"/>
          <w:sz w:val="18"/>
          <w:szCs w:val="18"/>
        </w:rPr>
        <w:t xml:space="preserve"> al </w:t>
      </w:r>
      <w:r>
        <w:rPr>
          <w:rFonts w:ascii="Arial" w:hAnsi="Arial" w:cs="Arial"/>
          <w:sz w:val="18"/>
          <w:szCs w:val="18"/>
        </w:rPr>
        <w:t>F</w:t>
      </w:r>
      <w:r w:rsidRPr="009C6336">
        <w:rPr>
          <w:rFonts w:ascii="Arial" w:hAnsi="Arial" w:cs="Arial"/>
          <w:sz w:val="18"/>
          <w:szCs w:val="18"/>
        </w:rPr>
        <w:t xml:space="preserve">inalizar </w:t>
      </w:r>
      <w:r>
        <w:rPr>
          <w:rFonts w:ascii="Arial" w:hAnsi="Arial" w:cs="Arial"/>
          <w:sz w:val="18"/>
          <w:szCs w:val="18"/>
        </w:rPr>
        <w:t>la instalación y entrega del Circuito Cerrado de Televisión (CCTV)</w:t>
      </w:r>
      <w:r w:rsidRPr="009C6336">
        <w:rPr>
          <w:rFonts w:ascii="Arial" w:hAnsi="Arial" w:cs="Arial"/>
          <w:sz w:val="18"/>
          <w:szCs w:val="18"/>
        </w:rPr>
        <w:t>.</w:t>
      </w:r>
    </w:p>
    <w:p w:rsidR="00B81B38" w:rsidRPr="00935776" w:rsidRDefault="00B81B38" w:rsidP="00B81B38">
      <w:pPr>
        <w:pStyle w:val="Ttulo"/>
        <w:pBdr>
          <w:top w:val="none" w:sz="0" w:space="0" w:color="auto"/>
          <w:left w:val="none" w:sz="0" w:space="0" w:color="auto"/>
          <w:bottom w:val="none" w:sz="0" w:space="0" w:color="auto"/>
          <w:right w:val="none" w:sz="0" w:space="0" w:color="auto"/>
        </w:pBdr>
        <w:jc w:val="both"/>
        <w:rPr>
          <w:rFonts w:cs="Arial"/>
          <w:sz w:val="18"/>
          <w:szCs w:val="18"/>
          <w:u w:val="single"/>
          <w:lang w:val="es-MX"/>
        </w:rPr>
      </w:pPr>
    </w:p>
    <w:p w:rsidR="00B81B38" w:rsidRPr="00935776" w:rsidRDefault="00B81B38" w:rsidP="00B81B38">
      <w:pPr>
        <w:jc w:val="center"/>
        <w:rPr>
          <w:rFonts w:ascii="Arial" w:hAnsi="Arial" w:cs="Arial"/>
          <w:sz w:val="18"/>
          <w:szCs w:val="18"/>
          <w:lang w:val="pt-BR"/>
        </w:rPr>
      </w:pPr>
      <w:r w:rsidRPr="00935776">
        <w:rPr>
          <w:rFonts w:ascii="Arial" w:hAnsi="Arial" w:cs="Arial"/>
          <w:sz w:val="18"/>
          <w:szCs w:val="18"/>
          <w:lang w:val="pt-BR"/>
        </w:rPr>
        <w:t>A T E N T A M E N T E</w:t>
      </w:r>
    </w:p>
    <w:p w:rsidR="00B81B38" w:rsidRPr="00935776" w:rsidRDefault="00B81B38" w:rsidP="00B81B38">
      <w:pPr>
        <w:jc w:val="center"/>
        <w:rPr>
          <w:rFonts w:ascii="Arial" w:hAnsi="Arial" w:cs="Arial"/>
          <w:sz w:val="18"/>
          <w:szCs w:val="18"/>
          <w:lang w:val="pt-BR"/>
        </w:rPr>
      </w:pPr>
    </w:p>
    <w:p w:rsidR="00B81B38" w:rsidRPr="00935776" w:rsidRDefault="00B81B38" w:rsidP="00B81B38">
      <w:pPr>
        <w:tabs>
          <w:tab w:val="left" w:pos="426"/>
        </w:tabs>
        <w:jc w:val="center"/>
        <w:rPr>
          <w:rFonts w:ascii="Arial" w:hAnsi="Arial" w:cs="Arial"/>
          <w:b/>
          <w:sz w:val="18"/>
          <w:szCs w:val="18"/>
        </w:rPr>
      </w:pPr>
      <w:r w:rsidRPr="00935776">
        <w:rPr>
          <w:rFonts w:ascii="Arial" w:hAnsi="Arial" w:cs="Arial"/>
          <w:sz w:val="18"/>
          <w:szCs w:val="18"/>
        </w:rPr>
        <w:t>BAJO PROTESTA DE DECIR VERDAD DECLARO QUE CONOZCO Y SUMINISTRARÉ TODOS LOS SERVICIOS ESTABLECIDOS EN EL ANEXO 1</w:t>
      </w:r>
    </w:p>
    <w:p w:rsidR="00B81B38" w:rsidRPr="00935776" w:rsidRDefault="00B81B38" w:rsidP="00B81B38">
      <w:pPr>
        <w:jc w:val="center"/>
        <w:rPr>
          <w:rFonts w:ascii="Arial" w:hAnsi="Arial" w:cs="Arial"/>
          <w:sz w:val="18"/>
          <w:szCs w:val="18"/>
        </w:rPr>
      </w:pPr>
    </w:p>
    <w:p w:rsidR="00B81B38" w:rsidRPr="00935776" w:rsidRDefault="00B81B38" w:rsidP="00B81B38">
      <w:pPr>
        <w:tabs>
          <w:tab w:val="center" w:pos="4252"/>
          <w:tab w:val="right" w:pos="8504"/>
        </w:tabs>
        <w:jc w:val="center"/>
        <w:rPr>
          <w:rFonts w:ascii="Arial" w:hAnsi="Arial" w:cs="Arial"/>
          <w:sz w:val="18"/>
          <w:szCs w:val="18"/>
        </w:rPr>
      </w:pPr>
      <w:r w:rsidRPr="00935776">
        <w:rPr>
          <w:rFonts w:ascii="Arial" w:hAnsi="Arial" w:cs="Arial"/>
          <w:sz w:val="18"/>
          <w:szCs w:val="18"/>
        </w:rPr>
        <w:t>NOMBRE, CARGO Y FIRMA DE LA PERSONA FACULTADA PARA</w:t>
      </w:r>
    </w:p>
    <w:p w:rsidR="00B81B38" w:rsidRDefault="00B81B38" w:rsidP="00B81B38">
      <w:pPr>
        <w:jc w:val="center"/>
        <w:rPr>
          <w:rFonts w:ascii="Arial" w:hAnsi="Arial" w:cs="Arial"/>
          <w:sz w:val="18"/>
          <w:szCs w:val="18"/>
        </w:rPr>
      </w:pPr>
      <w:r w:rsidRPr="00935776">
        <w:rPr>
          <w:rFonts w:ascii="Arial" w:hAnsi="Arial" w:cs="Arial"/>
          <w:sz w:val="18"/>
          <w:szCs w:val="18"/>
        </w:rPr>
        <w:t>REPRESENTAR A LA EMPRESA.</w:t>
      </w:r>
    </w:p>
    <w:p w:rsidR="006D4443" w:rsidRDefault="006D4443" w:rsidP="00B81B38">
      <w:pPr>
        <w:jc w:val="center"/>
        <w:rPr>
          <w:rFonts w:ascii="Arial" w:hAnsi="Arial" w:cs="Arial"/>
          <w:sz w:val="18"/>
          <w:szCs w:val="18"/>
        </w:rPr>
      </w:pPr>
    </w:p>
    <w:p w:rsidR="006D4443" w:rsidRPr="006848AD" w:rsidRDefault="006D4443" w:rsidP="006D4443">
      <w:pPr>
        <w:pStyle w:val="Textoindependiente23"/>
        <w:tabs>
          <w:tab w:val="clear" w:pos="709"/>
        </w:tabs>
        <w:rPr>
          <w:rFonts w:cs="Arial"/>
          <w:color w:val="000000"/>
          <w:sz w:val="18"/>
          <w:szCs w:val="18"/>
        </w:rPr>
      </w:pPr>
      <w:r w:rsidRPr="006848AD">
        <w:rPr>
          <w:rFonts w:cs="Arial"/>
          <w:color w:val="000000"/>
          <w:sz w:val="18"/>
          <w:szCs w:val="18"/>
        </w:rPr>
        <w:t xml:space="preserve">Es obligatoria la cotización de todas las partidas descritas en el </w:t>
      </w:r>
      <w:hyperlink w:anchor="ANEXO_1" w:history="1">
        <w:r w:rsidRPr="006848AD">
          <w:rPr>
            <w:rFonts w:cs="Arial"/>
            <w:color w:val="000000"/>
            <w:sz w:val="18"/>
            <w:szCs w:val="18"/>
          </w:rPr>
          <w:t>ANEXO 1</w:t>
        </w:r>
      </w:hyperlink>
      <w:r w:rsidRPr="006848AD">
        <w:rPr>
          <w:rFonts w:cs="Arial"/>
          <w:color w:val="000000"/>
          <w:sz w:val="18"/>
          <w:szCs w:val="18"/>
        </w:rPr>
        <w:t>. La falta de alguna partida</w:t>
      </w:r>
      <w:r>
        <w:rPr>
          <w:rFonts w:cs="Arial"/>
          <w:color w:val="000000"/>
          <w:sz w:val="18"/>
          <w:szCs w:val="18"/>
        </w:rPr>
        <w:t xml:space="preserve">, </w:t>
      </w:r>
      <w:r w:rsidRPr="006848AD">
        <w:rPr>
          <w:rFonts w:cs="Arial"/>
          <w:color w:val="000000"/>
          <w:sz w:val="18"/>
          <w:szCs w:val="18"/>
        </w:rPr>
        <w:t>provocará desechar la propuesta del lote que corresponda.</w:t>
      </w:r>
    </w:p>
    <w:p w:rsidR="006D4443" w:rsidRDefault="006D4443" w:rsidP="00B81B38">
      <w:pPr>
        <w:jc w:val="center"/>
        <w:rPr>
          <w:rFonts w:ascii="Arial" w:hAnsi="Arial" w:cs="Arial"/>
          <w:sz w:val="18"/>
          <w:szCs w:val="18"/>
        </w:rPr>
      </w:pPr>
    </w:p>
    <w:p w:rsidR="003217B0" w:rsidRPr="00B01C47" w:rsidRDefault="003217B0" w:rsidP="00B01C47">
      <w:pPr>
        <w:jc w:val="center"/>
        <w:rPr>
          <w:rFonts w:ascii="Arial" w:hAnsi="Arial" w:cs="Arial"/>
          <w:b/>
          <w:sz w:val="18"/>
          <w:szCs w:val="18"/>
        </w:rPr>
      </w:pPr>
      <w:r w:rsidRPr="00CB7CB8">
        <w:rPr>
          <w:rFonts w:ascii="Arial" w:hAnsi="Arial" w:cs="Arial"/>
          <w:bCs/>
          <w:color w:val="FF0000"/>
        </w:rPr>
        <w:br w:type="page"/>
      </w:r>
      <w:r w:rsidRPr="00B01C47">
        <w:rPr>
          <w:rFonts w:ascii="Arial" w:hAnsi="Arial" w:cs="Arial"/>
          <w:b/>
          <w:sz w:val="18"/>
          <w:szCs w:val="18"/>
        </w:rPr>
        <w:t>ANEXO 4</w:t>
      </w:r>
    </w:p>
    <w:p w:rsidR="003217B0" w:rsidRPr="00B01C47" w:rsidRDefault="003217B0" w:rsidP="00B01C47">
      <w:pPr>
        <w:rPr>
          <w:rFonts w:ascii="Arial" w:hAnsi="Arial" w:cs="Arial"/>
          <w:sz w:val="18"/>
          <w:szCs w:val="18"/>
        </w:rPr>
      </w:pPr>
    </w:p>
    <w:p w:rsidR="003217B0" w:rsidRPr="00B01C47" w:rsidRDefault="003217B0" w:rsidP="00B01C47">
      <w:pPr>
        <w:jc w:val="center"/>
        <w:rPr>
          <w:rFonts w:ascii="Arial" w:hAnsi="Arial" w:cs="Arial"/>
          <w:b/>
          <w:sz w:val="18"/>
          <w:szCs w:val="18"/>
          <w:u w:val="single"/>
        </w:rPr>
      </w:pPr>
      <w:r w:rsidRPr="00B01C47">
        <w:rPr>
          <w:rFonts w:ascii="Arial" w:hAnsi="Arial" w:cs="Arial"/>
          <w:b/>
          <w:sz w:val="18"/>
          <w:szCs w:val="18"/>
          <w:u w:val="single"/>
        </w:rPr>
        <w:t>FORMATO DECLARACIÓN DE QUE CONOCE LA CONVOCATORIA</w:t>
      </w:r>
    </w:p>
    <w:p w:rsidR="003217B0" w:rsidRPr="00B01C47" w:rsidRDefault="003217B0" w:rsidP="00B01C47">
      <w:pPr>
        <w:rPr>
          <w:rFonts w:ascii="Arial" w:hAnsi="Arial" w:cs="Arial"/>
          <w:sz w:val="18"/>
          <w:szCs w:val="18"/>
        </w:rPr>
      </w:pPr>
    </w:p>
    <w:p w:rsidR="003217B0" w:rsidRPr="00B01C47" w:rsidRDefault="003217B0" w:rsidP="00B01C47">
      <w:pPr>
        <w:jc w:val="right"/>
        <w:rPr>
          <w:rFonts w:ascii="Arial" w:hAnsi="Arial" w:cs="Arial"/>
          <w:sz w:val="18"/>
          <w:szCs w:val="18"/>
        </w:rPr>
      </w:pPr>
      <w:r w:rsidRPr="00B01C47">
        <w:rPr>
          <w:rFonts w:ascii="Arial" w:hAnsi="Arial" w:cs="Arial"/>
          <w:b/>
          <w:i/>
          <w:sz w:val="18"/>
          <w:szCs w:val="18"/>
          <w:u w:val="single"/>
        </w:rPr>
        <w:t>(Lugar y fecha de elaboración)</w:t>
      </w:r>
    </w:p>
    <w:p w:rsidR="005340C7" w:rsidRPr="00B01C47" w:rsidRDefault="005340C7" w:rsidP="00B01C47">
      <w:pPr>
        <w:rPr>
          <w:rFonts w:ascii="Arial" w:hAnsi="Arial" w:cs="Arial"/>
          <w:bCs/>
          <w:sz w:val="18"/>
          <w:szCs w:val="18"/>
        </w:rPr>
      </w:pPr>
    </w:p>
    <w:p w:rsidR="005340C7" w:rsidRPr="00B01C47" w:rsidRDefault="005340C7" w:rsidP="00B01C47">
      <w:pPr>
        <w:rPr>
          <w:rFonts w:ascii="Arial" w:hAnsi="Arial" w:cs="Arial"/>
          <w:bCs/>
          <w:sz w:val="18"/>
          <w:szCs w:val="18"/>
        </w:rPr>
      </w:pPr>
      <w:r w:rsidRPr="00B01C47">
        <w:rPr>
          <w:rFonts w:ascii="Arial" w:hAnsi="Arial" w:cs="Arial"/>
          <w:bCs/>
          <w:sz w:val="18"/>
          <w:szCs w:val="18"/>
        </w:rPr>
        <w:t xml:space="preserve">ADMINISTRACIÓN PORTUARIA INTEGRAL DE DOS BOCAS, S.A. DE C.V. </w:t>
      </w:r>
    </w:p>
    <w:p w:rsidR="005340C7" w:rsidRPr="00B01C47" w:rsidRDefault="005340C7" w:rsidP="00B01C47">
      <w:pPr>
        <w:rPr>
          <w:rFonts w:ascii="Arial" w:hAnsi="Arial" w:cs="Arial"/>
          <w:bCs/>
          <w:sz w:val="18"/>
          <w:szCs w:val="18"/>
          <w:lang w:val="es-ES"/>
        </w:rPr>
      </w:pPr>
      <w:r w:rsidRPr="00B01C47">
        <w:rPr>
          <w:rFonts w:ascii="Arial" w:hAnsi="Arial" w:cs="Arial"/>
          <w:bCs/>
          <w:sz w:val="18"/>
          <w:szCs w:val="18"/>
          <w:lang w:val="es-ES"/>
        </w:rPr>
        <w:t>MIGUEL ÁNGEL SERVÍN HERNÁNDEZ</w:t>
      </w:r>
    </w:p>
    <w:p w:rsidR="005340C7" w:rsidRPr="00B01C47" w:rsidRDefault="005340C7" w:rsidP="00B01C47">
      <w:pPr>
        <w:rPr>
          <w:rFonts w:ascii="Arial" w:hAnsi="Arial" w:cs="Arial"/>
          <w:bCs/>
          <w:sz w:val="18"/>
          <w:szCs w:val="18"/>
        </w:rPr>
      </w:pPr>
      <w:r w:rsidRPr="00B01C47">
        <w:rPr>
          <w:rFonts w:ascii="Arial" w:hAnsi="Arial" w:cs="Arial"/>
          <w:bCs/>
          <w:sz w:val="18"/>
          <w:szCs w:val="18"/>
        </w:rPr>
        <w:t>DIRECTOR GENERAL.</w:t>
      </w:r>
    </w:p>
    <w:p w:rsidR="005340C7" w:rsidRPr="00B01C47" w:rsidRDefault="005340C7" w:rsidP="00B01C47">
      <w:pPr>
        <w:rPr>
          <w:rFonts w:ascii="Arial" w:hAnsi="Arial" w:cs="Arial"/>
          <w:bCs/>
          <w:sz w:val="18"/>
          <w:szCs w:val="18"/>
        </w:rPr>
      </w:pPr>
      <w:r w:rsidRPr="00B01C47">
        <w:rPr>
          <w:rFonts w:ascii="Arial" w:hAnsi="Arial" w:cs="Arial"/>
          <w:bCs/>
          <w:sz w:val="18"/>
          <w:szCs w:val="18"/>
        </w:rPr>
        <w:t>PRESENTE.</w:t>
      </w:r>
    </w:p>
    <w:p w:rsidR="003217B0" w:rsidRPr="00B01C47" w:rsidRDefault="003217B0" w:rsidP="00B01C47">
      <w:pPr>
        <w:rPr>
          <w:rFonts w:ascii="Arial" w:hAnsi="Arial" w:cs="Arial"/>
          <w:b/>
          <w:bCs/>
          <w:sz w:val="18"/>
          <w:szCs w:val="18"/>
        </w:rPr>
      </w:pPr>
    </w:p>
    <w:p w:rsidR="003217B0" w:rsidRPr="00B01C47" w:rsidRDefault="003217B0" w:rsidP="00B01C47">
      <w:pPr>
        <w:rPr>
          <w:rFonts w:ascii="Arial" w:hAnsi="Arial" w:cs="Arial"/>
          <w:color w:val="FF0000"/>
          <w:sz w:val="18"/>
          <w:szCs w:val="18"/>
        </w:rPr>
      </w:pPr>
    </w:p>
    <w:p w:rsidR="003217B0" w:rsidRPr="00B01C47" w:rsidRDefault="003217B0" w:rsidP="00B01C47">
      <w:pPr>
        <w:jc w:val="both"/>
        <w:rPr>
          <w:rFonts w:ascii="Arial" w:hAnsi="Arial" w:cs="Arial"/>
          <w:sz w:val="18"/>
          <w:szCs w:val="18"/>
        </w:rPr>
      </w:pPr>
      <w:r w:rsidRPr="00B01C47">
        <w:rPr>
          <w:rFonts w:ascii="Arial" w:hAnsi="Arial" w:cs="Arial"/>
          <w:sz w:val="18"/>
          <w:szCs w:val="18"/>
        </w:rPr>
        <w:t xml:space="preserve">Con relación a la </w:t>
      </w:r>
      <w:r w:rsidRPr="00257C9B">
        <w:rPr>
          <w:rFonts w:ascii="Arial" w:hAnsi="Arial" w:cs="Arial"/>
          <w:sz w:val="18"/>
          <w:szCs w:val="18"/>
        </w:rPr>
        <w:t xml:space="preserve">convocatoria pública </w:t>
      </w:r>
      <w:r w:rsidRPr="00257C9B">
        <w:rPr>
          <w:rFonts w:ascii="Arial" w:hAnsi="Arial" w:cs="Arial"/>
          <w:b/>
          <w:sz w:val="18"/>
          <w:szCs w:val="18"/>
        </w:rPr>
        <w:t xml:space="preserve">No. </w:t>
      </w:r>
      <w:r w:rsidR="00257C9B" w:rsidRPr="00257C9B">
        <w:rPr>
          <w:rFonts w:ascii="Arial" w:hAnsi="Arial" w:cs="Arial"/>
          <w:b/>
          <w:sz w:val="18"/>
          <w:szCs w:val="18"/>
        </w:rPr>
        <w:t>LA-009J2P001-N60</w:t>
      </w:r>
      <w:r w:rsidR="00291018" w:rsidRPr="00257C9B">
        <w:rPr>
          <w:rFonts w:ascii="Arial" w:hAnsi="Arial" w:cs="Arial"/>
          <w:b/>
          <w:sz w:val="18"/>
          <w:szCs w:val="18"/>
        </w:rPr>
        <w:t>-2014</w:t>
      </w:r>
      <w:r w:rsidRPr="00257C9B">
        <w:rPr>
          <w:rFonts w:ascii="Arial" w:hAnsi="Arial" w:cs="Arial"/>
          <w:sz w:val="18"/>
          <w:szCs w:val="18"/>
        </w:rPr>
        <w:t xml:space="preserve"> publicada el __________ del año en</w:t>
      </w:r>
      <w:r w:rsidRPr="00B01C47">
        <w:rPr>
          <w:rFonts w:ascii="Arial" w:hAnsi="Arial" w:cs="Arial"/>
          <w:sz w:val="18"/>
          <w:szCs w:val="18"/>
        </w:rPr>
        <w:t xml:space="preserve"> curso en la cual se convoca a los interesados para que participen en la LICITA</w:t>
      </w:r>
      <w:r w:rsidR="00431692" w:rsidRPr="00B01C47">
        <w:rPr>
          <w:rFonts w:ascii="Arial" w:hAnsi="Arial" w:cs="Arial"/>
          <w:sz w:val="18"/>
          <w:szCs w:val="18"/>
        </w:rPr>
        <w:t>C</w:t>
      </w:r>
      <w:r w:rsidR="00257C9B">
        <w:rPr>
          <w:rFonts w:ascii="Arial" w:hAnsi="Arial" w:cs="Arial"/>
          <w:sz w:val="18"/>
          <w:szCs w:val="18"/>
        </w:rPr>
        <w:t>IÓN PÚBLICA No. LA-009J2P001-N60</w:t>
      </w:r>
      <w:r w:rsidR="00431692" w:rsidRPr="00B01C47">
        <w:rPr>
          <w:rFonts w:ascii="Arial" w:hAnsi="Arial" w:cs="Arial"/>
          <w:sz w:val="18"/>
          <w:szCs w:val="18"/>
        </w:rPr>
        <w:t>-2014</w:t>
      </w:r>
      <w:r w:rsidRPr="00B01C47">
        <w:rPr>
          <w:rFonts w:ascii="Arial" w:hAnsi="Arial" w:cs="Arial"/>
          <w:sz w:val="18"/>
          <w:szCs w:val="18"/>
        </w:rPr>
        <w:t xml:space="preserve">, para llevar a cabo la Adquisición de _________________, que convoca la Administración Portuaria Integral de Dos Bocas, S.A. de C.V., sobre el particular, manifiesto que conozco y acepto el contenido de la CONVOCATORIA y sus ANEXOS y las condiciones establecidas en las mismas, así como de las modificaciones a tales documentos que derivaron de </w:t>
      </w:r>
      <w:r w:rsidR="009D557B" w:rsidRPr="00B01C47">
        <w:rPr>
          <w:rFonts w:ascii="Arial" w:hAnsi="Arial" w:cs="Arial"/>
          <w:sz w:val="18"/>
          <w:szCs w:val="18"/>
        </w:rPr>
        <w:t>las</w:t>
      </w:r>
      <w:r w:rsidRPr="00B01C47">
        <w:rPr>
          <w:rFonts w:ascii="Arial" w:hAnsi="Arial" w:cs="Arial"/>
          <w:sz w:val="18"/>
          <w:szCs w:val="18"/>
        </w:rPr>
        <w:t xml:space="preserve"> Juntas de Aclaraciones.</w:t>
      </w:r>
    </w:p>
    <w:p w:rsidR="003217B0" w:rsidRPr="00B01C47" w:rsidRDefault="003217B0" w:rsidP="00B01C47">
      <w:pPr>
        <w:rPr>
          <w:rFonts w:ascii="Arial" w:hAnsi="Arial" w:cs="Arial"/>
          <w:sz w:val="18"/>
          <w:szCs w:val="18"/>
        </w:rPr>
      </w:pPr>
    </w:p>
    <w:p w:rsidR="003217B0" w:rsidRPr="00B01C47" w:rsidRDefault="003217B0" w:rsidP="00B01C47">
      <w:pPr>
        <w:rPr>
          <w:rFonts w:ascii="Arial" w:hAnsi="Arial" w:cs="Arial"/>
          <w:sz w:val="18"/>
          <w:szCs w:val="18"/>
        </w:rPr>
      </w:pPr>
    </w:p>
    <w:p w:rsidR="003217B0" w:rsidRPr="00B01C47" w:rsidRDefault="003217B0" w:rsidP="00B01C47">
      <w:pPr>
        <w:rPr>
          <w:rFonts w:ascii="Arial" w:hAnsi="Arial" w:cs="Arial"/>
          <w:sz w:val="18"/>
          <w:szCs w:val="18"/>
        </w:rPr>
      </w:pPr>
    </w:p>
    <w:p w:rsidR="003217B0" w:rsidRPr="00B01C47" w:rsidRDefault="003217B0" w:rsidP="00B01C47">
      <w:pPr>
        <w:jc w:val="center"/>
        <w:rPr>
          <w:rFonts w:ascii="Arial" w:hAnsi="Arial" w:cs="Arial"/>
          <w:sz w:val="18"/>
          <w:szCs w:val="18"/>
        </w:rPr>
      </w:pPr>
      <w:r w:rsidRPr="00B01C47">
        <w:rPr>
          <w:rFonts w:ascii="Arial" w:hAnsi="Arial" w:cs="Arial"/>
          <w:sz w:val="18"/>
          <w:szCs w:val="18"/>
        </w:rPr>
        <w:t xml:space="preserve">A t e n t a m e n t e    </w:t>
      </w:r>
    </w:p>
    <w:p w:rsidR="003217B0" w:rsidRPr="00B01C47" w:rsidRDefault="003217B0" w:rsidP="00B01C47">
      <w:pPr>
        <w:jc w:val="center"/>
        <w:rPr>
          <w:rFonts w:ascii="Arial" w:hAnsi="Arial" w:cs="Arial"/>
          <w:sz w:val="18"/>
          <w:szCs w:val="18"/>
        </w:rPr>
      </w:pPr>
    </w:p>
    <w:p w:rsidR="003217B0" w:rsidRPr="00B01C47" w:rsidRDefault="003217B0" w:rsidP="00B01C47">
      <w:pPr>
        <w:jc w:val="center"/>
        <w:rPr>
          <w:rFonts w:ascii="Arial" w:hAnsi="Arial" w:cs="Arial"/>
          <w:sz w:val="18"/>
          <w:szCs w:val="18"/>
        </w:rPr>
      </w:pPr>
    </w:p>
    <w:p w:rsidR="003217B0" w:rsidRPr="00B01C47" w:rsidRDefault="003217B0" w:rsidP="00B01C47">
      <w:pPr>
        <w:jc w:val="center"/>
        <w:rPr>
          <w:rFonts w:ascii="Arial" w:hAnsi="Arial" w:cs="Arial"/>
          <w:sz w:val="18"/>
          <w:szCs w:val="18"/>
        </w:rPr>
      </w:pPr>
      <w:r w:rsidRPr="00B01C47">
        <w:rPr>
          <w:rFonts w:ascii="Arial" w:hAnsi="Arial" w:cs="Arial"/>
          <w:sz w:val="18"/>
          <w:szCs w:val="18"/>
        </w:rPr>
        <w:t xml:space="preserve">  ________________________________.</w:t>
      </w:r>
    </w:p>
    <w:p w:rsidR="003217B0" w:rsidRPr="00B01C47" w:rsidRDefault="003217B0" w:rsidP="00B01C47">
      <w:pPr>
        <w:jc w:val="center"/>
        <w:rPr>
          <w:rFonts w:ascii="Arial" w:hAnsi="Arial" w:cs="Arial"/>
          <w:sz w:val="18"/>
          <w:szCs w:val="18"/>
        </w:rPr>
      </w:pPr>
      <w:r w:rsidRPr="00B01C47">
        <w:rPr>
          <w:rFonts w:ascii="Arial" w:hAnsi="Arial" w:cs="Arial"/>
          <w:sz w:val="18"/>
          <w:szCs w:val="18"/>
        </w:rPr>
        <w:t>(Cargo y  firma  del  Representante Legal)</w:t>
      </w:r>
    </w:p>
    <w:p w:rsidR="003217B0" w:rsidRDefault="003217B0" w:rsidP="00B01C47">
      <w:pPr>
        <w:jc w:val="center"/>
        <w:rPr>
          <w:rFonts w:ascii="Arial" w:hAnsi="Arial" w:cs="Arial"/>
          <w:b/>
          <w:sz w:val="18"/>
          <w:szCs w:val="18"/>
        </w:rPr>
      </w:pPr>
      <w:r w:rsidRPr="00B01C47">
        <w:rPr>
          <w:rFonts w:ascii="Arial" w:hAnsi="Arial" w:cs="Arial"/>
          <w:sz w:val="18"/>
          <w:szCs w:val="18"/>
        </w:rPr>
        <w:br w:type="page"/>
      </w:r>
      <w:r w:rsidRPr="00FA56C7">
        <w:rPr>
          <w:rFonts w:ascii="Arial" w:hAnsi="Arial" w:cs="Arial"/>
          <w:b/>
          <w:sz w:val="18"/>
          <w:szCs w:val="18"/>
        </w:rPr>
        <w:t>ANEXO  5</w:t>
      </w:r>
    </w:p>
    <w:p w:rsidR="00FA56C7" w:rsidRPr="00FA56C7" w:rsidRDefault="00FA56C7" w:rsidP="00B01C47">
      <w:pPr>
        <w:jc w:val="center"/>
        <w:rPr>
          <w:rFonts w:ascii="Arial" w:hAnsi="Arial" w:cs="Arial"/>
          <w:b/>
          <w:sz w:val="18"/>
          <w:szCs w:val="18"/>
        </w:rPr>
      </w:pPr>
    </w:p>
    <w:p w:rsidR="003217B0" w:rsidRPr="00FA56C7" w:rsidRDefault="003217B0" w:rsidP="003217B0">
      <w:pPr>
        <w:jc w:val="center"/>
        <w:rPr>
          <w:rFonts w:ascii="Arial" w:hAnsi="Arial" w:cs="Arial"/>
          <w:b/>
          <w:sz w:val="18"/>
          <w:szCs w:val="18"/>
        </w:rPr>
      </w:pPr>
      <w:r w:rsidRPr="00FA56C7">
        <w:rPr>
          <w:rFonts w:ascii="Arial" w:hAnsi="Arial" w:cs="Arial"/>
          <w:b/>
          <w:sz w:val="18"/>
          <w:szCs w:val="18"/>
        </w:rPr>
        <w:t>FORMATO PARA ACREDITAR LA PERSONALIDAD DEL LICITANTE.</w:t>
      </w:r>
    </w:p>
    <w:p w:rsidR="003217B0" w:rsidRPr="00FA56C7" w:rsidRDefault="003217B0" w:rsidP="003217B0">
      <w:pPr>
        <w:jc w:val="center"/>
        <w:rPr>
          <w:rFonts w:ascii="Arial" w:hAnsi="Arial" w:cs="Arial"/>
          <w:b/>
          <w:sz w:val="18"/>
          <w:szCs w:val="18"/>
        </w:rPr>
      </w:pPr>
    </w:p>
    <w:p w:rsidR="003217B0" w:rsidRPr="00FA56C7" w:rsidRDefault="003217B0" w:rsidP="003217B0">
      <w:pPr>
        <w:jc w:val="both"/>
        <w:rPr>
          <w:rFonts w:ascii="Arial" w:hAnsi="Arial" w:cs="Arial"/>
          <w:sz w:val="18"/>
          <w:szCs w:val="18"/>
        </w:rPr>
      </w:pPr>
      <w:r w:rsidRPr="00FA56C7">
        <w:rPr>
          <w:rFonts w:ascii="Arial" w:hAnsi="Arial" w:cs="Arial"/>
          <w:sz w:val="18"/>
          <w:szCs w:val="18"/>
        </w:rPr>
        <w:t>_______________(nombre)________________manifiesto bajo protesta de decir verdad, que los datos aquí asentados, son ciertos y han sido debidamente verificados, así como que cuento con facultades suficientes para suscribir la propuesta en la presente LICITACIÓN PÚBLICA, a nombre y representación de:__________________(persona física o moral)_____________.</w:t>
      </w:r>
    </w:p>
    <w:p w:rsidR="00116E8C" w:rsidRDefault="00116E8C" w:rsidP="003217B0">
      <w:pPr>
        <w:outlineLvl w:val="0"/>
        <w:rPr>
          <w:rFonts w:ascii="Arial" w:hAnsi="Arial" w:cs="Arial"/>
          <w:b/>
          <w:bCs/>
          <w:sz w:val="18"/>
          <w:szCs w:val="18"/>
        </w:rPr>
      </w:pPr>
    </w:p>
    <w:p w:rsidR="003217B0" w:rsidRPr="00FA56C7" w:rsidRDefault="003217B0" w:rsidP="003217B0">
      <w:pPr>
        <w:outlineLvl w:val="0"/>
        <w:rPr>
          <w:rFonts w:ascii="Arial" w:hAnsi="Arial" w:cs="Arial"/>
          <w:sz w:val="18"/>
          <w:szCs w:val="18"/>
        </w:rPr>
      </w:pPr>
      <w:r w:rsidRPr="00257C9B">
        <w:rPr>
          <w:rFonts w:ascii="Arial" w:hAnsi="Arial" w:cs="Arial"/>
          <w:b/>
          <w:bCs/>
          <w:sz w:val="18"/>
          <w:szCs w:val="18"/>
        </w:rPr>
        <w:t xml:space="preserve">No. </w:t>
      </w:r>
      <w:r w:rsidRPr="00257C9B">
        <w:rPr>
          <w:rFonts w:ascii="Arial" w:hAnsi="Arial" w:cs="Arial"/>
          <w:b/>
          <w:sz w:val="18"/>
          <w:szCs w:val="18"/>
        </w:rPr>
        <w:t xml:space="preserve">de LICITACIÓN </w:t>
      </w:r>
      <w:r w:rsidR="00257C9B" w:rsidRPr="00257C9B">
        <w:rPr>
          <w:rFonts w:ascii="Arial" w:hAnsi="Arial" w:cs="Arial"/>
          <w:b/>
          <w:sz w:val="18"/>
          <w:szCs w:val="18"/>
        </w:rPr>
        <w:t>LA-009J2P001-N60</w:t>
      </w:r>
      <w:r w:rsidR="00291018" w:rsidRPr="00257C9B">
        <w:rPr>
          <w:rFonts w:ascii="Arial" w:hAnsi="Arial" w:cs="Arial"/>
          <w:b/>
          <w:sz w:val="18"/>
          <w:szCs w:val="18"/>
        </w:rPr>
        <w:t>-2014</w:t>
      </w:r>
    </w:p>
    <w:p w:rsidR="003217B0" w:rsidRPr="00FA56C7" w:rsidRDefault="006C74E2" w:rsidP="003217B0">
      <w:pPr>
        <w:rPr>
          <w:rFonts w:ascii="Arial" w:hAnsi="Arial" w:cs="Arial"/>
          <w:sz w:val="18"/>
          <w:szCs w:val="18"/>
        </w:rPr>
      </w:pPr>
      <w:r w:rsidRPr="00FA56C7">
        <w:rPr>
          <w:rFonts w:ascii="Arial" w:hAnsi="Arial" w:cs="Arial"/>
          <w:noProof/>
          <w:sz w:val="18"/>
          <w:szCs w:val="18"/>
          <w:lang w:val="es-MX" w:eastAsia="es-MX"/>
        </w:rPr>
        <mc:AlternateContent>
          <mc:Choice Requires="wps">
            <w:drawing>
              <wp:anchor distT="0" distB="0" distL="114300" distR="114300" simplePos="0" relativeHeight="251661312" behindDoc="0" locked="0" layoutInCell="1" allowOverlap="1" wp14:anchorId="67E126EC" wp14:editId="439F25B8">
                <wp:simplePos x="0" y="0"/>
                <wp:positionH relativeFrom="column">
                  <wp:posOffset>-120650</wp:posOffset>
                </wp:positionH>
                <wp:positionV relativeFrom="paragraph">
                  <wp:posOffset>140970</wp:posOffset>
                </wp:positionV>
                <wp:extent cx="6139180" cy="3938270"/>
                <wp:effectExtent l="12700" t="7620" r="10795" b="698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9.5pt;margin-top:11.1pt;width:483.4pt;height:3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" filled="f" strokeweight="1pt"/>
            </w:pict>
          </mc:Fallback>
        </mc:AlternateContent>
      </w:r>
    </w:p>
    <w:p w:rsidR="003217B0" w:rsidRPr="00FA56C7" w:rsidRDefault="003217B0" w:rsidP="003217B0">
      <w:pPr>
        <w:outlineLvl w:val="0"/>
        <w:rPr>
          <w:rFonts w:ascii="Arial" w:hAnsi="Arial" w:cs="Arial"/>
          <w:sz w:val="18"/>
          <w:szCs w:val="18"/>
        </w:rPr>
      </w:pPr>
      <w:r w:rsidRPr="00FA56C7">
        <w:rPr>
          <w:rFonts w:ascii="Arial" w:hAnsi="Arial" w:cs="Arial"/>
          <w:sz w:val="18"/>
          <w:szCs w:val="18"/>
        </w:rPr>
        <w:t>Registro Federal de Contribuyentes:</w:t>
      </w:r>
    </w:p>
    <w:p w:rsidR="003217B0" w:rsidRPr="00FA56C7" w:rsidRDefault="003217B0" w:rsidP="003217B0">
      <w:pPr>
        <w:outlineLvl w:val="0"/>
        <w:rPr>
          <w:rFonts w:ascii="Arial" w:hAnsi="Arial" w:cs="Arial"/>
          <w:sz w:val="18"/>
          <w:szCs w:val="18"/>
        </w:rPr>
      </w:pPr>
      <w:r w:rsidRPr="00FA56C7">
        <w:rPr>
          <w:rFonts w:ascii="Arial" w:hAnsi="Arial" w:cs="Arial"/>
          <w:sz w:val="18"/>
          <w:szCs w:val="18"/>
        </w:rPr>
        <w:t>Domicilio.</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Calle y número:</w:t>
      </w:r>
    </w:p>
    <w:p w:rsidR="003217B0" w:rsidRPr="00FA56C7" w:rsidRDefault="003217B0" w:rsidP="003217B0">
      <w:pPr>
        <w:tabs>
          <w:tab w:val="left" w:pos="4253"/>
          <w:tab w:val="left" w:pos="5103"/>
        </w:tabs>
        <w:ind w:right="-800"/>
        <w:outlineLvl w:val="0"/>
        <w:rPr>
          <w:rFonts w:ascii="Arial" w:hAnsi="Arial" w:cs="Arial"/>
          <w:sz w:val="18"/>
          <w:szCs w:val="18"/>
        </w:rPr>
      </w:pPr>
      <w:r w:rsidRPr="00FA56C7">
        <w:rPr>
          <w:rFonts w:ascii="Arial" w:hAnsi="Arial" w:cs="Arial"/>
          <w:sz w:val="18"/>
          <w:szCs w:val="18"/>
        </w:rPr>
        <w:t>Colonia:</w:t>
      </w:r>
      <w:r w:rsidRPr="00FA56C7">
        <w:rPr>
          <w:rFonts w:ascii="Arial" w:hAnsi="Arial" w:cs="Arial"/>
          <w:sz w:val="18"/>
          <w:szCs w:val="18"/>
        </w:rPr>
        <w:tab/>
        <w:t>Delegación o Municipio:</w:t>
      </w:r>
    </w:p>
    <w:p w:rsidR="003217B0" w:rsidRPr="00FA56C7" w:rsidRDefault="003217B0" w:rsidP="003217B0">
      <w:pPr>
        <w:tabs>
          <w:tab w:val="left" w:pos="4253"/>
        </w:tabs>
        <w:ind w:right="-800"/>
        <w:rPr>
          <w:rFonts w:ascii="Arial" w:hAnsi="Arial" w:cs="Arial"/>
          <w:sz w:val="18"/>
          <w:szCs w:val="18"/>
        </w:rPr>
      </w:pPr>
      <w:r w:rsidRPr="00FA56C7">
        <w:rPr>
          <w:rFonts w:ascii="Arial" w:hAnsi="Arial" w:cs="Arial"/>
          <w:sz w:val="18"/>
          <w:szCs w:val="18"/>
        </w:rPr>
        <w:t>Código Postal:</w:t>
      </w:r>
      <w:r w:rsidRPr="00FA56C7">
        <w:rPr>
          <w:rFonts w:ascii="Arial" w:hAnsi="Arial" w:cs="Arial"/>
          <w:sz w:val="18"/>
          <w:szCs w:val="18"/>
        </w:rPr>
        <w:tab/>
        <w:t>Entidad Federativa:</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Teléfonos</w:t>
      </w:r>
    </w:p>
    <w:p w:rsidR="003217B0" w:rsidRPr="00FA56C7" w:rsidRDefault="003217B0" w:rsidP="003217B0">
      <w:pPr>
        <w:tabs>
          <w:tab w:val="left" w:pos="4253"/>
        </w:tabs>
        <w:ind w:right="-800"/>
        <w:rPr>
          <w:rFonts w:ascii="Arial" w:hAnsi="Arial" w:cs="Arial"/>
          <w:sz w:val="18"/>
          <w:szCs w:val="18"/>
        </w:rPr>
      </w:pPr>
      <w:r w:rsidRPr="00FA56C7">
        <w:rPr>
          <w:rFonts w:ascii="Arial" w:hAnsi="Arial" w:cs="Arial"/>
          <w:sz w:val="18"/>
          <w:szCs w:val="18"/>
        </w:rPr>
        <w:t>Correo electrónico</w:t>
      </w:r>
      <w:r w:rsidRPr="00FA56C7">
        <w:rPr>
          <w:rFonts w:ascii="Arial" w:hAnsi="Arial" w:cs="Arial"/>
          <w:sz w:val="18"/>
          <w:szCs w:val="18"/>
        </w:rPr>
        <w:tab/>
        <w:t>Fax:</w:t>
      </w:r>
    </w:p>
    <w:p w:rsidR="003217B0" w:rsidRPr="00FA56C7" w:rsidRDefault="003217B0" w:rsidP="003217B0">
      <w:pPr>
        <w:ind w:right="-800"/>
        <w:rPr>
          <w:rFonts w:ascii="Arial" w:hAnsi="Arial" w:cs="Arial"/>
          <w:sz w:val="18"/>
          <w:szCs w:val="18"/>
        </w:rPr>
      </w:pPr>
    </w:p>
    <w:p w:rsidR="003217B0" w:rsidRPr="00FA56C7" w:rsidRDefault="003217B0" w:rsidP="003217B0">
      <w:pPr>
        <w:tabs>
          <w:tab w:val="left" w:pos="7230"/>
        </w:tabs>
        <w:ind w:right="-800"/>
        <w:rPr>
          <w:rFonts w:ascii="Arial" w:hAnsi="Arial" w:cs="Arial"/>
          <w:sz w:val="18"/>
          <w:szCs w:val="18"/>
        </w:rPr>
      </w:pPr>
      <w:r w:rsidRPr="00FA56C7">
        <w:rPr>
          <w:rFonts w:ascii="Arial" w:hAnsi="Arial" w:cs="Arial"/>
          <w:sz w:val="18"/>
          <w:szCs w:val="18"/>
        </w:rPr>
        <w:t>No. de la escritura pública en la que consta de acta constitutiva:</w:t>
      </w:r>
      <w:r w:rsidRPr="00FA56C7">
        <w:rPr>
          <w:rFonts w:ascii="Arial" w:hAnsi="Arial" w:cs="Arial"/>
          <w:sz w:val="18"/>
          <w:szCs w:val="18"/>
        </w:rPr>
        <w:tab/>
        <w:t>Fecha:</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Nombre, número y lugar del Notario Público ante el cual se dio fe de la misma:</w:t>
      </w:r>
    </w:p>
    <w:p w:rsidR="003217B0" w:rsidRPr="00FA56C7" w:rsidRDefault="003217B0" w:rsidP="003217B0">
      <w:pPr>
        <w:ind w:right="-800"/>
        <w:rPr>
          <w:rFonts w:ascii="Arial" w:hAnsi="Arial" w:cs="Arial"/>
          <w:sz w:val="18"/>
          <w:szCs w:val="18"/>
        </w:rPr>
      </w:pP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Relación de accionistas.</w:t>
      </w:r>
    </w:p>
    <w:p w:rsidR="003217B0" w:rsidRPr="00FA56C7" w:rsidRDefault="003217B0" w:rsidP="003217B0">
      <w:pPr>
        <w:tabs>
          <w:tab w:val="left" w:pos="3544"/>
          <w:tab w:val="left" w:pos="7230"/>
        </w:tabs>
        <w:ind w:right="-800"/>
        <w:rPr>
          <w:rFonts w:ascii="Arial" w:hAnsi="Arial" w:cs="Arial"/>
          <w:sz w:val="18"/>
          <w:szCs w:val="18"/>
        </w:rPr>
      </w:pPr>
      <w:r w:rsidRPr="00FA56C7">
        <w:rPr>
          <w:rFonts w:ascii="Arial" w:hAnsi="Arial" w:cs="Arial"/>
          <w:sz w:val="18"/>
          <w:szCs w:val="18"/>
        </w:rPr>
        <w:t>Apellido Paterno</w:t>
      </w:r>
      <w:r w:rsidRPr="00FA56C7">
        <w:rPr>
          <w:rFonts w:ascii="Arial" w:hAnsi="Arial" w:cs="Arial"/>
          <w:sz w:val="18"/>
          <w:szCs w:val="18"/>
        </w:rPr>
        <w:tab/>
        <w:t>Apellido Materno</w:t>
      </w:r>
      <w:r w:rsidRPr="00FA56C7">
        <w:rPr>
          <w:rFonts w:ascii="Arial" w:hAnsi="Arial" w:cs="Arial"/>
          <w:sz w:val="18"/>
          <w:szCs w:val="18"/>
        </w:rPr>
        <w:tab/>
        <w:t>Nombre(s)</w:t>
      </w:r>
    </w:p>
    <w:p w:rsidR="003217B0" w:rsidRPr="00FA56C7" w:rsidRDefault="003217B0" w:rsidP="003217B0">
      <w:pPr>
        <w:ind w:right="-800"/>
        <w:rPr>
          <w:rFonts w:ascii="Arial" w:hAnsi="Arial" w:cs="Arial"/>
          <w:sz w:val="18"/>
          <w:szCs w:val="18"/>
        </w:rPr>
      </w:pP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Descripción del objeto social:</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Reformas al acta constitutiva: (señalar objeto de la reforma y la fecha en que se realizó)</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Nombre, número y lugar del Notario Público que protocolizó la reforma:</w:t>
      </w:r>
    </w:p>
    <w:p w:rsidR="003217B0" w:rsidRDefault="003217B0" w:rsidP="003217B0">
      <w:pPr>
        <w:ind w:right="-800"/>
        <w:rPr>
          <w:rFonts w:ascii="Arial" w:hAnsi="Arial" w:cs="Arial"/>
          <w:sz w:val="18"/>
          <w:szCs w:val="18"/>
        </w:rPr>
      </w:pPr>
    </w:p>
    <w:p w:rsidR="00220CC1" w:rsidRDefault="00220CC1" w:rsidP="003217B0">
      <w:pPr>
        <w:ind w:right="-800"/>
        <w:rPr>
          <w:rFonts w:ascii="Arial" w:hAnsi="Arial" w:cs="Arial"/>
          <w:sz w:val="18"/>
          <w:szCs w:val="18"/>
        </w:rPr>
      </w:pPr>
    </w:p>
    <w:p w:rsidR="00AD7448" w:rsidRPr="00FA56C7" w:rsidRDefault="00AD7448" w:rsidP="003217B0">
      <w:pPr>
        <w:ind w:right="-800"/>
        <w:rPr>
          <w:rFonts w:ascii="Arial" w:hAnsi="Arial" w:cs="Arial"/>
          <w:sz w:val="18"/>
          <w:szCs w:val="18"/>
        </w:rPr>
      </w:pPr>
    </w:p>
    <w:p w:rsidR="003217B0" w:rsidRPr="00FA56C7" w:rsidRDefault="003217B0" w:rsidP="003217B0">
      <w:pPr>
        <w:ind w:right="-800"/>
        <w:rPr>
          <w:rFonts w:ascii="Arial" w:hAnsi="Arial" w:cs="Arial"/>
          <w:sz w:val="18"/>
          <w:szCs w:val="18"/>
        </w:rPr>
      </w:pPr>
      <w:r w:rsidRPr="00FA56C7">
        <w:rPr>
          <w:rFonts w:ascii="Arial" w:hAnsi="Arial" w:cs="Arial"/>
          <w:sz w:val="18"/>
          <w:szCs w:val="18"/>
        </w:rPr>
        <w:t>Fecha y datos de su inscripción en el Registro Público de Comercio</w:t>
      </w:r>
    </w:p>
    <w:p w:rsidR="003217B0" w:rsidRPr="00FA56C7" w:rsidRDefault="006C74E2" w:rsidP="003217B0">
      <w:pPr>
        <w:ind w:right="-800"/>
        <w:rPr>
          <w:rFonts w:ascii="Arial" w:hAnsi="Arial" w:cs="Arial"/>
          <w:sz w:val="18"/>
          <w:szCs w:val="18"/>
        </w:rPr>
      </w:pPr>
      <w:r w:rsidRPr="00FA56C7">
        <w:rPr>
          <w:rFonts w:ascii="Arial" w:hAnsi="Arial" w:cs="Arial"/>
          <w:noProof/>
          <w:sz w:val="18"/>
          <w:szCs w:val="18"/>
          <w:lang w:val="es-MX" w:eastAsia="es-MX"/>
        </w:rPr>
        <mc:AlternateContent>
          <mc:Choice Requires="wps">
            <w:drawing>
              <wp:anchor distT="0" distB="0" distL="114300" distR="114300" simplePos="0" relativeHeight="251660288" behindDoc="0" locked="0" layoutInCell="1" allowOverlap="1" wp14:anchorId="4B76D298" wp14:editId="2879E763">
                <wp:simplePos x="0" y="0"/>
                <wp:positionH relativeFrom="column">
                  <wp:posOffset>-120650</wp:posOffset>
                </wp:positionH>
                <wp:positionV relativeFrom="paragraph">
                  <wp:posOffset>135255</wp:posOffset>
                </wp:positionV>
                <wp:extent cx="6139180" cy="1627505"/>
                <wp:effectExtent l="12700" t="11430" r="10795" b="889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5pt;margin-top:10.65pt;width:483.4pt;height:12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L3eAIAAP4E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" filled="f" strokeweight="1pt"/>
            </w:pict>
          </mc:Fallback>
        </mc:AlternateConten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Nombre del apoderado o representante:</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Datos del documento mediante el cual acredita su personalidad y facultades.</w:t>
      </w:r>
    </w:p>
    <w:p w:rsidR="003217B0" w:rsidRPr="00FA56C7" w:rsidRDefault="003217B0" w:rsidP="003217B0">
      <w:pPr>
        <w:tabs>
          <w:tab w:val="left" w:pos="5812"/>
        </w:tabs>
        <w:ind w:right="-800"/>
        <w:outlineLvl w:val="0"/>
        <w:rPr>
          <w:rFonts w:ascii="Arial" w:hAnsi="Arial" w:cs="Arial"/>
          <w:sz w:val="18"/>
          <w:szCs w:val="18"/>
        </w:rPr>
      </w:pPr>
      <w:r w:rsidRPr="00FA56C7">
        <w:rPr>
          <w:rFonts w:ascii="Arial" w:hAnsi="Arial" w:cs="Arial"/>
          <w:sz w:val="18"/>
          <w:szCs w:val="18"/>
        </w:rPr>
        <w:t>Escritura pública número:</w:t>
      </w:r>
      <w:r w:rsidRPr="00FA56C7">
        <w:rPr>
          <w:rFonts w:ascii="Arial" w:hAnsi="Arial" w:cs="Arial"/>
          <w:sz w:val="18"/>
          <w:szCs w:val="18"/>
        </w:rPr>
        <w:tab/>
        <w:t>Fecha:</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Nombre, número y lugar del Notario Público ante el cual se otorgó:</w:t>
      </w:r>
    </w:p>
    <w:p w:rsidR="003217B0" w:rsidRPr="00FA56C7" w:rsidRDefault="003217B0" w:rsidP="003217B0">
      <w:pPr>
        <w:ind w:right="-800"/>
        <w:jc w:val="center"/>
        <w:rPr>
          <w:rFonts w:ascii="Arial" w:hAnsi="Arial" w:cs="Arial"/>
          <w:b/>
          <w:sz w:val="18"/>
          <w:szCs w:val="18"/>
        </w:rPr>
      </w:pPr>
    </w:p>
    <w:p w:rsidR="003217B0" w:rsidRPr="00FA56C7" w:rsidRDefault="003217B0" w:rsidP="003217B0">
      <w:pPr>
        <w:ind w:right="-800"/>
        <w:jc w:val="center"/>
        <w:rPr>
          <w:rFonts w:ascii="Arial" w:hAnsi="Arial" w:cs="Arial"/>
          <w:sz w:val="18"/>
          <w:szCs w:val="18"/>
        </w:rPr>
      </w:pPr>
      <w:r w:rsidRPr="00FA56C7">
        <w:rPr>
          <w:rFonts w:ascii="Arial" w:hAnsi="Arial" w:cs="Arial"/>
          <w:sz w:val="18"/>
          <w:szCs w:val="18"/>
        </w:rPr>
        <w:t>(Lugar y fecha)</w:t>
      </w:r>
    </w:p>
    <w:p w:rsidR="003217B0" w:rsidRPr="00FA56C7" w:rsidRDefault="003217B0" w:rsidP="003217B0">
      <w:pPr>
        <w:ind w:right="-800"/>
        <w:jc w:val="center"/>
        <w:rPr>
          <w:rFonts w:ascii="Arial" w:hAnsi="Arial" w:cs="Arial"/>
          <w:sz w:val="18"/>
          <w:szCs w:val="18"/>
        </w:rPr>
      </w:pPr>
      <w:r w:rsidRPr="00FA56C7">
        <w:rPr>
          <w:rFonts w:ascii="Arial" w:hAnsi="Arial" w:cs="Arial"/>
          <w:sz w:val="18"/>
          <w:szCs w:val="18"/>
        </w:rPr>
        <w:t>Protesto lo necesario</w:t>
      </w:r>
    </w:p>
    <w:p w:rsidR="003217B0" w:rsidRPr="00FA56C7" w:rsidRDefault="003217B0" w:rsidP="003217B0">
      <w:pPr>
        <w:ind w:right="-800"/>
        <w:jc w:val="center"/>
        <w:rPr>
          <w:rFonts w:ascii="Arial" w:hAnsi="Arial" w:cs="Arial"/>
          <w:sz w:val="18"/>
          <w:szCs w:val="18"/>
        </w:rPr>
      </w:pPr>
    </w:p>
    <w:p w:rsidR="003217B0" w:rsidRPr="00FA56C7" w:rsidRDefault="003217B0" w:rsidP="003217B0">
      <w:pPr>
        <w:ind w:right="-800"/>
        <w:jc w:val="center"/>
        <w:rPr>
          <w:rFonts w:ascii="Arial" w:hAnsi="Arial" w:cs="Arial"/>
          <w:sz w:val="18"/>
          <w:szCs w:val="18"/>
        </w:rPr>
      </w:pPr>
      <w:r w:rsidRPr="00FA56C7">
        <w:rPr>
          <w:rFonts w:ascii="Arial" w:hAnsi="Arial" w:cs="Arial"/>
          <w:sz w:val="18"/>
          <w:szCs w:val="18"/>
        </w:rPr>
        <w:t>(Nombre y firma)</w:t>
      </w:r>
    </w:p>
    <w:p w:rsidR="003217B0" w:rsidRPr="00FA56C7" w:rsidRDefault="003217B0" w:rsidP="003217B0">
      <w:pPr>
        <w:rPr>
          <w:rFonts w:ascii="Arial" w:hAnsi="Arial" w:cs="Arial"/>
          <w:sz w:val="18"/>
          <w:szCs w:val="18"/>
        </w:rPr>
      </w:pPr>
    </w:p>
    <w:p w:rsidR="003217B0" w:rsidRPr="00FA56C7" w:rsidRDefault="003217B0" w:rsidP="003217B0">
      <w:pPr>
        <w:jc w:val="both"/>
        <w:rPr>
          <w:rFonts w:ascii="Arial" w:hAnsi="Arial" w:cs="Arial"/>
          <w:sz w:val="18"/>
          <w:szCs w:val="18"/>
        </w:rPr>
      </w:pPr>
    </w:p>
    <w:p w:rsidR="003217B0" w:rsidRPr="00FA56C7" w:rsidRDefault="003217B0" w:rsidP="003217B0">
      <w:pPr>
        <w:jc w:val="both"/>
        <w:rPr>
          <w:rFonts w:ascii="Arial" w:hAnsi="Arial" w:cs="Arial"/>
          <w:sz w:val="18"/>
          <w:szCs w:val="18"/>
        </w:rPr>
      </w:pPr>
    </w:p>
    <w:p w:rsidR="003217B0" w:rsidRPr="00FA56C7" w:rsidRDefault="003217B0" w:rsidP="003217B0">
      <w:pPr>
        <w:jc w:val="both"/>
        <w:rPr>
          <w:rFonts w:ascii="Arial" w:hAnsi="Arial" w:cs="Arial"/>
          <w:sz w:val="18"/>
          <w:szCs w:val="18"/>
        </w:rPr>
      </w:pPr>
    </w:p>
    <w:p w:rsidR="003217B0" w:rsidRPr="00FA56C7" w:rsidRDefault="003217B0" w:rsidP="003217B0">
      <w:pPr>
        <w:jc w:val="both"/>
        <w:rPr>
          <w:rFonts w:ascii="Arial" w:hAnsi="Arial" w:cs="Arial"/>
          <w:sz w:val="18"/>
          <w:szCs w:val="18"/>
        </w:rPr>
      </w:pPr>
    </w:p>
    <w:p w:rsidR="003217B0" w:rsidRPr="00FA56C7" w:rsidRDefault="003217B0" w:rsidP="003217B0">
      <w:pPr>
        <w:jc w:val="both"/>
        <w:rPr>
          <w:rFonts w:ascii="Arial" w:hAnsi="Arial" w:cs="Arial"/>
          <w:sz w:val="18"/>
          <w:szCs w:val="18"/>
        </w:rPr>
      </w:pPr>
      <w:r w:rsidRPr="00FA56C7">
        <w:rPr>
          <w:rFonts w:ascii="Arial" w:hAnsi="Arial" w:cs="Arial"/>
          <w:sz w:val="18"/>
          <w:szCs w:val="18"/>
        </w:rPr>
        <w:t>Nota: El presente formato podrá ser reproducido por cada LICITANTE en el modo que estime conveniente, debiendo respetar su contenido, preferentemente, en el orden indica</w:t>
      </w:r>
      <w:r w:rsidR="00431692" w:rsidRPr="00FA56C7">
        <w:rPr>
          <w:rFonts w:ascii="Arial" w:hAnsi="Arial" w:cs="Arial"/>
          <w:sz w:val="18"/>
          <w:szCs w:val="18"/>
        </w:rPr>
        <w:t>do y elaborarlo en hoja membret</w:t>
      </w:r>
      <w:r w:rsidRPr="00FA56C7">
        <w:rPr>
          <w:rFonts w:ascii="Arial" w:hAnsi="Arial" w:cs="Arial"/>
          <w:sz w:val="18"/>
          <w:szCs w:val="18"/>
        </w:rPr>
        <w:t>ada.</w:t>
      </w:r>
    </w:p>
    <w:p w:rsidR="003217B0" w:rsidRPr="00FA56C7" w:rsidRDefault="003217B0" w:rsidP="003217B0">
      <w:pPr>
        <w:jc w:val="center"/>
        <w:rPr>
          <w:rFonts w:ascii="Arial" w:hAnsi="Arial" w:cs="Arial"/>
          <w:b/>
          <w:sz w:val="18"/>
          <w:szCs w:val="18"/>
        </w:rPr>
      </w:pPr>
      <w:r w:rsidRPr="00FA56C7">
        <w:rPr>
          <w:rFonts w:ascii="Arial" w:hAnsi="Arial" w:cs="Arial"/>
          <w:b/>
          <w:color w:val="FF0000"/>
          <w:sz w:val="18"/>
          <w:szCs w:val="18"/>
        </w:rPr>
        <w:br w:type="page"/>
      </w:r>
      <w:r w:rsidRPr="00FA56C7">
        <w:rPr>
          <w:rFonts w:ascii="Arial" w:hAnsi="Arial" w:cs="Arial"/>
          <w:b/>
          <w:sz w:val="18"/>
          <w:szCs w:val="18"/>
        </w:rPr>
        <w:t>ANEXO  6</w:t>
      </w:r>
    </w:p>
    <w:p w:rsidR="003217B0" w:rsidRPr="00FA56C7" w:rsidRDefault="003217B0" w:rsidP="003217B0">
      <w:pPr>
        <w:rPr>
          <w:rFonts w:ascii="Arial" w:hAnsi="Arial" w:cs="Arial"/>
          <w:i/>
          <w:sz w:val="18"/>
          <w:szCs w:val="18"/>
          <w:lang w:val="es-MX"/>
        </w:rPr>
      </w:pPr>
    </w:p>
    <w:p w:rsidR="003217B0" w:rsidRDefault="003217B0" w:rsidP="003217B0">
      <w:pPr>
        <w:pStyle w:val="CABEZA"/>
        <w:spacing w:line="240" w:lineRule="auto"/>
        <w:rPr>
          <w:rFonts w:ascii="Arial" w:hAnsi="Arial" w:cs="Arial"/>
          <w:sz w:val="18"/>
          <w:szCs w:val="18"/>
        </w:rPr>
      </w:pPr>
      <w:r w:rsidRPr="00FA56C7">
        <w:rPr>
          <w:rFonts w:ascii="Arial" w:hAnsi="Arial" w:cs="Arial"/>
          <w:sz w:val="18"/>
          <w:szCs w:val="18"/>
        </w:rPr>
        <w:t>PUBLICADO EN EL DIARIO OFICIAL DE LA FEDERACIÓN EL 3 DE DICIEMBRE DE 2010</w:t>
      </w:r>
    </w:p>
    <w:p w:rsidR="009D557B" w:rsidRPr="00FA56C7" w:rsidRDefault="009D557B" w:rsidP="003217B0">
      <w:pPr>
        <w:pStyle w:val="CABEZA"/>
        <w:spacing w:line="240" w:lineRule="auto"/>
        <w:rPr>
          <w:rFonts w:ascii="Arial" w:hAnsi="Arial" w:cs="Arial"/>
          <w:sz w:val="18"/>
          <w:szCs w:val="18"/>
        </w:rPr>
      </w:pPr>
    </w:p>
    <w:p w:rsidR="003217B0" w:rsidRPr="00FA56C7" w:rsidRDefault="003217B0" w:rsidP="003217B0">
      <w:pPr>
        <w:autoSpaceDE w:val="0"/>
        <w:autoSpaceDN w:val="0"/>
        <w:adjustRightInd w:val="0"/>
        <w:jc w:val="both"/>
        <w:rPr>
          <w:rFonts w:ascii="Arial" w:hAnsi="Arial" w:cs="Arial"/>
          <w:sz w:val="18"/>
          <w:szCs w:val="18"/>
          <w:lang w:val="es-MX"/>
        </w:rPr>
      </w:pPr>
      <w:r w:rsidRPr="00FA56C7">
        <w:rPr>
          <w:rFonts w:ascii="Arial" w:hAnsi="Arial" w:cs="Arial"/>
          <w:sz w:val="18"/>
          <w:szCs w:val="18"/>
          <w:lang w:val="es-MX"/>
        </w:rPr>
        <w:t>Este documento También está disponible por INTERNET en el sitio http//www.funcionpublica.gob.mx/unaopspf/unaop1.htm de la Unidad de Normatividad de Contrataciones Públicas.</w:t>
      </w:r>
    </w:p>
    <w:p w:rsidR="003217B0" w:rsidRPr="00FA56C7" w:rsidRDefault="003217B0" w:rsidP="003217B0">
      <w:pPr>
        <w:pStyle w:val="CABEZA"/>
        <w:spacing w:line="240" w:lineRule="auto"/>
        <w:rPr>
          <w:rFonts w:ascii="Arial" w:hAnsi="Arial" w:cs="Arial"/>
          <w:sz w:val="18"/>
          <w:szCs w:val="18"/>
        </w:rPr>
      </w:pPr>
      <w:r w:rsidRPr="00FA56C7">
        <w:rPr>
          <w:rFonts w:ascii="Arial" w:hAnsi="Arial" w:cs="Arial"/>
          <w:sz w:val="18"/>
          <w:szCs w:val="18"/>
        </w:rPr>
        <w:t>SECRETARÍA DE HACIENDA Y CRÉDITO PÚBLICO</w:t>
      </w:r>
    </w:p>
    <w:p w:rsidR="003217B0" w:rsidRPr="00FA56C7" w:rsidRDefault="003217B0" w:rsidP="003217B0">
      <w:pPr>
        <w:autoSpaceDE w:val="0"/>
        <w:autoSpaceDN w:val="0"/>
        <w:adjustRightInd w:val="0"/>
        <w:jc w:val="both"/>
        <w:rPr>
          <w:rFonts w:ascii="Arial" w:hAnsi="Arial" w:cs="Arial"/>
          <w:sz w:val="18"/>
          <w:szCs w:val="18"/>
        </w:rPr>
      </w:pPr>
    </w:p>
    <w:p w:rsidR="003217B0" w:rsidRDefault="003217B0" w:rsidP="003217B0">
      <w:pPr>
        <w:autoSpaceDE w:val="0"/>
        <w:autoSpaceDN w:val="0"/>
        <w:adjustRightInd w:val="0"/>
        <w:jc w:val="both"/>
        <w:rPr>
          <w:rFonts w:ascii="Arial" w:hAnsi="Arial" w:cs="Arial"/>
          <w:b/>
          <w:sz w:val="18"/>
          <w:szCs w:val="18"/>
        </w:rPr>
      </w:pPr>
      <w:r w:rsidRPr="00FA56C7">
        <w:rPr>
          <w:rFonts w:ascii="Arial" w:hAnsi="Arial" w:cs="Arial"/>
          <w:b/>
          <w:sz w:val="18"/>
          <w:szCs w:val="18"/>
        </w:rPr>
        <w:t>ARTÍCULO 32-D CÓDIGO FISCAL DE LA FEDERACIÓN</w:t>
      </w:r>
    </w:p>
    <w:p w:rsidR="00CA4674" w:rsidRPr="00FA56C7" w:rsidRDefault="00CA4674" w:rsidP="003217B0">
      <w:pPr>
        <w:autoSpaceDE w:val="0"/>
        <w:autoSpaceDN w:val="0"/>
        <w:adjustRightInd w:val="0"/>
        <w:jc w:val="both"/>
        <w:rPr>
          <w:rFonts w:ascii="Arial" w:hAnsi="Arial" w:cs="Arial"/>
          <w:b/>
          <w:sz w:val="18"/>
          <w:szCs w:val="18"/>
        </w:rPr>
      </w:pPr>
    </w:p>
    <w:p w:rsidR="003217B0" w:rsidRPr="00FA56C7" w:rsidRDefault="003217B0" w:rsidP="003217B0">
      <w:pPr>
        <w:autoSpaceDE w:val="0"/>
        <w:autoSpaceDN w:val="0"/>
        <w:adjustRightInd w:val="0"/>
        <w:jc w:val="both"/>
        <w:rPr>
          <w:rFonts w:ascii="Arial" w:hAnsi="Arial" w:cs="Arial"/>
          <w:sz w:val="18"/>
          <w:szCs w:val="18"/>
        </w:rPr>
      </w:pPr>
      <w:r w:rsidRPr="00FA56C7">
        <w:rPr>
          <w:rFonts w:ascii="Arial" w:hAnsi="Arial" w:cs="Arial"/>
          <w:sz w:val="18"/>
          <w:szCs w:val="18"/>
        </w:rPr>
        <w:t>Procedimiento que debe observarse para contrataciones con la Fed</w:t>
      </w:r>
      <w:r w:rsidR="009D557B">
        <w:rPr>
          <w:rFonts w:ascii="Arial" w:hAnsi="Arial" w:cs="Arial"/>
          <w:sz w:val="18"/>
          <w:szCs w:val="18"/>
        </w:rPr>
        <w:t xml:space="preserve">eración y entidades federativas </w:t>
      </w:r>
      <w:r w:rsidRPr="00FA56C7">
        <w:rPr>
          <w:rFonts w:ascii="Arial" w:hAnsi="Arial" w:cs="Arial"/>
          <w:sz w:val="18"/>
          <w:szCs w:val="18"/>
        </w:rPr>
        <w:t>SEGUNDA Resolución de Modificaciones a la Resolución Miscelánea Fiscal para 2010 y sus anexos 1 y 1-A (Continúa en la Tercera Sección)</w:t>
      </w:r>
    </w:p>
    <w:p w:rsidR="003217B0" w:rsidRPr="00FA56C7" w:rsidRDefault="003217B0" w:rsidP="003217B0">
      <w:pPr>
        <w:autoSpaceDE w:val="0"/>
        <w:autoSpaceDN w:val="0"/>
        <w:adjustRightInd w:val="0"/>
        <w:jc w:val="both"/>
        <w:rPr>
          <w:rFonts w:ascii="Arial" w:hAnsi="Arial" w:cs="Arial"/>
          <w:sz w:val="18"/>
          <w:szCs w:val="18"/>
        </w:rPr>
      </w:pPr>
    </w:p>
    <w:p w:rsidR="003217B0" w:rsidRPr="00FA56C7" w:rsidRDefault="003217B0" w:rsidP="003217B0">
      <w:pPr>
        <w:autoSpaceDE w:val="0"/>
        <w:autoSpaceDN w:val="0"/>
        <w:adjustRightInd w:val="0"/>
        <w:jc w:val="both"/>
        <w:rPr>
          <w:rFonts w:ascii="Arial" w:hAnsi="Arial" w:cs="Arial"/>
          <w:sz w:val="18"/>
          <w:szCs w:val="18"/>
        </w:rPr>
      </w:pPr>
      <w:r w:rsidRPr="00FA56C7">
        <w:rPr>
          <w:rFonts w:ascii="Arial" w:hAnsi="Arial" w:cs="Arial"/>
          <w:sz w:val="18"/>
          <w:szCs w:val="18"/>
        </w:rPr>
        <w:t xml:space="preserve">I.2.1.15. Para los efectos del artículo 32-D, primero, segundo, tercero y cuarto párrafos del CFF, cuando la Administración Pública Federal, Centralizada y Paraestatal, la Procuraduría General de la República, así como las entidades federativas vayan a realizar contrataciones por adquisición de </w:t>
      </w:r>
      <w:r w:rsidR="00D33595">
        <w:rPr>
          <w:rFonts w:ascii="Arial" w:hAnsi="Arial" w:cs="Arial"/>
          <w:sz w:val="18"/>
          <w:szCs w:val="18"/>
        </w:rPr>
        <w:t>SERVICIOS</w:t>
      </w:r>
      <w:r w:rsidRPr="00FA56C7">
        <w:rPr>
          <w:rFonts w:ascii="Arial" w:hAnsi="Arial" w:cs="Arial"/>
          <w:sz w:val="18"/>
          <w:szCs w:val="18"/>
        </w:rPr>
        <w:t>, arrendamiento, prestación de servicios u obra pública, con cargo total o parcial a fondos federales, cuyo monto exceda de $300,000.00 sin incluir el IVA, deberán exigir de los contribuyentes con quienes se vaya a celebrar el contrato, les presenten documento vigente expedido por el SAT, en el que se emita opinión sobre el cumplimiento de obligaciones fiscales.</w:t>
      </w:r>
    </w:p>
    <w:p w:rsidR="003217B0" w:rsidRPr="00FA56C7" w:rsidRDefault="003217B0" w:rsidP="003217B0">
      <w:pPr>
        <w:autoSpaceDE w:val="0"/>
        <w:autoSpaceDN w:val="0"/>
        <w:adjustRightInd w:val="0"/>
        <w:jc w:val="both"/>
        <w:rPr>
          <w:rFonts w:ascii="Arial" w:hAnsi="Arial" w:cs="Arial"/>
          <w:sz w:val="18"/>
          <w:szCs w:val="18"/>
        </w:rPr>
      </w:pPr>
    </w:p>
    <w:p w:rsidR="003217B0" w:rsidRPr="00FA56C7" w:rsidRDefault="003217B0" w:rsidP="003217B0">
      <w:pPr>
        <w:autoSpaceDE w:val="0"/>
        <w:autoSpaceDN w:val="0"/>
        <w:adjustRightInd w:val="0"/>
        <w:jc w:val="both"/>
        <w:rPr>
          <w:rFonts w:ascii="Arial" w:hAnsi="Arial" w:cs="Arial"/>
          <w:sz w:val="18"/>
          <w:szCs w:val="18"/>
        </w:rPr>
      </w:pPr>
      <w:r w:rsidRPr="00FA56C7">
        <w:rPr>
          <w:rFonts w:ascii="Arial" w:hAnsi="Arial" w:cs="Arial"/>
          <w:sz w:val="18"/>
          <w:szCs w:val="18"/>
        </w:rPr>
        <w:t>Para efectos de lo anterior, los contribuyentes con quienes se vaya a celebrar el contrato, deberán solicitar a las autoridades fiscales la opinión sobre el cumplimento de obligaciones en términos de lo dispuesto por la regla II.2.1.13.</w:t>
      </w:r>
    </w:p>
    <w:p w:rsidR="003217B0" w:rsidRPr="00FA56C7" w:rsidRDefault="003217B0" w:rsidP="003217B0">
      <w:pPr>
        <w:autoSpaceDE w:val="0"/>
        <w:autoSpaceDN w:val="0"/>
        <w:adjustRightInd w:val="0"/>
        <w:jc w:val="both"/>
        <w:rPr>
          <w:rFonts w:ascii="Arial" w:hAnsi="Arial" w:cs="Arial"/>
          <w:sz w:val="18"/>
          <w:szCs w:val="18"/>
        </w:rPr>
      </w:pPr>
    </w:p>
    <w:p w:rsidR="003217B0" w:rsidRPr="00FA56C7" w:rsidRDefault="003217B0" w:rsidP="003217B0">
      <w:pPr>
        <w:autoSpaceDE w:val="0"/>
        <w:autoSpaceDN w:val="0"/>
        <w:adjustRightInd w:val="0"/>
        <w:jc w:val="both"/>
        <w:rPr>
          <w:rFonts w:ascii="Arial" w:hAnsi="Arial" w:cs="Arial"/>
          <w:sz w:val="18"/>
          <w:szCs w:val="18"/>
        </w:rPr>
      </w:pPr>
      <w:r w:rsidRPr="00FA56C7">
        <w:rPr>
          <w:rFonts w:ascii="Arial" w:hAnsi="Arial" w:cs="Arial"/>
          <w:sz w:val="18"/>
          <w:szCs w:val="18"/>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ALSC que corresponda al domicilio fiscal del contribuyente, enviándola al Portal de éste hasta que se haya celebrado el convenio de pago.</w:t>
      </w:r>
    </w:p>
    <w:p w:rsidR="003217B0" w:rsidRPr="00FA56C7" w:rsidRDefault="003217B0" w:rsidP="003217B0">
      <w:pPr>
        <w:autoSpaceDE w:val="0"/>
        <w:autoSpaceDN w:val="0"/>
        <w:adjustRightInd w:val="0"/>
        <w:jc w:val="both"/>
        <w:rPr>
          <w:rFonts w:ascii="Arial" w:hAnsi="Arial" w:cs="Arial"/>
          <w:sz w:val="18"/>
          <w:szCs w:val="18"/>
        </w:rPr>
      </w:pPr>
    </w:p>
    <w:p w:rsidR="003217B0" w:rsidRPr="00FA56C7" w:rsidRDefault="003217B0" w:rsidP="003217B0">
      <w:pPr>
        <w:autoSpaceDE w:val="0"/>
        <w:autoSpaceDN w:val="0"/>
        <w:adjustRightInd w:val="0"/>
        <w:jc w:val="both"/>
        <w:rPr>
          <w:rFonts w:ascii="Arial" w:hAnsi="Arial" w:cs="Arial"/>
          <w:sz w:val="18"/>
          <w:szCs w:val="18"/>
        </w:rPr>
      </w:pPr>
      <w:r w:rsidRPr="00FA56C7">
        <w:rPr>
          <w:rFonts w:ascii="Arial" w:hAnsi="Arial" w:cs="Arial"/>
          <w:sz w:val="18"/>
          <w:szCs w:val="18"/>
        </w:rPr>
        <w:t>Para efectos de lo señalado en el párrafo anterior, las autoridades fiscales emitirán oficio a la unidad administrativa responsable de la licitación,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w:t>
      </w:r>
    </w:p>
    <w:p w:rsidR="003217B0" w:rsidRPr="00FA56C7" w:rsidRDefault="003217B0" w:rsidP="003217B0">
      <w:pPr>
        <w:autoSpaceDE w:val="0"/>
        <w:autoSpaceDN w:val="0"/>
        <w:adjustRightInd w:val="0"/>
        <w:jc w:val="both"/>
        <w:rPr>
          <w:rFonts w:ascii="Arial" w:hAnsi="Arial" w:cs="Arial"/>
          <w:sz w:val="18"/>
          <w:szCs w:val="18"/>
        </w:rPr>
      </w:pPr>
    </w:p>
    <w:p w:rsidR="003217B0" w:rsidRPr="00FA56C7" w:rsidRDefault="003217B0" w:rsidP="003217B0">
      <w:pPr>
        <w:autoSpaceDE w:val="0"/>
        <w:autoSpaceDN w:val="0"/>
        <w:adjustRightInd w:val="0"/>
        <w:jc w:val="both"/>
        <w:rPr>
          <w:rFonts w:ascii="Arial" w:hAnsi="Arial" w:cs="Arial"/>
          <w:sz w:val="18"/>
          <w:szCs w:val="18"/>
        </w:rPr>
      </w:pPr>
      <w:r w:rsidRPr="00FA56C7">
        <w:rPr>
          <w:rFonts w:ascii="Arial" w:hAnsi="Arial" w:cs="Arial"/>
          <w:sz w:val="18"/>
          <w:szCs w:val="18"/>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rsidR="003217B0" w:rsidRPr="00FA56C7" w:rsidRDefault="003217B0" w:rsidP="003217B0">
      <w:pPr>
        <w:autoSpaceDE w:val="0"/>
        <w:autoSpaceDN w:val="0"/>
        <w:adjustRightInd w:val="0"/>
        <w:jc w:val="both"/>
        <w:rPr>
          <w:rFonts w:ascii="Arial" w:hAnsi="Arial" w:cs="Arial"/>
          <w:sz w:val="18"/>
          <w:szCs w:val="18"/>
        </w:rPr>
      </w:pPr>
    </w:p>
    <w:p w:rsidR="003217B0" w:rsidRPr="00FA56C7" w:rsidRDefault="003217B0" w:rsidP="003217B0">
      <w:pPr>
        <w:autoSpaceDE w:val="0"/>
        <w:autoSpaceDN w:val="0"/>
        <w:adjustRightInd w:val="0"/>
        <w:jc w:val="both"/>
        <w:rPr>
          <w:rFonts w:ascii="Arial" w:hAnsi="Arial" w:cs="Arial"/>
          <w:sz w:val="18"/>
          <w:szCs w:val="18"/>
          <w:lang w:val="en-US"/>
        </w:rPr>
      </w:pPr>
      <w:r w:rsidRPr="00FA56C7">
        <w:rPr>
          <w:rFonts w:ascii="Arial" w:hAnsi="Arial" w:cs="Arial"/>
          <w:sz w:val="18"/>
          <w:szCs w:val="18"/>
          <w:lang w:val="en-US"/>
        </w:rPr>
        <w:t>CFF 32-D, 65, 66-A, 141, RMF 2010 I.2.19.1., II.2.1.11., II.2.1.13.</w:t>
      </w:r>
    </w:p>
    <w:p w:rsidR="003217B0" w:rsidRDefault="003217B0" w:rsidP="003217B0">
      <w:pPr>
        <w:rPr>
          <w:rFonts w:ascii="Arial" w:hAnsi="Arial" w:cs="Arial"/>
          <w:b/>
          <w:sz w:val="18"/>
          <w:szCs w:val="18"/>
          <w:lang w:val="en-US"/>
        </w:rPr>
      </w:pPr>
    </w:p>
    <w:p w:rsidR="009D557B" w:rsidRDefault="009D557B" w:rsidP="003217B0">
      <w:pPr>
        <w:rPr>
          <w:rFonts w:ascii="Arial" w:hAnsi="Arial" w:cs="Arial"/>
          <w:b/>
          <w:sz w:val="18"/>
          <w:szCs w:val="18"/>
          <w:lang w:val="en-US"/>
        </w:rPr>
      </w:pPr>
    </w:p>
    <w:p w:rsidR="009D557B" w:rsidRPr="00CA4674" w:rsidRDefault="009D557B" w:rsidP="009D557B">
      <w:pPr>
        <w:widowControl w:val="0"/>
        <w:autoSpaceDE w:val="0"/>
        <w:autoSpaceDN w:val="0"/>
        <w:adjustRightInd w:val="0"/>
        <w:jc w:val="center"/>
        <w:rPr>
          <w:rFonts w:ascii="Arial" w:hAnsi="Arial" w:cs="Arial"/>
          <w:sz w:val="18"/>
          <w:szCs w:val="18"/>
          <w:lang w:val="es-MX"/>
        </w:rPr>
      </w:pPr>
      <w:r w:rsidRPr="00CA4674">
        <w:rPr>
          <w:rFonts w:ascii="Arial" w:hAnsi="Arial" w:cs="Arial"/>
          <w:sz w:val="18"/>
          <w:szCs w:val="18"/>
          <w:lang w:val="es-MX"/>
        </w:rPr>
        <w:t>ATENTAMENTE</w:t>
      </w:r>
    </w:p>
    <w:p w:rsidR="009D557B" w:rsidRPr="00CA4674" w:rsidRDefault="009D557B" w:rsidP="009D557B">
      <w:pPr>
        <w:widowControl w:val="0"/>
        <w:autoSpaceDE w:val="0"/>
        <w:autoSpaceDN w:val="0"/>
        <w:adjustRightInd w:val="0"/>
        <w:rPr>
          <w:rFonts w:ascii="Arial" w:hAnsi="Arial" w:cs="Arial"/>
          <w:sz w:val="18"/>
          <w:szCs w:val="18"/>
          <w:lang w:val="es-MX"/>
        </w:rPr>
      </w:pPr>
    </w:p>
    <w:p w:rsidR="009D557B" w:rsidRPr="00CA4674" w:rsidRDefault="009D557B" w:rsidP="009D557B">
      <w:pPr>
        <w:widowControl w:val="0"/>
        <w:autoSpaceDE w:val="0"/>
        <w:autoSpaceDN w:val="0"/>
        <w:adjustRightInd w:val="0"/>
        <w:rPr>
          <w:rFonts w:ascii="Arial" w:hAnsi="Arial" w:cs="Arial"/>
          <w:sz w:val="18"/>
          <w:szCs w:val="18"/>
          <w:lang w:val="es-MX"/>
        </w:rPr>
      </w:pPr>
    </w:p>
    <w:p w:rsidR="009D557B" w:rsidRPr="00CA4674" w:rsidRDefault="009D557B" w:rsidP="009D557B">
      <w:pPr>
        <w:widowControl w:val="0"/>
        <w:autoSpaceDE w:val="0"/>
        <w:autoSpaceDN w:val="0"/>
        <w:adjustRightInd w:val="0"/>
        <w:jc w:val="center"/>
        <w:rPr>
          <w:rFonts w:ascii="Arial" w:hAnsi="Arial" w:cs="Arial"/>
          <w:sz w:val="18"/>
          <w:szCs w:val="18"/>
          <w:lang w:val="es-MX"/>
        </w:rPr>
      </w:pPr>
      <w:r w:rsidRPr="00CA4674">
        <w:rPr>
          <w:rFonts w:ascii="Arial" w:hAnsi="Arial" w:cs="Arial"/>
          <w:sz w:val="18"/>
          <w:szCs w:val="18"/>
          <w:lang w:val="es-MX"/>
        </w:rPr>
        <w:t>_________________________________________________________________</w:t>
      </w:r>
    </w:p>
    <w:p w:rsidR="009D557B" w:rsidRPr="00CA4674" w:rsidRDefault="009D557B" w:rsidP="009D557B">
      <w:pPr>
        <w:widowControl w:val="0"/>
        <w:autoSpaceDE w:val="0"/>
        <w:autoSpaceDN w:val="0"/>
        <w:adjustRightInd w:val="0"/>
        <w:jc w:val="center"/>
        <w:rPr>
          <w:rFonts w:ascii="Arial" w:hAnsi="Arial" w:cs="Arial"/>
          <w:sz w:val="18"/>
          <w:szCs w:val="18"/>
          <w:lang w:val="es-MX"/>
        </w:rPr>
      </w:pPr>
      <w:r w:rsidRPr="00CA4674">
        <w:rPr>
          <w:rFonts w:ascii="Arial" w:hAnsi="Arial" w:cs="Arial"/>
          <w:sz w:val="18"/>
          <w:szCs w:val="18"/>
          <w:lang w:val="es-MX"/>
        </w:rPr>
        <w:t>NOMBRE,  CARGO Y FIRMA DEL REPRESENTANTE LEGAL  DEL LICITANTE</w:t>
      </w:r>
    </w:p>
    <w:p w:rsidR="009D557B" w:rsidRPr="009D557B" w:rsidRDefault="009D557B" w:rsidP="003217B0">
      <w:pPr>
        <w:rPr>
          <w:rFonts w:ascii="Arial" w:hAnsi="Arial" w:cs="Arial"/>
          <w:b/>
          <w:sz w:val="18"/>
          <w:szCs w:val="18"/>
          <w:lang w:val="es-MX"/>
        </w:rPr>
      </w:pPr>
    </w:p>
    <w:p w:rsidR="009D557B" w:rsidRPr="009D557B" w:rsidRDefault="009D557B" w:rsidP="003217B0">
      <w:pPr>
        <w:rPr>
          <w:rFonts w:ascii="Arial" w:hAnsi="Arial" w:cs="Arial"/>
          <w:b/>
          <w:sz w:val="18"/>
          <w:szCs w:val="18"/>
          <w:lang w:val="es-MX"/>
        </w:rPr>
      </w:pPr>
    </w:p>
    <w:p w:rsidR="009D557B" w:rsidRPr="009D557B" w:rsidRDefault="009D557B" w:rsidP="003217B0">
      <w:pPr>
        <w:rPr>
          <w:rFonts w:ascii="Arial" w:hAnsi="Arial" w:cs="Arial"/>
          <w:b/>
          <w:sz w:val="18"/>
          <w:szCs w:val="18"/>
          <w:lang w:val="es-MX"/>
        </w:rPr>
      </w:pPr>
    </w:p>
    <w:p w:rsidR="009D557B" w:rsidRPr="009D557B" w:rsidRDefault="009D557B" w:rsidP="003217B0">
      <w:pPr>
        <w:rPr>
          <w:rFonts w:ascii="Arial" w:hAnsi="Arial" w:cs="Arial"/>
          <w:b/>
          <w:sz w:val="18"/>
          <w:szCs w:val="18"/>
          <w:lang w:val="es-MX"/>
        </w:rPr>
      </w:pPr>
    </w:p>
    <w:p w:rsidR="009D557B" w:rsidRPr="009D557B" w:rsidRDefault="009D557B" w:rsidP="003217B0">
      <w:pPr>
        <w:rPr>
          <w:rFonts w:ascii="Arial" w:hAnsi="Arial" w:cs="Arial"/>
          <w:b/>
          <w:sz w:val="18"/>
          <w:szCs w:val="18"/>
          <w:lang w:val="es-MX"/>
        </w:rPr>
      </w:pPr>
    </w:p>
    <w:p w:rsidR="00FA56C7" w:rsidRPr="009D557B" w:rsidRDefault="00FA56C7">
      <w:pPr>
        <w:jc w:val="both"/>
        <w:rPr>
          <w:rFonts w:ascii="Arial" w:hAnsi="Arial" w:cs="Arial"/>
          <w:b/>
          <w:sz w:val="18"/>
          <w:szCs w:val="18"/>
          <w:lang w:val="es-MX"/>
        </w:rPr>
      </w:pPr>
      <w:r w:rsidRPr="009D557B">
        <w:rPr>
          <w:rFonts w:ascii="Arial" w:hAnsi="Arial" w:cs="Arial"/>
          <w:b/>
          <w:sz w:val="18"/>
          <w:szCs w:val="18"/>
          <w:lang w:val="es-MX"/>
        </w:rPr>
        <w:br w:type="page"/>
      </w:r>
    </w:p>
    <w:p w:rsidR="003217B0" w:rsidRPr="00CA4674" w:rsidRDefault="003217B0" w:rsidP="003217B0">
      <w:pPr>
        <w:jc w:val="center"/>
        <w:rPr>
          <w:rFonts w:ascii="Arial" w:hAnsi="Arial" w:cs="Arial"/>
          <w:b/>
          <w:sz w:val="18"/>
          <w:szCs w:val="18"/>
        </w:rPr>
      </w:pPr>
      <w:r w:rsidRPr="00CA4674">
        <w:rPr>
          <w:rFonts w:ascii="Arial" w:hAnsi="Arial" w:cs="Arial"/>
          <w:b/>
          <w:sz w:val="18"/>
          <w:szCs w:val="18"/>
        </w:rPr>
        <w:t>ANEXO   7</w:t>
      </w:r>
    </w:p>
    <w:p w:rsidR="003217B0" w:rsidRPr="00CA4674" w:rsidRDefault="003217B0" w:rsidP="003217B0">
      <w:pPr>
        <w:jc w:val="center"/>
        <w:rPr>
          <w:rFonts w:ascii="Arial" w:hAnsi="Arial" w:cs="Arial"/>
          <w:b/>
          <w:sz w:val="18"/>
          <w:szCs w:val="18"/>
          <w:u w:val="single"/>
        </w:rPr>
      </w:pPr>
    </w:p>
    <w:p w:rsidR="003217B0" w:rsidRPr="00CA4674" w:rsidRDefault="003217B0" w:rsidP="003217B0">
      <w:pPr>
        <w:jc w:val="center"/>
        <w:rPr>
          <w:rFonts w:ascii="Arial" w:hAnsi="Arial" w:cs="Arial"/>
          <w:b/>
          <w:sz w:val="18"/>
          <w:szCs w:val="18"/>
          <w:u w:val="single"/>
        </w:rPr>
      </w:pPr>
      <w:r w:rsidRPr="00CA4674">
        <w:rPr>
          <w:rFonts w:ascii="Arial" w:hAnsi="Arial" w:cs="Arial"/>
          <w:b/>
          <w:sz w:val="18"/>
          <w:szCs w:val="18"/>
          <w:u w:val="single"/>
        </w:rPr>
        <w:t>FORMATO ARTÍCULO 50 Y 60 DE LA LEY</w:t>
      </w:r>
    </w:p>
    <w:p w:rsidR="003217B0" w:rsidRPr="00CA4674" w:rsidRDefault="003217B0" w:rsidP="003217B0">
      <w:pPr>
        <w:jc w:val="right"/>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jc w:val="right"/>
        <w:rPr>
          <w:rFonts w:ascii="Arial" w:hAnsi="Arial" w:cs="Arial"/>
          <w:sz w:val="18"/>
          <w:szCs w:val="18"/>
        </w:rPr>
      </w:pPr>
      <w:r w:rsidRPr="00CA4674">
        <w:rPr>
          <w:rFonts w:ascii="Arial" w:hAnsi="Arial" w:cs="Arial"/>
          <w:b/>
          <w:i/>
          <w:sz w:val="18"/>
          <w:szCs w:val="18"/>
          <w:u w:val="single"/>
        </w:rPr>
        <w:t>(Lugar y fecha de elaboración)</w:t>
      </w:r>
    </w:p>
    <w:p w:rsidR="005340C7" w:rsidRPr="00CA4674" w:rsidRDefault="005340C7" w:rsidP="005340C7">
      <w:pPr>
        <w:rPr>
          <w:rFonts w:ascii="Arial" w:hAnsi="Arial" w:cs="Arial"/>
          <w:bCs/>
          <w:sz w:val="18"/>
          <w:szCs w:val="18"/>
        </w:rPr>
      </w:pPr>
    </w:p>
    <w:p w:rsidR="005340C7" w:rsidRPr="00CA4674" w:rsidRDefault="005340C7" w:rsidP="005340C7">
      <w:pPr>
        <w:rPr>
          <w:rFonts w:ascii="Arial" w:hAnsi="Arial" w:cs="Arial"/>
          <w:bCs/>
          <w:sz w:val="18"/>
          <w:szCs w:val="18"/>
        </w:rPr>
      </w:pPr>
      <w:r w:rsidRPr="00CA4674">
        <w:rPr>
          <w:rFonts w:ascii="Arial" w:hAnsi="Arial" w:cs="Arial"/>
          <w:bCs/>
          <w:sz w:val="18"/>
          <w:szCs w:val="18"/>
        </w:rPr>
        <w:t xml:space="preserve">ADMINISTRACIÓN PORTUARIA INTEGRAL DE DOS BOCAS, S.A. DE C.V. </w:t>
      </w:r>
    </w:p>
    <w:p w:rsidR="005340C7" w:rsidRPr="00CA4674" w:rsidRDefault="005340C7" w:rsidP="005340C7">
      <w:pPr>
        <w:rPr>
          <w:rFonts w:ascii="Arial" w:hAnsi="Arial" w:cs="Arial"/>
          <w:bCs/>
          <w:sz w:val="18"/>
          <w:szCs w:val="18"/>
          <w:lang w:val="es-ES"/>
        </w:rPr>
      </w:pPr>
      <w:r w:rsidRPr="00CA4674">
        <w:rPr>
          <w:rFonts w:ascii="Arial" w:hAnsi="Arial" w:cs="Arial"/>
          <w:bCs/>
          <w:sz w:val="18"/>
          <w:szCs w:val="18"/>
          <w:lang w:val="es-ES"/>
        </w:rPr>
        <w:t>MIGUEL ÁNGEL SERVÍN HERNÁNDEZ</w:t>
      </w:r>
    </w:p>
    <w:p w:rsidR="005340C7" w:rsidRPr="00CA4674" w:rsidRDefault="005340C7" w:rsidP="005340C7">
      <w:pPr>
        <w:rPr>
          <w:rFonts w:ascii="Arial" w:hAnsi="Arial" w:cs="Arial"/>
          <w:bCs/>
          <w:sz w:val="18"/>
          <w:szCs w:val="18"/>
        </w:rPr>
      </w:pPr>
      <w:r w:rsidRPr="00CA4674">
        <w:rPr>
          <w:rFonts w:ascii="Arial" w:hAnsi="Arial" w:cs="Arial"/>
          <w:bCs/>
          <w:sz w:val="18"/>
          <w:szCs w:val="18"/>
        </w:rPr>
        <w:t>DIRECTOR GENERAL.</w:t>
      </w:r>
    </w:p>
    <w:p w:rsidR="005340C7" w:rsidRPr="00CA4674" w:rsidRDefault="005340C7" w:rsidP="005340C7">
      <w:pPr>
        <w:rPr>
          <w:rFonts w:ascii="Arial" w:hAnsi="Arial" w:cs="Arial"/>
          <w:bCs/>
          <w:sz w:val="18"/>
          <w:szCs w:val="18"/>
        </w:rPr>
      </w:pPr>
      <w:r w:rsidRPr="00CA4674">
        <w:rPr>
          <w:rFonts w:ascii="Arial" w:hAnsi="Arial" w:cs="Arial"/>
          <w:bCs/>
          <w:sz w:val="18"/>
          <w:szCs w:val="18"/>
        </w:rPr>
        <w:t>PRESENTE.</w:t>
      </w:r>
    </w:p>
    <w:p w:rsidR="003217B0" w:rsidRPr="00CA4674" w:rsidRDefault="003217B0" w:rsidP="003217B0">
      <w:pPr>
        <w:rPr>
          <w:rFonts w:ascii="Arial" w:hAnsi="Arial" w:cs="Arial"/>
          <w:sz w:val="18"/>
          <w:szCs w:val="18"/>
        </w:rPr>
      </w:pPr>
    </w:p>
    <w:p w:rsidR="003217B0" w:rsidRPr="00257C9B" w:rsidRDefault="003217B0" w:rsidP="005340C7">
      <w:pPr>
        <w:jc w:val="right"/>
        <w:outlineLvl w:val="0"/>
        <w:rPr>
          <w:rFonts w:ascii="Arial" w:hAnsi="Arial" w:cs="Arial"/>
          <w:b/>
          <w:sz w:val="18"/>
          <w:szCs w:val="18"/>
        </w:rPr>
      </w:pPr>
      <w:r w:rsidRPr="00CA4674">
        <w:rPr>
          <w:rFonts w:ascii="Arial" w:hAnsi="Arial" w:cs="Arial"/>
          <w:b/>
          <w:sz w:val="18"/>
          <w:szCs w:val="18"/>
        </w:rPr>
        <w:t xml:space="preserve">No. </w:t>
      </w:r>
      <w:r w:rsidRPr="00257C9B">
        <w:rPr>
          <w:rFonts w:ascii="Arial" w:hAnsi="Arial" w:cs="Arial"/>
          <w:b/>
          <w:sz w:val="18"/>
          <w:szCs w:val="18"/>
        </w:rPr>
        <w:t xml:space="preserve">de LICITACIÓN </w:t>
      </w:r>
      <w:r w:rsidR="00257C9B" w:rsidRPr="00257C9B">
        <w:rPr>
          <w:rFonts w:ascii="Arial" w:hAnsi="Arial" w:cs="Arial"/>
          <w:b/>
          <w:sz w:val="18"/>
          <w:szCs w:val="18"/>
        </w:rPr>
        <w:t>LA-009J2P001-N60</w:t>
      </w:r>
      <w:r w:rsidR="00291018" w:rsidRPr="00257C9B">
        <w:rPr>
          <w:rFonts w:ascii="Arial" w:hAnsi="Arial" w:cs="Arial"/>
          <w:b/>
          <w:sz w:val="18"/>
          <w:szCs w:val="18"/>
        </w:rPr>
        <w:t>-2014</w:t>
      </w:r>
    </w:p>
    <w:p w:rsidR="003217B0" w:rsidRPr="00CA4674" w:rsidRDefault="003217B0" w:rsidP="003217B0">
      <w:pPr>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widowControl w:val="0"/>
        <w:autoSpaceDE w:val="0"/>
        <w:autoSpaceDN w:val="0"/>
        <w:adjustRightInd w:val="0"/>
        <w:jc w:val="both"/>
        <w:rPr>
          <w:rFonts w:ascii="Arial" w:hAnsi="Arial" w:cs="Arial"/>
          <w:sz w:val="18"/>
          <w:szCs w:val="18"/>
          <w:lang w:val="es-MX"/>
        </w:rPr>
      </w:pPr>
      <w:r w:rsidRPr="00CA4674">
        <w:rPr>
          <w:rFonts w:ascii="Arial" w:hAnsi="Arial" w:cs="Arial"/>
          <w:sz w:val="18"/>
          <w:szCs w:val="18"/>
          <w:lang w:val="es-MX"/>
        </w:rPr>
        <w:t>EL QUE SUSCRIBE C. _________________________ MANIFIESTO, BAJO PROTESTA DE DE</w:t>
      </w:r>
      <w:r w:rsidR="009D557B">
        <w:rPr>
          <w:rFonts w:ascii="Arial" w:hAnsi="Arial" w:cs="Arial"/>
          <w:sz w:val="18"/>
          <w:szCs w:val="18"/>
          <w:lang w:val="es-MX"/>
        </w:rPr>
        <w:t xml:space="preserve">CIR VERDAD QUE EL SUSCRITO, Y </w:t>
      </w:r>
      <w:r w:rsidRPr="00CA4674">
        <w:rPr>
          <w:rFonts w:ascii="Arial" w:hAnsi="Arial" w:cs="Arial"/>
          <w:sz w:val="18"/>
          <w:szCs w:val="18"/>
          <w:lang w:val="es-MX"/>
        </w:rPr>
        <w:t>LOS SOCIOS INTEGRANTES DE LA EMPRESA QUE REPRESENTO, NO SE ENCUENTRAN EN ALGUNO DE  LOS SUPUESTOS DE LOS ARTÍCULOS 50 Y 60 ANTEPENÚLTIMO PÁRRAFO DE LA LEY DE ADQUISICIONES, ARRENDAMIENTOS Y SERVICIOS DEL SECTOR PÚBLICO.</w:t>
      </w:r>
    </w:p>
    <w:p w:rsidR="003217B0" w:rsidRPr="00CA4674" w:rsidRDefault="003217B0" w:rsidP="003217B0">
      <w:pPr>
        <w:widowControl w:val="0"/>
        <w:autoSpaceDE w:val="0"/>
        <w:autoSpaceDN w:val="0"/>
        <w:adjustRightInd w:val="0"/>
        <w:rPr>
          <w:rFonts w:ascii="Arial" w:hAnsi="Arial" w:cs="Arial"/>
          <w:sz w:val="18"/>
          <w:szCs w:val="18"/>
          <w:lang w:val="es-MX"/>
        </w:rPr>
      </w:pPr>
    </w:p>
    <w:p w:rsidR="003217B0" w:rsidRPr="00CA4674" w:rsidRDefault="003217B0" w:rsidP="003217B0">
      <w:pPr>
        <w:widowControl w:val="0"/>
        <w:autoSpaceDE w:val="0"/>
        <w:autoSpaceDN w:val="0"/>
        <w:adjustRightInd w:val="0"/>
        <w:jc w:val="both"/>
        <w:rPr>
          <w:rFonts w:ascii="Arial" w:hAnsi="Arial" w:cs="Arial"/>
          <w:b/>
          <w:bCs/>
          <w:sz w:val="18"/>
          <w:szCs w:val="18"/>
          <w:lang w:val="es-MX"/>
        </w:rPr>
      </w:pPr>
      <w:r w:rsidRPr="00CA4674">
        <w:rPr>
          <w:rFonts w:ascii="Arial" w:hAnsi="Arial" w:cs="Arial"/>
          <w:b/>
          <w:bCs/>
          <w:sz w:val="18"/>
          <w:szCs w:val="18"/>
          <w:lang w:val="es-MX"/>
        </w:rPr>
        <w:t>EN EL ENTENDIDO QUE DE NO MANIFESTARME CON VERACIDAD, ACEPTO QUE ELLO SEA CAUSA DE RESCISIÓN DEL CONTRATO CELEBRADO CON LA API.</w:t>
      </w: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jc w:val="center"/>
        <w:rPr>
          <w:rFonts w:ascii="Arial" w:hAnsi="Arial" w:cs="Arial"/>
          <w:sz w:val="18"/>
          <w:szCs w:val="18"/>
          <w:lang w:val="es-MX"/>
        </w:rPr>
      </w:pPr>
      <w:r w:rsidRPr="00CA4674">
        <w:rPr>
          <w:rFonts w:ascii="Arial" w:hAnsi="Arial" w:cs="Arial"/>
          <w:sz w:val="18"/>
          <w:szCs w:val="18"/>
          <w:lang w:val="es-MX"/>
        </w:rPr>
        <w:t>ATENTAMENTE</w:t>
      </w:r>
    </w:p>
    <w:p w:rsidR="003217B0" w:rsidRPr="00CA4674" w:rsidRDefault="003217B0" w:rsidP="003217B0">
      <w:pPr>
        <w:widowControl w:val="0"/>
        <w:autoSpaceDE w:val="0"/>
        <w:autoSpaceDN w:val="0"/>
        <w:adjustRightInd w:val="0"/>
        <w:rPr>
          <w:rFonts w:ascii="Arial" w:hAnsi="Arial" w:cs="Arial"/>
          <w:sz w:val="18"/>
          <w:szCs w:val="18"/>
          <w:lang w:val="es-MX"/>
        </w:rPr>
      </w:pPr>
    </w:p>
    <w:p w:rsidR="003217B0" w:rsidRPr="00CA4674" w:rsidRDefault="003217B0" w:rsidP="003217B0">
      <w:pPr>
        <w:widowControl w:val="0"/>
        <w:autoSpaceDE w:val="0"/>
        <w:autoSpaceDN w:val="0"/>
        <w:adjustRightInd w:val="0"/>
        <w:rPr>
          <w:rFonts w:ascii="Arial" w:hAnsi="Arial" w:cs="Arial"/>
          <w:sz w:val="18"/>
          <w:szCs w:val="18"/>
          <w:lang w:val="es-MX"/>
        </w:rPr>
      </w:pPr>
    </w:p>
    <w:p w:rsidR="003217B0" w:rsidRPr="00CA4674" w:rsidRDefault="003217B0" w:rsidP="003217B0">
      <w:pPr>
        <w:widowControl w:val="0"/>
        <w:autoSpaceDE w:val="0"/>
        <w:autoSpaceDN w:val="0"/>
        <w:adjustRightInd w:val="0"/>
        <w:jc w:val="center"/>
        <w:rPr>
          <w:rFonts w:ascii="Arial" w:hAnsi="Arial" w:cs="Arial"/>
          <w:sz w:val="18"/>
          <w:szCs w:val="18"/>
          <w:lang w:val="es-MX"/>
        </w:rPr>
      </w:pPr>
      <w:r w:rsidRPr="00CA4674">
        <w:rPr>
          <w:rFonts w:ascii="Arial" w:hAnsi="Arial" w:cs="Arial"/>
          <w:sz w:val="18"/>
          <w:szCs w:val="18"/>
          <w:lang w:val="es-MX"/>
        </w:rPr>
        <w:t>_________________________________________________________________</w:t>
      </w:r>
    </w:p>
    <w:p w:rsidR="003217B0" w:rsidRPr="00CA4674" w:rsidRDefault="003217B0" w:rsidP="003217B0">
      <w:pPr>
        <w:widowControl w:val="0"/>
        <w:autoSpaceDE w:val="0"/>
        <w:autoSpaceDN w:val="0"/>
        <w:adjustRightInd w:val="0"/>
        <w:jc w:val="center"/>
        <w:rPr>
          <w:rFonts w:ascii="Arial" w:hAnsi="Arial" w:cs="Arial"/>
          <w:sz w:val="18"/>
          <w:szCs w:val="18"/>
          <w:lang w:val="es-MX"/>
        </w:rPr>
      </w:pPr>
      <w:r w:rsidRPr="00CA4674">
        <w:rPr>
          <w:rFonts w:ascii="Arial" w:hAnsi="Arial" w:cs="Arial"/>
          <w:sz w:val="18"/>
          <w:szCs w:val="18"/>
          <w:lang w:val="es-MX"/>
        </w:rPr>
        <w:t>NOMBRE,  CARGO Y FIRMA DEL REPRESENTANTE LEGAL  DEL LICITANTE</w:t>
      </w:r>
    </w:p>
    <w:p w:rsidR="003217B0" w:rsidRPr="00CA4674" w:rsidRDefault="003217B0" w:rsidP="003217B0">
      <w:pPr>
        <w:widowControl w:val="0"/>
        <w:autoSpaceDE w:val="0"/>
        <w:autoSpaceDN w:val="0"/>
        <w:adjustRightInd w:val="0"/>
        <w:jc w:val="center"/>
        <w:rPr>
          <w:rFonts w:ascii="Arial" w:hAnsi="Arial" w:cs="Arial"/>
          <w:sz w:val="18"/>
          <w:szCs w:val="18"/>
          <w:lang w:val="es-MX"/>
        </w:rPr>
      </w:pPr>
    </w:p>
    <w:p w:rsidR="003217B0" w:rsidRPr="00CA4674" w:rsidRDefault="003217B0" w:rsidP="003217B0">
      <w:pPr>
        <w:widowControl w:val="0"/>
        <w:autoSpaceDE w:val="0"/>
        <w:autoSpaceDN w:val="0"/>
        <w:adjustRightInd w:val="0"/>
        <w:jc w:val="center"/>
        <w:rPr>
          <w:rFonts w:ascii="Arial" w:hAnsi="Arial" w:cs="Arial"/>
          <w:sz w:val="18"/>
          <w:szCs w:val="18"/>
          <w:lang w:val="es-MX"/>
        </w:rPr>
      </w:pPr>
    </w:p>
    <w:p w:rsidR="003217B0" w:rsidRPr="00CA4674" w:rsidRDefault="003217B0" w:rsidP="003217B0">
      <w:pPr>
        <w:widowControl w:val="0"/>
        <w:autoSpaceDE w:val="0"/>
        <w:autoSpaceDN w:val="0"/>
        <w:adjustRightInd w:val="0"/>
        <w:jc w:val="center"/>
        <w:rPr>
          <w:rFonts w:ascii="Arial" w:hAnsi="Arial" w:cs="Arial"/>
          <w:sz w:val="18"/>
          <w:szCs w:val="18"/>
          <w:lang w:val="es-MX"/>
        </w:rPr>
      </w:pPr>
    </w:p>
    <w:p w:rsidR="003217B0" w:rsidRPr="00CA4674" w:rsidRDefault="003217B0" w:rsidP="003217B0">
      <w:pPr>
        <w:jc w:val="both"/>
        <w:rPr>
          <w:rFonts w:ascii="Arial" w:hAnsi="Arial" w:cs="Arial"/>
          <w:sz w:val="18"/>
          <w:szCs w:val="18"/>
          <w:lang w:val="es-MX"/>
        </w:rPr>
      </w:pPr>
      <w:r w:rsidRPr="00CA4674">
        <w:rPr>
          <w:rFonts w:ascii="Arial" w:hAnsi="Arial" w:cs="Arial"/>
          <w:sz w:val="18"/>
          <w:szCs w:val="18"/>
          <w:lang w:val="es-MX"/>
        </w:rPr>
        <w:t>NOTA.- CUANDO SE PRESENTE UNA PROPUESTA CONJUNTA, ESTE ESCRITO DEBERÁ DE SER PRESENTADO POR CADA PERSONA FÍSICA O MORAL QUE PARTICIPE EN EL CONVENIO CORRESPONDIENTE.</w:t>
      </w:r>
    </w:p>
    <w:p w:rsidR="003217B0" w:rsidRPr="00CA4674" w:rsidRDefault="003217B0" w:rsidP="003217B0">
      <w:pPr>
        <w:rPr>
          <w:rFonts w:ascii="Arial" w:hAnsi="Arial" w:cs="Arial"/>
          <w:color w:val="FF0000"/>
          <w:sz w:val="18"/>
          <w:szCs w:val="18"/>
          <w:lang w:val="es-MX"/>
        </w:rPr>
      </w:pPr>
    </w:p>
    <w:p w:rsidR="003217B0" w:rsidRPr="00CA4674" w:rsidRDefault="003217B0" w:rsidP="003217B0">
      <w:pPr>
        <w:rPr>
          <w:rFonts w:ascii="Arial" w:hAnsi="Arial" w:cs="Arial"/>
          <w:color w:val="FF0000"/>
          <w:sz w:val="18"/>
          <w:szCs w:val="18"/>
        </w:rPr>
      </w:pPr>
    </w:p>
    <w:p w:rsidR="003217B0" w:rsidRPr="00CA4674" w:rsidRDefault="003217B0" w:rsidP="003217B0">
      <w:pPr>
        <w:rPr>
          <w:rFonts w:ascii="Arial" w:hAnsi="Arial" w:cs="Arial"/>
          <w:color w:val="FF0000"/>
          <w:sz w:val="18"/>
          <w:szCs w:val="18"/>
        </w:rPr>
      </w:pPr>
    </w:p>
    <w:p w:rsidR="003217B0" w:rsidRPr="00CA4674" w:rsidRDefault="003217B0" w:rsidP="003217B0">
      <w:pPr>
        <w:jc w:val="center"/>
        <w:rPr>
          <w:rFonts w:ascii="Arial" w:hAnsi="Arial" w:cs="Arial"/>
          <w:b/>
          <w:color w:val="FF0000"/>
          <w:sz w:val="18"/>
          <w:szCs w:val="18"/>
        </w:rPr>
      </w:pPr>
    </w:p>
    <w:p w:rsidR="003217B0" w:rsidRPr="00CA4674" w:rsidRDefault="003217B0" w:rsidP="003217B0">
      <w:pPr>
        <w:jc w:val="center"/>
        <w:rPr>
          <w:rFonts w:ascii="Arial" w:hAnsi="Arial" w:cs="Arial"/>
          <w:b/>
          <w:color w:val="FF0000"/>
          <w:sz w:val="18"/>
          <w:szCs w:val="18"/>
        </w:rPr>
      </w:pPr>
    </w:p>
    <w:p w:rsidR="003217B0" w:rsidRPr="00CA4674" w:rsidRDefault="003217B0" w:rsidP="003217B0">
      <w:pPr>
        <w:jc w:val="center"/>
        <w:rPr>
          <w:rFonts w:ascii="Arial" w:hAnsi="Arial" w:cs="Arial"/>
          <w:b/>
          <w:color w:val="FF0000"/>
          <w:sz w:val="18"/>
          <w:szCs w:val="18"/>
        </w:rPr>
      </w:pPr>
    </w:p>
    <w:p w:rsidR="003217B0" w:rsidRPr="00CA4674" w:rsidRDefault="003217B0" w:rsidP="003217B0">
      <w:pPr>
        <w:rPr>
          <w:rFonts w:ascii="Arial" w:hAnsi="Arial" w:cs="Arial"/>
          <w:b/>
          <w:color w:val="FF0000"/>
          <w:sz w:val="18"/>
          <w:szCs w:val="18"/>
        </w:rPr>
      </w:pPr>
    </w:p>
    <w:p w:rsidR="003217B0" w:rsidRPr="00CB7CB8" w:rsidRDefault="003217B0" w:rsidP="003217B0">
      <w:pPr>
        <w:jc w:val="both"/>
        <w:rPr>
          <w:rFonts w:ascii="Arial" w:hAnsi="Arial" w:cs="Arial"/>
          <w:b/>
          <w:color w:val="FF0000"/>
          <w:sz w:val="28"/>
        </w:rPr>
      </w:pPr>
      <w:r w:rsidRPr="00CB7CB8">
        <w:rPr>
          <w:rFonts w:ascii="Arial" w:hAnsi="Arial" w:cs="Arial"/>
          <w:b/>
          <w:color w:val="FF0000"/>
          <w:sz w:val="28"/>
        </w:rPr>
        <w:br w:type="page"/>
      </w:r>
    </w:p>
    <w:p w:rsidR="003217B0" w:rsidRPr="00CA4674" w:rsidRDefault="003217B0" w:rsidP="003217B0">
      <w:pPr>
        <w:jc w:val="center"/>
        <w:rPr>
          <w:rFonts w:ascii="Arial" w:hAnsi="Arial" w:cs="Arial"/>
          <w:b/>
          <w:sz w:val="18"/>
          <w:szCs w:val="18"/>
        </w:rPr>
      </w:pPr>
      <w:r w:rsidRPr="00CA4674">
        <w:rPr>
          <w:rFonts w:ascii="Arial" w:hAnsi="Arial" w:cs="Arial"/>
          <w:b/>
          <w:sz w:val="18"/>
          <w:szCs w:val="18"/>
        </w:rPr>
        <w:t>ANEXO   8</w:t>
      </w:r>
    </w:p>
    <w:p w:rsidR="003217B0" w:rsidRPr="00CA4674" w:rsidRDefault="003217B0" w:rsidP="003217B0">
      <w:pPr>
        <w:jc w:val="center"/>
        <w:rPr>
          <w:rFonts w:ascii="Arial" w:hAnsi="Arial" w:cs="Arial"/>
          <w:b/>
          <w:sz w:val="18"/>
          <w:szCs w:val="18"/>
        </w:rPr>
      </w:pPr>
    </w:p>
    <w:p w:rsidR="003217B0" w:rsidRPr="00CA4674" w:rsidRDefault="003217B0" w:rsidP="003217B0">
      <w:pPr>
        <w:jc w:val="center"/>
        <w:rPr>
          <w:rFonts w:ascii="Arial" w:hAnsi="Arial" w:cs="Arial"/>
          <w:b/>
          <w:sz w:val="18"/>
          <w:szCs w:val="18"/>
        </w:rPr>
      </w:pPr>
      <w:r w:rsidRPr="00CA4674">
        <w:rPr>
          <w:rFonts w:ascii="Arial" w:hAnsi="Arial" w:cs="Arial"/>
          <w:b/>
          <w:sz w:val="18"/>
          <w:szCs w:val="18"/>
        </w:rPr>
        <w:t>FORMATO DECLARACIÓN DE INTEGRIDAD</w:t>
      </w:r>
    </w:p>
    <w:p w:rsidR="003217B0" w:rsidRPr="00CA4674" w:rsidRDefault="003217B0" w:rsidP="003217B0">
      <w:pPr>
        <w:jc w:val="right"/>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jc w:val="right"/>
        <w:rPr>
          <w:rFonts w:ascii="Arial" w:hAnsi="Arial" w:cs="Arial"/>
          <w:sz w:val="18"/>
          <w:szCs w:val="18"/>
        </w:rPr>
      </w:pPr>
      <w:r w:rsidRPr="00CA4674">
        <w:rPr>
          <w:rFonts w:ascii="Arial" w:hAnsi="Arial" w:cs="Arial"/>
          <w:b/>
          <w:i/>
          <w:sz w:val="18"/>
          <w:szCs w:val="18"/>
          <w:u w:val="single"/>
        </w:rPr>
        <w:t>(Lugar y fecha de elaboración)</w:t>
      </w:r>
    </w:p>
    <w:p w:rsidR="005340C7" w:rsidRPr="00CA4674" w:rsidRDefault="005340C7" w:rsidP="005340C7">
      <w:pPr>
        <w:rPr>
          <w:rFonts w:ascii="Arial" w:hAnsi="Arial" w:cs="Arial"/>
          <w:bCs/>
          <w:sz w:val="18"/>
          <w:szCs w:val="18"/>
        </w:rPr>
      </w:pPr>
    </w:p>
    <w:p w:rsidR="005340C7" w:rsidRPr="00CA4674" w:rsidRDefault="005340C7" w:rsidP="005340C7">
      <w:pPr>
        <w:rPr>
          <w:rFonts w:ascii="Arial" w:hAnsi="Arial" w:cs="Arial"/>
          <w:bCs/>
          <w:sz w:val="18"/>
          <w:szCs w:val="18"/>
        </w:rPr>
      </w:pPr>
      <w:r w:rsidRPr="00CA4674">
        <w:rPr>
          <w:rFonts w:ascii="Arial" w:hAnsi="Arial" w:cs="Arial"/>
          <w:bCs/>
          <w:sz w:val="18"/>
          <w:szCs w:val="18"/>
        </w:rPr>
        <w:t xml:space="preserve">ADMINISTRACIÓN PORTUARIA INTEGRAL DE DOS BOCAS, S.A. DE C.V. </w:t>
      </w:r>
    </w:p>
    <w:p w:rsidR="005340C7" w:rsidRPr="00CA4674" w:rsidRDefault="005340C7" w:rsidP="005340C7">
      <w:pPr>
        <w:rPr>
          <w:rFonts w:ascii="Arial" w:hAnsi="Arial" w:cs="Arial"/>
          <w:bCs/>
          <w:sz w:val="18"/>
          <w:szCs w:val="18"/>
          <w:lang w:val="es-ES"/>
        </w:rPr>
      </w:pPr>
      <w:r w:rsidRPr="00CA4674">
        <w:rPr>
          <w:rFonts w:ascii="Arial" w:hAnsi="Arial" w:cs="Arial"/>
          <w:bCs/>
          <w:sz w:val="18"/>
          <w:szCs w:val="18"/>
          <w:lang w:val="es-ES"/>
        </w:rPr>
        <w:t>MIGUEL ÁNGEL SERVÍN HERNÁNDEZ</w:t>
      </w:r>
    </w:p>
    <w:p w:rsidR="005340C7" w:rsidRPr="00CA4674" w:rsidRDefault="005340C7" w:rsidP="005340C7">
      <w:pPr>
        <w:rPr>
          <w:rFonts w:ascii="Arial" w:hAnsi="Arial" w:cs="Arial"/>
          <w:bCs/>
          <w:sz w:val="18"/>
          <w:szCs w:val="18"/>
        </w:rPr>
      </w:pPr>
      <w:r w:rsidRPr="00CA4674">
        <w:rPr>
          <w:rFonts w:ascii="Arial" w:hAnsi="Arial" w:cs="Arial"/>
          <w:bCs/>
          <w:sz w:val="18"/>
          <w:szCs w:val="18"/>
        </w:rPr>
        <w:t>DIRECTOR GENERAL.</w:t>
      </w:r>
    </w:p>
    <w:p w:rsidR="005340C7" w:rsidRPr="00CA4674" w:rsidRDefault="005340C7" w:rsidP="005340C7">
      <w:pPr>
        <w:rPr>
          <w:rFonts w:ascii="Arial" w:hAnsi="Arial" w:cs="Arial"/>
          <w:bCs/>
          <w:sz w:val="18"/>
          <w:szCs w:val="18"/>
        </w:rPr>
      </w:pPr>
      <w:r w:rsidRPr="00CA4674">
        <w:rPr>
          <w:rFonts w:ascii="Arial" w:hAnsi="Arial" w:cs="Arial"/>
          <w:bCs/>
          <w:sz w:val="18"/>
          <w:szCs w:val="18"/>
        </w:rPr>
        <w:t>PRESENTE.</w:t>
      </w:r>
    </w:p>
    <w:p w:rsidR="003217B0" w:rsidRPr="00257C9B" w:rsidRDefault="003217B0" w:rsidP="003217B0">
      <w:pPr>
        <w:rPr>
          <w:rFonts w:ascii="Arial" w:hAnsi="Arial" w:cs="Arial"/>
          <w:b/>
          <w:sz w:val="18"/>
          <w:szCs w:val="18"/>
        </w:rPr>
      </w:pPr>
    </w:p>
    <w:p w:rsidR="003217B0" w:rsidRPr="00257C9B" w:rsidRDefault="003217B0" w:rsidP="005340C7">
      <w:pPr>
        <w:jc w:val="right"/>
        <w:outlineLvl w:val="0"/>
        <w:rPr>
          <w:rFonts w:ascii="Arial" w:hAnsi="Arial" w:cs="Arial"/>
          <w:b/>
          <w:sz w:val="18"/>
          <w:szCs w:val="18"/>
        </w:rPr>
      </w:pPr>
      <w:r w:rsidRPr="00257C9B">
        <w:rPr>
          <w:rFonts w:ascii="Arial" w:hAnsi="Arial" w:cs="Arial"/>
          <w:b/>
          <w:bCs/>
          <w:sz w:val="18"/>
          <w:szCs w:val="18"/>
        </w:rPr>
        <w:t>No.</w:t>
      </w:r>
      <w:r w:rsidRPr="00257C9B">
        <w:rPr>
          <w:rFonts w:ascii="Arial" w:hAnsi="Arial" w:cs="Arial"/>
          <w:b/>
          <w:sz w:val="18"/>
          <w:szCs w:val="18"/>
        </w:rPr>
        <w:t xml:space="preserve"> de LICITACIÓN </w:t>
      </w:r>
      <w:r w:rsidR="00257C9B" w:rsidRPr="00257C9B">
        <w:rPr>
          <w:rFonts w:ascii="Arial" w:hAnsi="Arial" w:cs="Arial"/>
          <w:b/>
          <w:sz w:val="18"/>
          <w:szCs w:val="18"/>
        </w:rPr>
        <w:t>LA-009J2P001-N60</w:t>
      </w:r>
      <w:r w:rsidR="00291018" w:rsidRPr="00257C9B">
        <w:rPr>
          <w:rFonts w:ascii="Arial" w:hAnsi="Arial" w:cs="Arial"/>
          <w:b/>
          <w:sz w:val="18"/>
          <w:szCs w:val="18"/>
        </w:rPr>
        <w:t>-2014</w:t>
      </w:r>
    </w:p>
    <w:p w:rsidR="003217B0" w:rsidRPr="00CA4674" w:rsidRDefault="003217B0" w:rsidP="003217B0">
      <w:pPr>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jc w:val="both"/>
        <w:rPr>
          <w:rFonts w:ascii="Arial" w:hAnsi="Arial" w:cs="Arial"/>
          <w:sz w:val="18"/>
          <w:szCs w:val="18"/>
        </w:rPr>
      </w:pPr>
      <w:r w:rsidRPr="00CA4674">
        <w:rPr>
          <w:rFonts w:ascii="Arial" w:hAnsi="Arial" w:cs="Arial"/>
          <w:sz w:val="18"/>
          <w:szCs w:val="18"/>
        </w:rPr>
        <w:t xml:space="preserve">Conforme a la disposición señalada en el </w:t>
      </w:r>
      <w:r w:rsidR="00CA4674" w:rsidRPr="00CA4674">
        <w:rPr>
          <w:rFonts w:ascii="Arial" w:hAnsi="Arial" w:cs="Arial"/>
          <w:sz w:val="18"/>
          <w:szCs w:val="18"/>
        </w:rPr>
        <w:t>Artículo</w:t>
      </w:r>
      <w:r w:rsidRPr="00CA4674">
        <w:rPr>
          <w:rFonts w:ascii="Arial" w:hAnsi="Arial" w:cs="Arial"/>
          <w:sz w:val="18"/>
          <w:szCs w:val="18"/>
        </w:rPr>
        <w:t xml:space="preserve">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w:t>
      </w:r>
      <w:r w:rsidR="009D557B">
        <w:rPr>
          <w:rFonts w:ascii="Arial" w:hAnsi="Arial" w:cs="Arial"/>
          <w:sz w:val="18"/>
          <w:szCs w:val="18"/>
        </w:rPr>
        <w:t xml:space="preserve">ento, u otros aspectos que nos </w:t>
      </w:r>
      <w:r w:rsidRPr="00CA4674">
        <w:rPr>
          <w:rFonts w:ascii="Arial" w:hAnsi="Arial" w:cs="Arial"/>
          <w:sz w:val="18"/>
          <w:szCs w:val="18"/>
        </w:rPr>
        <w:t xml:space="preserve">otorguen condiciones más ventajosas con relación a los demás LICITANTES  </w:t>
      </w:r>
    </w:p>
    <w:p w:rsidR="003217B0" w:rsidRPr="00CA4674" w:rsidRDefault="003217B0" w:rsidP="003217B0">
      <w:pPr>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jc w:val="center"/>
        <w:rPr>
          <w:rFonts w:ascii="Arial" w:hAnsi="Arial" w:cs="Arial"/>
          <w:sz w:val="18"/>
          <w:szCs w:val="18"/>
        </w:rPr>
      </w:pPr>
      <w:r w:rsidRPr="00CA4674">
        <w:rPr>
          <w:rFonts w:ascii="Arial" w:hAnsi="Arial" w:cs="Arial"/>
          <w:sz w:val="18"/>
          <w:szCs w:val="18"/>
        </w:rPr>
        <w:t xml:space="preserve">A t e n t a m e n t e   </w:t>
      </w:r>
    </w:p>
    <w:p w:rsidR="003217B0" w:rsidRPr="00CA4674" w:rsidRDefault="003217B0" w:rsidP="003217B0">
      <w:pPr>
        <w:jc w:val="center"/>
        <w:rPr>
          <w:rFonts w:ascii="Arial" w:hAnsi="Arial" w:cs="Arial"/>
          <w:sz w:val="18"/>
          <w:szCs w:val="18"/>
        </w:rPr>
      </w:pPr>
    </w:p>
    <w:p w:rsidR="003217B0" w:rsidRPr="00CA4674" w:rsidRDefault="003217B0" w:rsidP="003217B0">
      <w:pPr>
        <w:jc w:val="center"/>
        <w:rPr>
          <w:rFonts w:ascii="Arial" w:hAnsi="Arial" w:cs="Arial"/>
          <w:sz w:val="18"/>
          <w:szCs w:val="18"/>
        </w:rPr>
      </w:pPr>
    </w:p>
    <w:p w:rsidR="003217B0" w:rsidRPr="00CA4674" w:rsidRDefault="003217B0" w:rsidP="003217B0">
      <w:pPr>
        <w:jc w:val="center"/>
        <w:rPr>
          <w:rFonts w:ascii="Arial" w:hAnsi="Arial" w:cs="Arial"/>
          <w:sz w:val="18"/>
          <w:szCs w:val="18"/>
        </w:rPr>
      </w:pPr>
      <w:r w:rsidRPr="00CA4674">
        <w:rPr>
          <w:rFonts w:ascii="Arial" w:hAnsi="Arial" w:cs="Arial"/>
          <w:sz w:val="18"/>
          <w:szCs w:val="18"/>
        </w:rPr>
        <w:t xml:space="preserve">    </w:t>
      </w:r>
    </w:p>
    <w:p w:rsidR="003217B0" w:rsidRPr="00CA4674" w:rsidRDefault="003217B0" w:rsidP="003217B0">
      <w:pPr>
        <w:jc w:val="center"/>
        <w:rPr>
          <w:rFonts w:ascii="Arial" w:hAnsi="Arial" w:cs="Arial"/>
          <w:sz w:val="18"/>
          <w:szCs w:val="18"/>
        </w:rPr>
      </w:pPr>
      <w:r w:rsidRPr="00CA4674">
        <w:rPr>
          <w:rFonts w:ascii="Arial" w:hAnsi="Arial" w:cs="Arial"/>
          <w:sz w:val="18"/>
          <w:szCs w:val="18"/>
        </w:rPr>
        <w:t>(Cargo y  firma  del  Representante Legal)</w:t>
      </w:r>
    </w:p>
    <w:p w:rsidR="003217B0" w:rsidRPr="008375EA" w:rsidRDefault="003217B0" w:rsidP="003217B0">
      <w:pPr>
        <w:jc w:val="center"/>
        <w:outlineLvl w:val="0"/>
        <w:rPr>
          <w:rFonts w:ascii="Arial" w:hAnsi="Arial" w:cs="Arial"/>
          <w:b/>
        </w:rPr>
      </w:pPr>
      <w:r w:rsidRPr="00CA4674">
        <w:rPr>
          <w:rFonts w:ascii="Arial" w:hAnsi="Arial" w:cs="Arial"/>
          <w:b/>
          <w:sz w:val="18"/>
          <w:szCs w:val="18"/>
        </w:rPr>
        <w:br w:type="page"/>
      </w:r>
    </w:p>
    <w:p w:rsidR="003217B0" w:rsidRPr="00CA4674" w:rsidRDefault="003217B0" w:rsidP="003217B0">
      <w:pPr>
        <w:jc w:val="center"/>
        <w:outlineLvl w:val="0"/>
        <w:rPr>
          <w:rFonts w:ascii="Arial" w:hAnsi="Arial" w:cs="Arial"/>
          <w:b/>
          <w:sz w:val="16"/>
          <w:szCs w:val="16"/>
        </w:rPr>
      </w:pPr>
      <w:r w:rsidRPr="00CA4674">
        <w:rPr>
          <w:rFonts w:ascii="Arial" w:hAnsi="Arial" w:cs="Arial"/>
          <w:b/>
          <w:sz w:val="16"/>
          <w:szCs w:val="16"/>
        </w:rPr>
        <w:t>ANEXO   9</w:t>
      </w:r>
    </w:p>
    <w:p w:rsidR="003217B0" w:rsidRPr="00CA4674" w:rsidRDefault="003217B0" w:rsidP="003217B0">
      <w:pPr>
        <w:jc w:val="center"/>
        <w:outlineLvl w:val="0"/>
        <w:rPr>
          <w:rFonts w:ascii="Arial" w:hAnsi="Arial" w:cs="Arial"/>
          <w:b/>
          <w:sz w:val="16"/>
          <w:szCs w:val="16"/>
        </w:rPr>
      </w:pPr>
    </w:p>
    <w:p w:rsidR="003217B0" w:rsidRPr="00CA4674" w:rsidRDefault="003217B0" w:rsidP="003217B0">
      <w:pPr>
        <w:jc w:val="center"/>
        <w:rPr>
          <w:rFonts w:ascii="Arial" w:hAnsi="Arial" w:cs="Arial"/>
          <w:b/>
          <w:sz w:val="16"/>
          <w:szCs w:val="16"/>
        </w:rPr>
      </w:pPr>
      <w:r w:rsidRPr="00CA4674">
        <w:rPr>
          <w:rFonts w:ascii="Arial" w:hAnsi="Arial" w:cs="Arial"/>
          <w:b/>
          <w:sz w:val="16"/>
          <w:szCs w:val="16"/>
        </w:rPr>
        <w:t>FORMATO RELACIÓN DE DOCUMENTOS A PRESENTAR EN LAS PROPOSICIONES</w:t>
      </w:r>
    </w:p>
    <w:p w:rsidR="003217B0" w:rsidRPr="00CA4674" w:rsidRDefault="003217B0" w:rsidP="003217B0">
      <w:pPr>
        <w:jc w:val="center"/>
        <w:rPr>
          <w:rFonts w:ascii="Arial" w:hAnsi="Arial" w:cs="Arial"/>
          <w:b/>
          <w:sz w:val="16"/>
          <w:szCs w:val="16"/>
        </w:rPr>
      </w:pPr>
    </w:p>
    <w:p w:rsidR="003217B0" w:rsidRPr="00CA4674" w:rsidRDefault="003217B0" w:rsidP="003217B0">
      <w:pPr>
        <w:jc w:val="right"/>
        <w:rPr>
          <w:rFonts w:ascii="Arial" w:hAnsi="Arial" w:cs="Arial"/>
          <w:sz w:val="16"/>
          <w:szCs w:val="16"/>
        </w:rPr>
      </w:pPr>
      <w:r w:rsidRPr="00CA4674">
        <w:rPr>
          <w:rFonts w:ascii="Arial" w:hAnsi="Arial" w:cs="Arial"/>
          <w:b/>
          <w:i/>
          <w:sz w:val="16"/>
          <w:szCs w:val="16"/>
          <w:u w:val="single"/>
        </w:rPr>
        <w:t xml:space="preserve"> (Lugar y fecha de elaboración)</w:t>
      </w:r>
    </w:p>
    <w:p w:rsidR="003217B0" w:rsidRPr="00CA4674" w:rsidRDefault="003217B0" w:rsidP="003217B0">
      <w:pPr>
        <w:rPr>
          <w:rFonts w:ascii="Arial" w:hAnsi="Arial" w:cs="Arial"/>
          <w:sz w:val="16"/>
          <w:szCs w:val="16"/>
        </w:rPr>
      </w:pPr>
    </w:p>
    <w:p w:rsidR="005340C7" w:rsidRPr="00CA4674" w:rsidRDefault="005340C7" w:rsidP="005340C7">
      <w:pPr>
        <w:rPr>
          <w:rFonts w:ascii="Arial" w:hAnsi="Arial" w:cs="Arial"/>
          <w:bCs/>
          <w:sz w:val="16"/>
          <w:szCs w:val="16"/>
        </w:rPr>
      </w:pPr>
      <w:r w:rsidRPr="00CA4674">
        <w:rPr>
          <w:rFonts w:ascii="Arial" w:hAnsi="Arial" w:cs="Arial"/>
          <w:bCs/>
          <w:sz w:val="16"/>
          <w:szCs w:val="16"/>
        </w:rPr>
        <w:t xml:space="preserve">ADMINISTRACIÓN PORTUARIA INTEGRAL DE DOS BOCAS, S.A. DE C.V. </w:t>
      </w:r>
    </w:p>
    <w:p w:rsidR="005340C7" w:rsidRPr="00CA4674" w:rsidRDefault="005340C7" w:rsidP="005340C7">
      <w:pPr>
        <w:rPr>
          <w:rFonts w:ascii="Arial" w:hAnsi="Arial" w:cs="Arial"/>
          <w:bCs/>
          <w:sz w:val="16"/>
          <w:szCs w:val="16"/>
          <w:lang w:val="es-ES"/>
        </w:rPr>
      </w:pPr>
      <w:r w:rsidRPr="00CA4674">
        <w:rPr>
          <w:rFonts w:ascii="Arial" w:hAnsi="Arial" w:cs="Arial"/>
          <w:bCs/>
          <w:sz w:val="16"/>
          <w:szCs w:val="16"/>
          <w:lang w:val="es-ES"/>
        </w:rPr>
        <w:t>MIGUEL ÁNGEL SERVÍN HERNÁNDEZ</w:t>
      </w:r>
    </w:p>
    <w:p w:rsidR="005340C7" w:rsidRPr="00CA4674" w:rsidRDefault="005340C7" w:rsidP="005340C7">
      <w:pPr>
        <w:rPr>
          <w:rFonts w:ascii="Arial" w:hAnsi="Arial" w:cs="Arial"/>
          <w:bCs/>
          <w:sz w:val="16"/>
          <w:szCs w:val="16"/>
        </w:rPr>
      </w:pPr>
      <w:r w:rsidRPr="00CA4674">
        <w:rPr>
          <w:rFonts w:ascii="Arial" w:hAnsi="Arial" w:cs="Arial"/>
          <w:bCs/>
          <w:sz w:val="16"/>
          <w:szCs w:val="16"/>
        </w:rPr>
        <w:t>DIRECTOR GENERAL.</w:t>
      </w:r>
    </w:p>
    <w:p w:rsidR="005340C7" w:rsidRPr="00CA4674" w:rsidRDefault="005340C7" w:rsidP="005340C7">
      <w:pPr>
        <w:rPr>
          <w:rFonts w:ascii="Arial" w:hAnsi="Arial" w:cs="Arial"/>
          <w:bCs/>
          <w:sz w:val="16"/>
          <w:szCs w:val="16"/>
        </w:rPr>
      </w:pPr>
      <w:r w:rsidRPr="00CA4674">
        <w:rPr>
          <w:rFonts w:ascii="Arial" w:hAnsi="Arial" w:cs="Arial"/>
          <w:bCs/>
          <w:sz w:val="16"/>
          <w:szCs w:val="16"/>
        </w:rPr>
        <w:t>PRESENTE.</w:t>
      </w:r>
    </w:p>
    <w:p w:rsidR="003217B0" w:rsidRPr="00CA4674" w:rsidRDefault="003217B0" w:rsidP="003217B0">
      <w:pPr>
        <w:jc w:val="right"/>
        <w:rPr>
          <w:rFonts w:ascii="Arial" w:hAnsi="Arial" w:cs="Arial"/>
          <w:sz w:val="16"/>
          <w:szCs w:val="16"/>
        </w:rPr>
      </w:pPr>
    </w:p>
    <w:p w:rsidR="003217B0" w:rsidRPr="00257C9B" w:rsidRDefault="003217B0" w:rsidP="005340C7">
      <w:pPr>
        <w:jc w:val="right"/>
        <w:outlineLvl w:val="0"/>
        <w:rPr>
          <w:rFonts w:ascii="Arial" w:hAnsi="Arial" w:cs="Arial"/>
          <w:b/>
          <w:sz w:val="16"/>
          <w:szCs w:val="16"/>
        </w:rPr>
      </w:pPr>
      <w:r w:rsidRPr="00257C9B">
        <w:rPr>
          <w:rFonts w:ascii="Arial" w:hAnsi="Arial" w:cs="Arial"/>
          <w:b/>
          <w:bCs/>
          <w:sz w:val="16"/>
          <w:szCs w:val="16"/>
        </w:rPr>
        <w:t>No.</w:t>
      </w:r>
      <w:r w:rsidRPr="00257C9B">
        <w:rPr>
          <w:rFonts w:ascii="Arial" w:hAnsi="Arial" w:cs="Arial"/>
          <w:b/>
          <w:sz w:val="16"/>
          <w:szCs w:val="16"/>
        </w:rPr>
        <w:t xml:space="preserve"> de LICITACIÓN </w:t>
      </w:r>
      <w:r w:rsidR="00257C9B" w:rsidRPr="00257C9B">
        <w:rPr>
          <w:rFonts w:ascii="Arial" w:hAnsi="Arial" w:cs="Arial"/>
          <w:b/>
          <w:sz w:val="16"/>
          <w:szCs w:val="16"/>
        </w:rPr>
        <w:t>LA-009J2P001-N60</w:t>
      </w:r>
      <w:r w:rsidR="00291018" w:rsidRPr="00257C9B">
        <w:rPr>
          <w:rFonts w:ascii="Arial" w:hAnsi="Arial" w:cs="Arial"/>
          <w:b/>
          <w:sz w:val="16"/>
          <w:szCs w:val="16"/>
        </w:rPr>
        <w:t>-2014</w:t>
      </w:r>
    </w:p>
    <w:p w:rsidR="003217B0" w:rsidRPr="00CA4674" w:rsidRDefault="003217B0" w:rsidP="003217B0">
      <w:pPr>
        <w:rPr>
          <w:rFonts w:ascii="Arial" w:hAnsi="Arial" w:cs="Arial"/>
          <w:sz w:val="16"/>
          <w:szCs w:val="16"/>
        </w:rPr>
      </w:pPr>
    </w:p>
    <w:p w:rsidR="003217B0" w:rsidRPr="00CA4674" w:rsidRDefault="003217B0" w:rsidP="003217B0">
      <w:pPr>
        <w:rPr>
          <w:rFonts w:ascii="Arial" w:hAnsi="Arial" w:cs="Arial"/>
          <w:sz w:val="16"/>
          <w:szCs w:val="16"/>
        </w:rPr>
      </w:pPr>
      <w:r w:rsidRPr="00CA4674">
        <w:rPr>
          <w:rFonts w:ascii="Arial" w:hAnsi="Arial" w:cs="Arial"/>
          <w:sz w:val="16"/>
          <w:szCs w:val="16"/>
        </w:rPr>
        <w:t>Declaro que mi proposición incluye los siguientes documentos relacionados a continuación:</w:t>
      </w:r>
    </w:p>
    <w:p w:rsidR="003217B0" w:rsidRDefault="003217B0" w:rsidP="003217B0">
      <w:pPr>
        <w:jc w:val="both"/>
        <w:rPr>
          <w:rFonts w:ascii="Arial" w:hAnsi="Arial" w:cs="Arial"/>
          <w:color w:val="FF0000"/>
          <w:sz w:val="16"/>
          <w:szCs w:val="16"/>
        </w:rPr>
      </w:pPr>
    </w:p>
    <w:p w:rsidR="00116E8C" w:rsidRDefault="00116E8C" w:rsidP="003217B0">
      <w:pPr>
        <w:jc w:val="both"/>
        <w:rPr>
          <w:rFonts w:ascii="Arial" w:hAnsi="Arial" w:cs="Arial"/>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90"/>
        <w:gridCol w:w="938"/>
        <w:gridCol w:w="939"/>
        <w:gridCol w:w="939"/>
      </w:tblGrid>
      <w:tr w:rsidR="00116E8C" w:rsidRPr="00872E72" w:rsidTr="00DF5B8A">
        <w:tc>
          <w:tcPr>
            <w:tcW w:w="8743" w:type="dxa"/>
            <w:gridSpan w:val="5"/>
            <w:shd w:val="clear" w:color="auto" w:fill="auto"/>
          </w:tcPr>
          <w:p w:rsidR="00116E8C" w:rsidRPr="00872E72" w:rsidRDefault="00116E8C" w:rsidP="00DF5B8A">
            <w:pPr>
              <w:jc w:val="center"/>
              <w:rPr>
                <w:rFonts w:ascii="Arial" w:hAnsi="Arial" w:cs="Arial"/>
                <w:b/>
                <w:bCs/>
                <w:sz w:val="16"/>
                <w:szCs w:val="16"/>
              </w:rPr>
            </w:pPr>
            <w:r w:rsidRPr="00872E72">
              <w:rPr>
                <w:rFonts w:ascii="Arial" w:hAnsi="Arial" w:cs="Arial"/>
                <w:b/>
                <w:bCs/>
                <w:sz w:val="16"/>
                <w:szCs w:val="16"/>
              </w:rPr>
              <w:t>Requisitos Legales.</w:t>
            </w:r>
          </w:p>
        </w:tc>
      </w:tr>
      <w:tr w:rsidR="00116E8C" w:rsidRPr="00872E72" w:rsidTr="00116E8C">
        <w:trPr>
          <w:trHeight w:val="69"/>
        </w:trPr>
        <w:tc>
          <w:tcPr>
            <w:tcW w:w="1137" w:type="dxa"/>
            <w:vMerge w:val="restart"/>
            <w:shd w:val="clear" w:color="auto" w:fill="auto"/>
            <w:vAlign w:val="center"/>
          </w:tcPr>
          <w:p w:rsidR="00116E8C" w:rsidRPr="00872E72" w:rsidRDefault="00116E8C" w:rsidP="00116E8C">
            <w:pPr>
              <w:jc w:val="center"/>
              <w:rPr>
                <w:rFonts w:ascii="Arial" w:hAnsi="Arial" w:cs="Arial"/>
                <w:b/>
                <w:sz w:val="16"/>
                <w:szCs w:val="16"/>
              </w:rPr>
            </w:pPr>
            <w:r w:rsidRPr="00872E72">
              <w:rPr>
                <w:rFonts w:ascii="Arial" w:hAnsi="Arial" w:cs="Arial"/>
                <w:b/>
                <w:sz w:val="16"/>
                <w:szCs w:val="16"/>
              </w:rPr>
              <w:t>Referencia</w:t>
            </w:r>
          </w:p>
        </w:tc>
        <w:tc>
          <w:tcPr>
            <w:tcW w:w="4790" w:type="dxa"/>
            <w:vMerge w:val="restart"/>
            <w:shd w:val="clear" w:color="auto" w:fill="auto"/>
            <w:vAlign w:val="center"/>
          </w:tcPr>
          <w:p w:rsidR="00116E8C" w:rsidRPr="00872E72" w:rsidRDefault="00116E8C" w:rsidP="00116E8C">
            <w:pPr>
              <w:jc w:val="center"/>
              <w:rPr>
                <w:rFonts w:ascii="Arial" w:hAnsi="Arial" w:cs="Arial"/>
                <w:b/>
                <w:sz w:val="16"/>
                <w:szCs w:val="16"/>
              </w:rPr>
            </w:pPr>
            <w:r w:rsidRPr="00872E72">
              <w:rPr>
                <w:rFonts w:ascii="Arial" w:hAnsi="Arial" w:cs="Arial"/>
                <w:b/>
                <w:sz w:val="16"/>
                <w:szCs w:val="16"/>
              </w:rPr>
              <w:t>Documento</w:t>
            </w:r>
          </w:p>
        </w:tc>
        <w:tc>
          <w:tcPr>
            <w:tcW w:w="2816" w:type="dxa"/>
            <w:gridSpan w:val="3"/>
            <w:shd w:val="clear" w:color="auto" w:fill="auto"/>
            <w:vAlign w:val="center"/>
          </w:tcPr>
          <w:p w:rsidR="00116E8C" w:rsidRPr="00872E72" w:rsidRDefault="00116E8C" w:rsidP="00116E8C">
            <w:pPr>
              <w:jc w:val="center"/>
              <w:rPr>
                <w:rFonts w:ascii="Arial" w:hAnsi="Arial" w:cs="Arial"/>
                <w:b/>
                <w:sz w:val="16"/>
                <w:szCs w:val="16"/>
              </w:rPr>
            </w:pPr>
            <w:r w:rsidRPr="00872E72">
              <w:rPr>
                <w:rFonts w:ascii="Arial" w:hAnsi="Arial" w:cs="Arial"/>
                <w:b/>
                <w:sz w:val="16"/>
                <w:szCs w:val="16"/>
              </w:rPr>
              <w:t>Observaciones</w:t>
            </w:r>
          </w:p>
        </w:tc>
      </w:tr>
      <w:tr w:rsidR="00116E8C" w:rsidRPr="00872E72" w:rsidTr="00116E8C">
        <w:trPr>
          <w:trHeight w:val="69"/>
        </w:trPr>
        <w:tc>
          <w:tcPr>
            <w:tcW w:w="1137" w:type="dxa"/>
            <w:vMerge/>
            <w:shd w:val="clear" w:color="auto" w:fill="auto"/>
            <w:vAlign w:val="center"/>
          </w:tcPr>
          <w:p w:rsidR="00116E8C" w:rsidRPr="00872E72" w:rsidRDefault="00116E8C" w:rsidP="00116E8C">
            <w:pPr>
              <w:jc w:val="center"/>
              <w:rPr>
                <w:rFonts w:ascii="Arial" w:hAnsi="Arial" w:cs="Arial"/>
                <w:b/>
                <w:sz w:val="16"/>
                <w:szCs w:val="16"/>
              </w:rPr>
            </w:pPr>
          </w:p>
        </w:tc>
        <w:tc>
          <w:tcPr>
            <w:tcW w:w="4790" w:type="dxa"/>
            <w:vMerge/>
            <w:shd w:val="clear" w:color="auto" w:fill="auto"/>
            <w:vAlign w:val="center"/>
          </w:tcPr>
          <w:p w:rsidR="00116E8C" w:rsidRPr="00872E72" w:rsidRDefault="00116E8C" w:rsidP="00116E8C">
            <w:pPr>
              <w:jc w:val="center"/>
              <w:rPr>
                <w:rFonts w:ascii="Arial" w:hAnsi="Arial" w:cs="Arial"/>
                <w:b/>
                <w:sz w:val="16"/>
                <w:szCs w:val="16"/>
              </w:rPr>
            </w:pPr>
          </w:p>
        </w:tc>
        <w:tc>
          <w:tcPr>
            <w:tcW w:w="938" w:type="dxa"/>
            <w:shd w:val="clear" w:color="auto" w:fill="auto"/>
            <w:vAlign w:val="center"/>
          </w:tcPr>
          <w:p w:rsidR="00116E8C" w:rsidRPr="00872E72" w:rsidRDefault="00116E8C" w:rsidP="00116E8C">
            <w:pPr>
              <w:jc w:val="center"/>
              <w:rPr>
                <w:rFonts w:ascii="Arial" w:hAnsi="Arial" w:cs="Arial"/>
                <w:b/>
                <w:sz w:val="16"/>
                <w:szCs w:val="16"/>
              </w:rPr>
            </w:pPr>
            <w:r>
              <w:rPr>
                <w:rFonts w:ascii="Arial" w:hAnsi="Arial" w:cs="Arial"/>
                <w:b/>
                <w:sz w:val="16"/>
                <w:szCs w:val="16"/>
              </w:rPr>
              <w:t>Entrega</w:t>
            </w:r>
          </w:p>
        </w:tc>
        <w:tc>
          <w:tcPr>
            <w:tcW w:w="939" w:type="dxa"/>
            <w:shd w:val="clear" w:color="auto" w:fill="auto"/>
            <w:vAlign w:val="center"/>
          </w:tcPr>
          <w:p w:rsidR="00116E8C" w:rsidRPr="00872E72" w:rsidRDefault="00116E8C" w:rsidP="00116E8C">
            <w:pPr>
              <w:jc w:val="center"/>
              <w:rPr>
                <w:rFonts w:ascii="Arial" w:hAnsi="Arial" w:cs="Arial"/>
                <w:b/>
                <w:sz w:val="16"/>
                <w:szCs w:val="16"/>
              </w:rPr>
            </w:pPr>
            <w:r>
              <w:rPr>
                <w:rFonts w:ascii="Arial" w:hAnsi="Arial" w:cs="Arial"/>
                <w:b/>
                <w:sz w:val="16"/>
                <w:szCs w:val="16"/>
              </w:rPr>
              <w:t>No entrega</w:t>
            </w:r>
          </w:p>
        </w:tc>
        <w:tc>
          <w:tcPr>
            <w:tcW w:w="939" w:type="dxa"/>
            <w:shd w:val="clear" w:color="auto" w:fill="auto"/>
            <w:vAlign w:val="center"/>
          </w:tcPr>
          <w:p w:rsidR="00116E8C" w:rsidRPr="00872E72" w:rsidRDefault="00116E8C" w:rsidP="00116E8C">
            <w:pPr>
              <w:jc w:val="center"/>
              <w:rPr>
                <w:rFonts w:ascii="Arial" w:hAnsi="Arial" w:cs="Arial"/>
                <w:b/>
                <w:sz w:val="16"/>
                <w:szCs w:val="16"/>
              </w:rPr>
            </w:pPr>
            <w:r>
              <w:rPr>
                <w:rFonts w:ascii="Arial" w:hAnsi="Arial" w:cs="Arial"/>
                <w:b/>
                <w:sz w:val="16"/>
                <w:szCs w:val="16"/>
              </w:rPr>
              <w:t>No aplica</w:t>
            </w:r>
          </w:p>
        </w:tc>
      </w:tr>
      <w:tr w:rsidR="00116E8C" w:rsidRPr="00872E72" w:rsidTr="00DF5B8A">
        <w:trPr>
          <w:trHeight w:val="229"/>
        </w:trPr>
        <w:tc>
          <w:tcPr>
            <w:tcW w:w="1137" w:type="dxa"/>
            <w:shd w:val="clear" w:color="auto" w:fill="auto"/>
          </w:tcPr>
          <w:p w:rsidR="00116E8C" w:rsidRPr="00872E72" w:rsidRDefault="00116E8C" w:rsidP="00DF5B8A">
            <w:pPr>
              <w:jc w:val="center"/>
              <w:rPr>
                <w:rFonts w:ascii="Arial" w:hAnsi="Arial" w:cs="Arial"/>
                <w:sz w:val="16"/>
                <w:szCs w:val="16"/>
                <w:highlight w:val="yellow"/>
              </w:rPr>
            </w:pPr>
            <w:r w:rsidRPr="00872E72">
              <w:rPr>
                <w:rFonts w:ascii="Arial" w:hAnsi="Arial" w:cs="Arial"/>
                <w:sz w:val="16"/>
                <w:szCs w:val="16"/>
              </w:rPr>
              <w:t>3.14.1</w:t>
            </w:r>
          </w:p>
        </w:tc>
        <w:tc>
          <w:tcPr>
            <w:tcW w:w="4790" w:type="dxa"/>
            <w:shd w:val="clear" w:color="auto" w:fill="auto"/>
          </w:tcPr>
          <w:p w:rsidR="00116E8C" w:rsidRPr="00872E72" w:rsidRDefault="00116E8C" w:rsidP="00257C9B">
            <w:pPr>
              <w:tabs>
                <w:tab w:val="center" w:pos="4252"/>
                <w:tab w:val="right" w:pos="8504"/>
              </w:tabs>
              <w:jc w:val="both"/>
              <w:rPr>
                <w:rFonts w:ascii="Arial" w:hAnsi="Arial" w:cs="Arial"/>
                <w:color w:val="000000"/>
                <w:sz w:val="16"/>
                <w:szCs w:val="16"/>
              </w:rPr>
            </w:pPr>
            <w:r w:rsidRPr="00257C9B">
              <w:rPr>
                <w:rFonts w:ascii="Arial" w:hAnsi="Arial" w:cs="Arial"/>
                <w:color w:val="000000"/>
                <w:sz w:val="16"/>
                <w:szCs w:val="16"/>
              </w:rPr>
              <w:t xml:space="preserve">Descripción detallada de los SERVICIOS, sin precios </w:t>
            </w:r>
            <w:r w:rsidRPr="00257C9B">
              <w:rPr>
                <w:rFonts w:ascii="Arial" w:hAnsi="Arial" w:cs="Arial"/>
                <w:b/>
                <w:color w:val="000000"/>
                <w:sz w:val="16"/>
                <w:szCs w:val="16"/>
              </w:rPr>
              <w:t>(ANEXO 1</w:t>
            </w:r>
            <w:r w:rsidRPr="00257C9B">
              <w:rPr>
                <w:rFonts w:ascii="Arial" w:hAnsi="Arial" w:cs="Arial"/>
                <w:color w:val="000000"/>
                <w:sz w:val="16"/>
                <w:szCs w:val="16"/>
              </w:rPr>
              <w:t>).</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3.14.2</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872E72">
              <w:rPr>
                <w:rFonts w:ascii="Arial" w:hAnsi="Arial" w:cs="Arial"/>
                <w:b/>
                <w:color w:val="000000"/>
                <w:sz w:val="16"/>
                <w:szCs w:val="16"/>
              </w:rPr>
              <w:t>ANEXO 4</w:t>
            </w:r>
            <w:r w:rsidRPr="00872E72">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3.14.3</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Información que acredita la personalidad del LICITANTE, conforme al formato del </w:t>
            </w:r>
            <w:r w:rsidRPr="00872E72">
              <w:rPr>
                <w:rFonts w:ascii="Arial" w:hAnsi="Arial" w:cs="Arial"/>
                <w:b/>
                <w:color w:val="000000"/>
                <w:sz w:val="16"/>
                <w:szCs w:val="16"/>
              </w:rPr>
              <w:t>ANEXO 5</w:t>
            </w:r>
            <w:r w:rsidRPr="00872E72">
              <w:rPr>
                <w:rFonts w:ascii="Arial" w:hAnsi="Arial" w:cs="Arial"/>
                <w:color w:val="000000"/>
                <w:sz w:val="16"/>
                <w:szCs w:val="16"/>
              </w:rPr>
              <w:t>. Este documento lo presentará en hoja membretada del LICITANTE.</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3.14.4</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sz w:val="16"/>
                <w:szCs w:val="16"/>
              </w:rPr>
              <w:t xml:space="preserve">FORMATO de acreditación del cumplimiento de las obligaciones fiscales </w:t>
            </w:r>
            <w:r w:rsidRPr="00872E72">
              <w:rPr>
                <w:rFonts w:ascii="Arial" w:hAnsi="Arial" w:cs="Arial"/>
                <w:b/>
                <w:sz w:val="16"/>
                <w:szCs w:val="16"/>
              </w:rPr>
              <w:t>ANEXO 6</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3.14.5</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872E72">
              <w:rPr>
                <w:rFonts w:ascii="Arial" w:hAnsi="Arial" w:cs="Arial"/>
                <w:b/>
                <w:color w:val="000000"/>
                <w:sz w:val="16"/>
                <w:szCs w:val="16"/>
              </w:rPr>
              <w:t>ANEXO 7</w:t>
            </w:r>
            <w:r w:rsidRPr="00872E72">
              <w:rPr>
                <w:rFonts w:ascii="Arial" w:hAnsi="Arial" w:cs="Arial"/>
                <w:color w:val="000000"/>
                <w:sz w:val="16"/>
                <w:szCs w:val="16"/>
              </w:rPr>
              <w:t xml:space="preserve"> de esta CONVOCATORIA). Este documento deberá elaborarse en hoja membretada del LICITANTE. </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3.14.6</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872E72">
              <w:rPr>
                <w:rFonts w:ascii="Arial" w:hAnsi="Arial" w:cs="Arial"/>
                <w:b/>
                <w:color w:val="000000"/>
                <w:sz w:val="16"/>
                <w:szCs w:val="16"/>
              </w:rPr>
              <w:t>ANEXO 8</w:t>
            </w:r>
            <w:r w:rsidRPr="00872E72">
              <w:rPr>
                <w:rFonts w:ascii="Arial" w:hAnsi="Arial" w:cs="Arial"/>
                <w:color w:val="000000"/>
                <w:sz w:val="16"/>
                <w:szCs w:val="16"/>
              </w:rPr>
              <w:t xml:space="preserve"> de esta CONVOCATORIA.</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3.14.7</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sz w:val="16"/>
                <w:szCs w:val="16"/>
              </w:rPr>
              <w:t>FORMATO relación de documentos a presentar en las proposiciones.</w:t>
            </w:r>
            <w:r w:rsidRPr="00872E72">
              <w:rPr>
                <w:rFonts w:ascii="Arial" w:hAnsi="Arial" w:cs="Arial"/>
                <w:b/>
                <w:color w:val="000000"/>
                <w:sz w:val="16"/>
                <w:szCs w:val="16"/>
              </w:rPr>
              <w:t xml:space="preserve"> ANEXO 9</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3.14.8</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Currículum del LICITANTE, el cual deberá contener al menos la información descrita en el </w:t>
            </w:r>
            <w:r w:rsidRPr="00872E72">
              <w:rPr>
                <w:rFonts w:ascii="Arial" w:hAnsi="Arial" w:cs="Arial"/>
                <w:b/>
                <w:bCs/>
                <w:color w:val="000000"/>
                <w:sz w:val="16"/>
                <w:szCs w:val="16"/>
              </w:rPr>
              <w:t>ANEXO 10</w:t>
            </w:r>
            <w:r w:rsidRPr="00872E72">
              <w:rPr>
                <w:rFonts w:ascii="Arial" w:hAnsi="Arial" w:cs="Arial"/>
                <w:color w:val="000000"/>
                <w:sz w:val="16"/>
                <w:szCs w:val="16"/>
              </w:rPr>
              <w:t xml:space="preserve">. Este documento deberá elaborarse en hoja membretada del LICITANTE. </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3.14.9</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Carta Poder. La presentación de proposiciones la deberá realizar el representante legal facultado ante fedatario público para participar en la LICITACIÓN, o en su caso, el representante del LICITANTE deberá presentar carta poder simple donde se le faculte para entregar proposiciones y participar en los actos de apertura de proposiciones y fallo y, en este caso, suscritas por quien tenga las facultades para obligar al licitante, de conformidad con el texto del </w:t>
            </w:r>
            <w:r w:rsidRPr="00872E72">
              <w:rPr>
                <w:rFonts w:ascii="Arial" w:hAnsi="Arial" w:cs="Arial"/>
                <w:b/>
                <w:bCs/>
                <w:color w:val="000000"/>
                <w:sz w:val="16"/>
                <w:szCs w:val="16"/>
              </w:rPr>
              <w:t>ANEXO 11</w:t>
            </w:r>
            <w:r w:rsidRPr="00872E72">
              <w:rPr>
                <w:rFonts w:ascii="Arial" w:hAnsi="Arial" w:cs="Arial"/>
                <w:color w:val="000000"/>
                <w:sz w:val="16"/>
                <w:szCs w:val="16"/>
              </w:rPr>
              <w:t xml:space="preserve">. </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3.14.10</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872E72">
              <w:rPr>
                <w:rFonts w:ascii="Arial" w:hAnsi="Arial" w:cs="Arial"/>
                <w:b/>
                <w:color w:val="000000"/>
                <w:sz w:val="16"/>
                <w:szCs w:val="16"/>
              </w:rPr>
              <w:t>ANEXO 12</w:t>
            </w:r>
            <w:r w:rsidRPr="00872E72">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3.14.11</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872E72">
              <w:rPr>
                <w:rFonts w:ascii="Arial" w:hAnsi="Arial" w:cs="Arial"/>
                <w:b/>
                <w:sz w:val="16"/>
                <w:szCs w:val="16"/>
              </w:rPr>
              <w:t>ANEXO 13</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3.14.12</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Formato de identificación de información confidencial, reservada o comercial reservada, que el LICITANTE entregará a la API DOS BOCAS, en la LICITACIÓN (Ver Texto en </w:t>
            </w:r>
            <w:r w:rsidRPr="00872E72">
              <w:rPr>
                <w:rFonts w:ascii="Arial" w:hAnsi="Arial" w:cs="Arial"/>
                <w:b/>
                <w:color w:val="000000"/>
                <w:sz w:val="16"/>
                <w:szCs w:val="16"/>
              </w:rPr>
              <w:t>ANEXO 14</w:t>
            </w:r>
            <w:r w:rsidRPr="00872E72">
              <w:rPr>
                <w:rFonts w:ascii="Arial" w:hAnsi="Arial" w:cs="Arial"/>
                <w:color w:val="000000"/>
                <w:sz w:val="16"/>
                <w:szCs w:val="16"/>
              </w:rPr>
              <w:t xml:space="preserve"> de esta CONVOCATORIA).</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3.14.13</w:t>
            </w:r>
          </w:p>
        </w:tc>
        <w:tc>
          <w:tcPr>
            <w:tcW w:w="4790" w:type="dxa"/>
            <w:shd w:val="clear" w:color="auto" w:fill="auto"/>
          </w:tcPr>
          <w:p w:rsidR="002A210D" w:rsidRPr="00872E72" w:rsidRDefault="002A210D" w:rsidP="00DF5B8A">
            <w:pPr>
              <w:jc w:val="both"/>
              <w:rPr>
                <w:rFonts w:ascii="Arial" w:hAnsi="Arial" w:cs="Arial"/>
                <w:sz w:val="16"/>
                <w:szCs w:val="16"/>
              </w:rPr>
            </w:pPr>
            <w:r w:rsidRPr="00872E72">
              <w:rPr>
                <w:rFonts w:ascii="Arial" w:hAnsi="Arial"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fax o mensajería. </w:t>
            </w:r>
            <w:r w:rsidRPr="00872E72">
              <w:rPr>
                <w:rFonts w:ascii="Arial" w:hAnsi="Arial" w:cs="Arial"/>
                <w:b/>
                <w:sz w:val="16"/>
                <w:szCs w:val="16"/>
              </w:rPr>
              <w:t>ANEXO 15</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3.14.14</w:t>
            </w:r>
          </w:p>
        </w:tc>
        <w:tc>
          <w:tcPr>
            <w:tcW w:w="4790" w:type="dxa"/>
            <w:shd w:val="clear" w:color="auto" w:fill="auto"/>
          </w:tcPr>
          <w:p w:rsidR="002A210D" w:rsidRPr="00872E72" w:rsidRDefault="002A210D" w:rsidP="00DF5B8A">
            <w:pPr>
              <w:jc w:val="both"/>
              <w:rPr>
                <w:rFonts w:ascii="Arial" w:hAnsi="Arial" w:cs="Arial"/>
                <w:sz w:val="16"/>
                <w:szCs w:val="16"/>
              </w:rPr>
            </w:pPr>
            <w:r w:rsidRPr="00872E72">
              <w:rPr>
                <w:rFonts w:ascii="Arial" w:hAnsi="Arial" w:cs="Arial"/>
                <w:sz w:val="16"/>
                <w:szCs w:val="16"/>
              </w:rPr>
              <w:t xml:space="preserve">FORMATO </w:t>
            </w:r>
            <w:r w:rsidRPr="00872E72">
              <w:rPr>
                <w:rFonts w:ascii="Arial" w:hAnsi="Arial" w:cs="Arial"/>
                <w:sz w:val="16"/>
                <w:szCs w:val="16"/>
                <w:lang w:val="es-MX"/>
              </w:rPr>
              <w:t xml:space="preserve">API-DBO-GAF-F-19 </w:t>
            </w:r>
            <w:r w:rsidRPr="00872E72">
              <w:rPr>
                <w:rFonts w:ascii="Arial" w:hAnsi="Arial" w:cs="Arial"/>
                <w:sz w:val="16"/>
                <w:szCs w:val="16"/>
              </w:rPr>
              <w:t xml:space="preserve">Cuestionario al </w:t>
            </w:r>
            <w:r>
              <w:rPr>
                <w:rFonts w:ascii="Arial" w:hAnsi="Arial" w:cs="Arial"/>
                <w:sz w:val="16"/>
                <w:szCs w:val="16"/>
              </w:rPr>
              <w:t>PRESTADOR DE SERVICIOS</w:t>
            </w:r>
            <w:r w:rsidRPr="00872E72">
              <w:rPr>
                <w:rFonts w:ascii="Arial" w:hAnsi="Arial" w:cs="Arial"/>
                <w:sz w:val="16"/>
                <w:szCs w:val="16"/>
              </w:rPr>
              <w:t xml:space="preserve"> para integrar el listado de </w:t>
            </w:r>
            <w:r>
              <w:rPr>
                <w:rFonts w:ascii="Arial" w:hAnsi="Arial" w:cs="Arial"/>
                <w:sz w:val="16"/>
                <w:szCs w:val="16"/>
              </w:rPr>
              <w:t>PRESTADOR DE SERVICIOS</w:t>
            </w:r>
            <w:r w:rsidRPr="00872E72">
              <w:rPr>
                <w:rFonts w:ascii="Arial" w:hAnsi="Arial" w:cs="Arial"/>
                <w:sz w:val="16"/>
                <w:szCs w:val="16"/>
              </w:rPr>
              <w:t xml:space="preserve">ES evaluados del Sistema de Gestión de Calidad y Ambiental. NOTA: Este documento será entregado, debidamente llenado con los datos requeridos, por el licitante ganador previo a la firma del CONTRATO. </w:t>
            </w:r>
            <w:r w:rsidRPr="00872E72">
              <w:rPr>
                <w:rFonts w:ascii="Arial" w:hAnsi="Arial" w:cs="Arial"/>
                <w:b/>
                <w:sz w:val="16"/>
                <w:szCs w:val="16"/>
              </w:rPr>
              <w:t>ANEXO 16</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3.14.15</w:t>
            </w:r>
          </w:p>
        </w:tc>
        <w:tc>
          <w:tcPr>
            <w:tcW w:w="4790" w:type="dxa"/>
            <w:shd w:val="clear" w:color="auto" w:fill="auto"/>
          </w:tcPr>
          <w:p w:rsidR="002A210D" w:rsidRPr="00872E72" w:rsidRDefault="002A210D" w:rsidP="00DF5B8A">
            <w:pPr>
              <w:jc w:val="both"/>
              <w:rPr>
                <w:rFonts w:ascii="Arial" w:hAnsi="Arial" w:cs="Arial"/>
                <w:sz w:val="16"/>
                <w:szCs w:val="16"/>
              </w:rPr>
            </w:pPr>
            <w:r w:rsidRPr="00872E72">
              <w:rPr>
                <w:rFonts w:ascii="Arial" w:hAnsi="Arial" w:cs="Arial"/>
                <w:sz w:val="16"/>
                <w:szCs w:val="16"/>
              </w:rPr>
              <w:t xml:space="preserve">Escrito bajo protesta de decir verdad, que presentará las garantías solicitadas. </w:t>
            </w:r>
            <w:r w:rsidRPr="00872E72">
              <w:rPr>
                <w:rFonts w:ascii="Arial" w:hAnsi="Arial" w:cs="Arial"/>
                <w:b/>
                <w:sz w:val="16"/>
                <w:szCs w:val="16"/>
              </w:rPr>
              <w:t>ANEXO 17</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3.14.16</w:t>
            </w:r>
          </w:p>
        </w:tc>
        <w:tc>
          <w:tcPr>
            <w:tcW w:w="4790" w:type="dxa"/>
            <w:shd w:val="clear" w:color="auto" w:fill="auto"/>
          </w:tcPr>
          <w:p w:rsidR="002A210D" w:rsidRPr="00872E72" w:rsidRDefault="002A210D" w:rsidP="00DF5B8A">
            <w:pPr>
              <w:jc w:val="both"/>
              <w:rPr>
                <w:rFonts w:ascii="Arial" w:hAnsi="Arial" w:cs="Arial"/>
                <w:b/>
                <w:color w:val="000000"/>
                <w:sz w:val="16"/>
                <w:szCs w:val="16"/>
              </w:rPr>
            </w:pPr>
            <w:r w:rsidRPr="00872E72">
              <w:rPr>
                <w:rFonts w:ascii="Arial" w:hAnsi="Arial" w:cs="Arial"/>
                <w:color w:val="000000"/>
                <w:sz w:val="16"/>
                <w:szCs w:val="16"/>
              </w:rPr>
              <w:t xml:space="preserve">Programa de Cadenas Productivas. </w:t>
            </w:r>
            <w:r w:rsidRPr="00872E72">
              <w:rPr>
                <w:rFonts w:ascii="Arial" w:hAnsi="Arial" w:cs="Arial"/>
                <w:b/>
                <w:color w:val="000000"/>
                <w:sz w:val="16"/>
                <w:szCs w:val="16"/>
              </w:rPr>
              <w:t>ANEXO 18</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3.14.17</w:t>
            </w:r>
          </w:p>
        </w:tc>
        <w:tc>
          <w:tcPr>
            <w:tcW w:w="4790" w:type="dxa"/>
            <w:shd w:val="clear" w:color="auto" w:fill="auto"/>
          </w:tcPr>
          <w:p w:rsidR="002A210D" w:rsidRPr="00872E72" w:rsidRDefault="002A210D" w:rsidP="00DF5B8A">
            <w:pPr>
              <w:jc w:val="both"/>
              <w:rPr>
                <w:rFonts w:ascii="Arial" w:hAnsi="Arial" w:cs="Arial"/>
                <w:b/>
                <w:color w:val="000000"/>
                <w:sz w:val="16"/>
                <w:szCs w:val="16"/>
              </w:rPr>
            </w:pPr>
            <w:r w:rsidRPr="00872E72">
              <w:rPr>
                <w:rFonts w:ascii="Arial" w:hAnsi="Arial" w:cs="Arial"/>
                <w:color w:val="000000"/>
                <w:sz w:val="16"/>
                <w:szCs w:val="16"/>
              </w:rPr>
              <w:t xml:space="preserve">Carta compromiso para propuestas conjuntas (Consorciadas). </w:t>
            </w:r>
            <w:r w:rsidRPr="00872E72">
              <w:rPr>
                <w:rFonts w:ascii="Arial" w:hAnsi="Arial" w:cs="Arial"/>
                <w:b/>
                <w:color w:val="000000"/>
                <w:sz w:val="16"/>
                <w:szCs w:val="16"/>
              </w:rPr>
              <w:t>ANEXO 19.</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3.14.18</w:t>
            </w:r>
          </w:p>
        </w:tc>
        <w:tc>
          <w:tcPr>
            <w:tcW w:w="4790" w:type="dxa"/>
            <w:shd w:val="clear" w:color="auto" w:fill="auto"/>
          </w:tcPr>
          <w:p w:rsidR="002A210D" w:rsidRPr="00872E72" w:rsidRDefault="002A210D" w:rsidP="00DF5B8A">
            <w:pPr>
              <w:jc w:val="both"/>
              <w:rPr>
                <w:rFonts w:ascii="Arial" w:hAnsi="Arial" w:cs="Arial"/>
                <w:sz w:val="16"/>
                <w:szCs w:val="16"/>
              </w:rPr>
            </w:pPr>
            <w:r w:rsidRPr="00872E72">
              <w:rPr>
                <w:rFonts w:ascii="Arial" w:hAnsi="Arial" w:cs="Arial"/>
                <w:color w:val="000000"/>
                <w:sz w:val="16"/>
                <w:szCs w:val="16"/>
              </w:rPr>
              <w:t xml:space="preserve">Modelo de contrato. </w:t>
            </w:r>
            <w:r w:rsidRPr="00872E72">
              <w:rPr>
                <w:rFonts w:ascii="Arial" w:hAnsi="Arial" w:cs="Arial"/>
                <w:b/>
                <w:color w:val="000000"/>
                <w:sz w:val="16"/>
                <w:szCs w:val="16"/>
              </w:rPr>
              <w:t>ANEXO 20.</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3.14.19</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Escrito de clasificación de la empresa.</w:t>
            </w:r>
            <w:r w:rsidRPr="00872E72">
              <w:rPr>
                <w:rFonts w:ascii="Arial" w:hAnsi="Arial" w:cs="Arial"/>
                <w:b/>
                <w:color w:val="000000"/>
                <w:sz w:val="16"/>
                <w:szCs w:val="16"/>
              </w:rPr>
              <w:t xml:space="preserve"> ANEXO 21</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3.14.20</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La persona que entregue la propuesta deberá presentar identificación oficial vigente, la cual puede ser: credencial de elector, pasaporte, cédula profesional o cartilla del servicio militar nacional.</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3.14.21</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Carta del licitante bajo protesta de decir verdad en la que señale que cuenta con cuando menos un año de experiencia en la entrega de </w:t>
            </w:r>
            <w:r>
              <w:rPr>
                <w:rFonts w:ascii="Arial" w:hAnsi="Arial" w:cs="Arial"/>
                <w:color w:val="000000"/>
                <w:sz w:val="16"/>
                <w:szCs w:val="16"/>
              </w:rPr>
              <w:t xml:space="preserve">SERVICIOS </w:t>
            </w:r>
            <w:r w:rsidRPr="00872E72">
              <w:rPr>
                <w:rFonts w:ascii="Arial" w:hAnsi="Arial" w:cs="Arial"/>
                <w:color w:val="000000"/>
                <w:sz w:val="16"/>
                <w:szCs w:val="16"/>
              </w:rPr>
              <w:t xml:space="preserve">referidos en el </w:t>
            </w:r>
            <w:r w:rsidRPr="00872E72">
              <w:rPr>
                <w:rFonts w:ascii="Arial" w:hAnsi="Arial" w:cs="Arial"/>
                <w:b/>
                <w:color w:val="000000"/>
                <w:sz w:val="16"/>
                <w:szCs w:val="16"/>
              </w:rPr>
              <w:t>ANEXO 1</w:t>
            </w:r>
            <w:r w:rsidRPr="00872E72">
              <w:rPr>
                <w:rFonts w:ascii="Arial" w:hAnsi="Arial" w:cs="Arial"/>
                <w:color w:val="000000"/>
                <w:sz w:val="16"/>
                <w:szCs w:val="16"/>
              </w:rPr>
              <w:t>, al momento de presentar sus propuestas.</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3.14.22</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Organigrama del área de la empresa que entregará los </w:t>
            </w:r>
            <w:r>
              <w:rPr>
                <w:rFonts w:ascii="Arial" w:hAnsi="Arial" w:cs="Arial"/>
                <w:color w:val="000000"/>
                <w:sz w:val="16"/>
                <w:szCs w:val="16"/>
              </w:rPr>
              <w:t xml:space="preserve">SERVICIOS </w:t>
            </w:r>
            <w:r w:rsidRPr="00872E72">
              <w:rPr>
                <w:rFonts w:ascii="Arial" w:hAnsi="Arial" w:cs="Arial"/>
                <w:color w:val="000000"/>
                <w:sz w:val="16"/>
                <w:szCs w:val="16"/>
              </w:rPr>
              <w:t>a la API DOS BOCAS, proporcionando nombres, teléfono, fax y correo electrónico de la persona quién será el supervisor designado para servir de enlace entre API DOS BOCAS DOS BOCAS y el</w:t>
            </w:r>
            <w:r>
              <w:rPr>
                <w:rFonts w:ascii="Arial" w:hAnsi="Arial" w:cs="Arial"/>
                <w:color w:val="000000"/>
                <w:sz w:val="16"/>
                <w:szCs w:val="16"/>
              </w:rPr>
              <w:t xml:space="preserve"> PRESTADOR DE SERVICIOS</w:t>
            </w:r>
            <w:r w:rsidRPr="00872E72">
              <w:rPr>
                <w:rFonts w:ascii="Arial" w:hAnsi="Arial" w:cs="Arial"/>
                <w:color w:val="000000"/>
                <w:sz w:val="16"/>
                <w:szCs w:val="16"/>
              </w:rPr>
              <w:t>. Este documento deberá elaborarse en hojas membretada del LICITANTE</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3.14.23</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 9001:2008 e ISO14001:2004.</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3.14.24</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Escrito </w:t>
            </w:r>
            <w:r w:rsidRPr="00872E72">
              <w:rPr>
                <w:rFonts w:ascii="Arial" w:hAnsi="Arial" w:cs="Arial"/>
                <w:bCs/>
                <w:iCs/>
                <w:color w:val="000000"/>
                <w:sz w:val="16"/>
                <w:szCs w:val="16"/>
              </w:rPr>
              <w:t>bajo protesta de decir verdad</w:t>
            </w:r>
            <w:r w:rsidRPr="00872E72">
              <w:rPr>
                <w:rFonts w:ascii="Arial" w:hAnsi="Arial" w:cs="Arial"/>
                <w:color w:val="000000"/>
                <w:sz w:val="16"/>
                <w:szCs w:val="16"/>
              </w:rPr>
              <w:t xml:space="preserve"> que cuenta con la capacidad real instalada, personal técnico y disponibilidad, conforme a lo requerido para suministrar los </w:t>
            </w:r>
            <w:r>
              <w:rPr>
                <w:rFonts w:ascii="Arial" w:hAnsi="Arial" w:cs="Arial"/>
                <w:color w:val="000000"/>
                <w:sz w:val="16"/>
                <w:szCs w:val="16"/>
              </w:rPr>
              <w:t xml:space="preserve">SERVICIOS </w:t>
            </w:r>
            <w:r w:rsidRPr="00872E72">
              <w:rPr>
                <w:rFonts w:ascii="Arial" w:hAnsi="Arial" w:cs="Arial"/>
                <w:color w:val="000000"/>
                <w:sz w:val="16"/>
                <w:szCs w:val="16"/>
              </w:rPr>
              <w:t>motivo de esta CONVOCATORIA.</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3.14.25</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Copia del formato de registro de participación a la licitación que genera el sistema COMPRANET en la dirección: </w:t>
            </w:r>
            <w:hyperlink r:id="rId17" w:history="1">
              <w:r w:rsidRPr="00872E72">
                <w:rPr>
                  <w:rFonts w:ascii="Arial" w:hAnsi="Arial" w:cs="Arial"/>
                  <w:color w:val="000000"/>
                  <w:sz w:val="16"/>
                  <w:szCs w:val="16"/>
                  <w:u w:val="single"/>
                </w:rPr>
                <w:t>http://www.compranet.gob.mx</w:t>
              </w:r>
            </w:hyperlink>
            <w:r w:rsidRPr="00872E72">
              <w:rPr>
                <w:rFonts w:ascii="Arial" w:hAnsi="Arial" w:cs="Arial"/>
                <w:color w:val="000000"/>
                <w:sz w:val="16"/>
                <w:szCs w:val="16"/>
              </w:rPr>
              <w:t>., o en su defecto escrito libre del registro de participación a la licitación.</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3.14.26</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3.14.27</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116E8C" w:rsidRPr="00872E72" w:rsidTr="00DF5B8A">
        <w:tc>
          <w:tcPr>
            <w:tcW w:w="8743" w:type="dxa"/>
            <w:gridSpan w:val="5"/>
            <w:shd w:val="clear" w:color="auto" w:fill="auto"/>
          </w:tcPr>
          <w:p w:rsidR="00116E8C" w:rsidRPr="002A210D" w:rsidRDefault="002A210D" w:rsidP="002A210D">
            <w:pPr>
              <w:jc w:val="center"/>
              <w:rPr>
                <w:rFonts w:ascii="Arial" w:hAnsi="Arial" w:cs="Arial"/>
                <w:b/>
                <w:sz w:val="16"/>
                <w:szCs w:val="16"/>
              </w:rPr>
            </w:pPr>
            <w:r w:rsidRPr="002A210D">
              <w:rPr>
                <w:rFonts w:ascii="Arial" w:hAnsi="Arial" w:cs="Arial"/>
                <w:b/>
                <w:sz w:val="16"/>
                <w:szCs w:val="16"/>
              </w:rPr>
              <w:t>Requisitos Financieros.</w:t>
            </w: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3.14.28</w:t>
            </w:r>
          </w:p>
        </w:tc>
        <w:tc>
          <w:tcPr>
            <w:tcW w:w="4790" w:type="dxa"/>
            <w:shd w:val="clear" w:color="auto" w:fill="auto"/>
          </w:tcPr>
          <w:p w:rsidR="002A210D" w:rsidRPr="00872E72" w:rsidRDefault="002A210D" w:rsidP="00DF5B8A">
            <w:pPr>
              <w:jc w:val="both"/>
              <w:rPr>
                <w:rFonts w:ascii="Arial" w:hAnsi="Arial" w:cs="Arial"/>
                <w:bCs/>
                <w:color w:val="000000"/>
                <w:sz w:val="16"/>
                <w:szCs w:val="16"/>
              </w:rPr>
            </w:pPr>
            <w:r w:rsidRPr="00872E72">
              <w:rPr>
                <w:rFonts w:ascii="Arial" w:hAnsi="Arial" w:cs="Arial"/>
                <w:bCs/>
                <w:color w:val="000000"/>
                <w:sz w:val="16"/>
                <w:szCs w:val="16"/>
              </w:rPr>
              <w:t>Declaración</w:t>
            </w:r>
            <w:r>
              <w:rPr>
                <w:rFonts w:ascii="Arial" w:hAnsi="Arial" w:cs="Arial"/>
                <w:bCs/>
                <w:color w:val="000000"/>
                <w:sz w:val="16"/>
                <w:szCs w:val="16"/>
              </w:rPr>
              <w:t xml:space="preserve"> fiscal anual del ejercicio 2013</w:t>
            </w:r>
            <w:r w:rsidRPr="00872E72">
              <w:rPr>
                <w:rFonts w:ascii="Arial" w:hAnsi="Arial" w:cs="Arial"/>
                <w:bCs/>
                <w:color w:val="000000"/>
                <w:sz w:val="16"/>
                <w:szCs w:val="16"/>
              </w:rPr>
              <w:t>, (copia simple legible), y</w:t>
            </w:r>
          </w:p>
        </w:tc>
        <w:tc>
          <w:tcPr>
            <w:tcW w:w="938" w:type="dxa"/>
            <w:shd w:val="clear" w:color="auto" w:fill="auto"/>
          </w:tcPr>
          <w:p w:rsidR="002A210D" w:rsidRDefault="002A210D" w:rsidP="00DF5B8A">
            <w:pPr>
              <w:jc w:val="both"/>
              <w:rPr>
                <w:rFonts w:ascii="Arial" w:hAnsi="Arial" w:cs="Arial"/>
                <w:sz w:val="16"/>
                <w:szCs w:val="16"/>
              </w:rPr>
            </w:pPr>
          </w:p>
        </w:tc>
        <w:tc>
          <w:tcPr>
            <w:tcW w:w="939" w:type="dxa"/>
            <w:shd w:val="clear" w:color="auto" w:fill="auto"/>
          </w:tcPr>
          <w:p w:rsidR="002A210D"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3.14.29</w:t>
            </w:r>
          </w:p>
        </w:tc>
        <w:tc>
          <w:tcPr>
            <w:tcW w:w="4790" w:type="dxa"/>
            <w:shd w:val="clear" w:color="auto" w:fill="auto"/>
          </w:tcPr>
          <w:p w:rsidR="002A210D" w:rsidRPr="00872E72" w:rsidRDefault="002A210D" w:rsidP="00DF5B8A">
            <w:pPr>
              <w:jc w:val="both"/>
              <w:rPr>
                <w:rFonts w:ascii="Arial" w:hAnsi="Arial" w:cs="Arial"/>
                <w:bCs/>
                <w:color w:val="000000"/>
                <w:sz w:val="16"/>
                <w:szCs w:val="16"/>
              </w:rPr>
            </w:pPr>
            <w:r w:rsidRPr="00872E72">
              <w:rPr>
                <w:rFonts w:ascii="Arial" w:hAnsi="Arial" w:cs="Arial"/>
                <w:bCs/>
                <w:color w:val="000000"/>
                <w:sz w:val="16"/>
                <w:szCs w:val="16"/>
              </w:rPr>
              <w:t>Última declaración fiscal provisional del Impuesto Sobre la Renta del Ejercicio 2014.</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116E8C" w:rsidRPr="00872E72" w:rsidTr="00DF5B8A">
        <w:tc>
          <w:tcPr>
            <w:tcW w:w="8743" w:type="dxa"/>
            <w:gridSpan w:val="5"/>
            <w:shd w:val="clear" w:color="auto" w:fill="auto"/>
          </w:tcPr>
          <w:p w:rsidR="00116E8C" w:rsidRPr="00872E72" w:rsidRDefault="00116E8C" w:rsidP="00DF5B8A">
            <w:pPr>
              <w:jc w:val="center"/>
              <w:rPr>
                <w:rFonts w:ascii="Arial" w:hAnsi="Arial" w:cs="Arial"/>
                <w:b/>
                <w:bCs/>
                <w:sz w:val="16"/>
                <w:szCs w:val="16"/>
              </w:rPr>
            </w:pPr>
            <w:r w:rsidRPr="00872E72">
              <w:rPr>
                <w:rFonts w:ascii="Arial" w:hAnsi="Arial" w:cs="Arial"/>
                <w:b/>
                <w:bCs/>
                <w:sz w:val="16"/>
                <w:szCs w:val="16"/>
              </w:rPr>
              <w:t>Requisitos Económicos.</w:t>
            </w: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3.14.30</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Carta proposición, esta deberá requisitarse de acuerdo con el formato mostrado en el </w:t>
            </w:r>
            <w:r w:rsidRPr="00872E72">
              <w:rPr>
                <w:rFonts w:ascii="Arial" w:hAnsi="Arial" w:cs="Arial"/>
                <w:b/>
                <w:color w:val="000000"/>
                <w:sz w:val="16"/>
                <w:szCs w:val="16"/>
              </w:rPr>
              <w:t>ANEXO 2</w:t>
            </w:r>
            <w:r w:rsidRPr="00872E72">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3.14.31</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Relación de precios unitarios de los</w:t>
            </w:r>
            <w:r>
              <w:rPr>
                <w:rFonts w:ascii="Arial" w:hAnsi="Arial" w:cs="Arial"/>
                <w:color w:val="000000"/>
                <w:sz w:val="16"/>
                <w:szCs w:val="16"/>
              </w:rPr>
              <w:t xml:space="preserve"> SERVICIOS</w:t>
            </w:r>
            <w:r w:rsidRPr="00872E72">
              <w:rPr>
                <w:rFonts w:ascii="Arial" w:hAnsi="Arial" w:cs="Arial"/>
                <w:color w:val="000000"/>
                <w:sz w:val="16"/>
                <w:szCs w:val="16"/>
              </w:rPr>
              <w:t xml:space="preserve">, utilizando el formato de los </w:t>
            </w:r>
            <w:r w:rsidRPr="00872E72">
              <w:rPr>
                <w:rFonts w:ascii="Arial" w:hAnsi="Arial" w:cs="Arial"/>
                <w:b/>
                <w:color w:val="000000"/>
                <w:sz w:val="16"/>
                <w:szCs w:val="16"/>
              </w:rPr>
              <w:t>ANEXO 3</w:t>
            </w:r>
            <w:r w:rsidRPr="00872E72">
              <w:rPr>
                <w:rFonts w:ascii="Arial" w:hAnsi="Arial" w:cs="Arial"/>
                <w:color w:val="000000"/>
                <w:sz w:val="16"/>
                <w:szCs w:val="16"/>
              </w:rPr>
              <w:t>. Este documento deberá firmarse por la persona facultada (LICITANTE o su apoderado) y elaborarse en hoja membreteada del LICITANTE.</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bl>
    <w:p w:rsidR="00116E8C" w:rsidRDefault="00116E8C" w:rsidP="003217B0">
      <w:pPr>
        <w:jc w:val="both"/>
        <w:rPr>
          <w:rFonts w:ascii="Arial" w:hAnsi="Arial" w:cs="Arial"/>
          <w:color w:val="FF0000"/>
          <w:sz w:val="16"/>
          <w:szCs w:val="16"/>
        </w:rPr>
      </w:pPr>
    </w:p>
    <w:p w:rsidR="003217B0" w:rsidRPr="00CA4674" w:rsidRDefault="003217B0" w:rsidP="003217B0">
      <w:pPr>
        <w:rPr>
          <w:rFonts w:ascii="Arial" w:hAnsi="Arial" w:cs="Arial"/>
          <w:b/>
          <w:sz w:val="16"/>
          <w:szCs w:val="16"/>
        </w:rPr>
      </w:pPr>
      <w:r w:rsidRPr="00CA4674">
        <w:rPr>
          <w:rFonts w:ascii="Arial" w:hAnsi="Arial" w:cs="Arial"/>
          <w:b/>
          <w:sz w:val="16"/>
          <w:szCs w:val="16"/>
        </w:rPr>
        <w:t>Documentos que podrán entregarse dentro del sobre cerrado o fuera del mismo.</w:t>
      </w:r>
    </w:p>
    <w:p w:rsidR="003217B0" w:rsidRPr="00CA4674" w:rsidRDefault="003217B0" w:rsidP="003217B0">
      <w:pPr>
        <w:rPr>
          <w:rFonts w:ascii="Arial" w:hAnsi="Arial" w:cs="Arial"/>
          <w:color w:val="FF0000"/>
          <w:sz w:val="16"/>
          <w:szCs w:val="16"/>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17"/>
      </w:tblGrid>
      <w:tr w:rsidR="002A210D" w:rsidRPr="00CA4674" w:rsidTr="00557AA9">
        <w:tc>
          <w:tcPr>
            <w:tcW w:w="8717" w:type="dxa"/>
          </w:tcPr>
          <w:p w:rsidR="002A210D" w:rsidRPr="00CA4674" w:rsidRDefault="002A210D" w:rsidP="002A210D">
            <w:pPr>
              <w:jc w:val="both"/>
              <w:rPr>
                <w:rFonts w:ascii="Arial" w:hAnsi="Arial" w:cs="Arial"/>
                <w:sz w:val="16"/>
                <w:szCs w:val="16"/>
                <w:highlight w:val="yellow"/>
              </w:rPr>
            </w:pPr>
            <w:r w:rsidRPr="00CA4674">
              <w:rPr>
                <w:rFonts w:ascii="Arial" w:hAnsi="Arial" w:cs="Arial"/>
                <w:sz w:val="16"/>
                <w:szCs w:val="16"/>
              </w:rPr>
              <w:t>Escrito en el que el LICITANTE manifieste, bajo protesta de decir verdad, que cuenta con facultades suficientes para comprometerse por sí o por su representada, sin que resulte necesario acreditar su personalidad jurídica.</w:t>
            </w:r>
          </w:p>
        </w:tc>
      </w:tr>
      <w:tr w:rsidR="002A210D" w:rsidRPr="00CA4674" w:rsidTr="00557AA9">
        <w:tc>
          <w:tcPr>
            <w:tcW w:w="8717" w:type="dxa"/>
          </w:tcPr>
          <w:p w:rsidR="002A210D" w:rsidRPr="00CA4674" w:rsidRDefault="002A210D" w:rsidP="002A210D">
            <w:pPr>
              <w:jc w:val="both"/>
              <w:rPr>
                <w:rFonts w:ascii="Arial" w:hAnsi="Arial" w:cs="Arial"/>
                <w:sz w:val="16"/>
                <w:szCs w:val="16"/>
              </w:rPr>
            </w:pPr>
            <w:r w:rsidRPr="00CA4674">
              <w:rPr>
                <w:rFonts w:ascii="Arial" w:hAnsi="Arial" w:cs="Arial"/>
                <w:sz w:val="16"/>
                <w:szCs w:val="16"/>
              </w:rPr>
              <w:t xml:space="preserve">Carta poder simple otorgada por el representante legal facultado para ello, </w:t>
            </w:r>
            <w:r w:rsidRPr="00CA4674">
              <w:rPr>
                <w:rFonts w:ascii="Arial" w:hAnsi="Arial" w:cs="Arial"/>
                <w:b/>
                <w:bCs/>
                <w:sz w:val="16"/>
                <w:szCs w:val="16"/>
              </w:rPr>
              <w:t xml:space="preserve">ANEXO 11, </w:t>
            </w:r>
            <w:r w:rsidRPr="00CA4674">
              <w:rPr>
                <w:rFonts w:ascii="Arial" w:hAnsi="Arial" w:cs="Arial"/>
                <w:sz w:val="16"/>
                <w:szCs w:val="16"/>
              </w:rPr>
              <w:t>o poder notarial para la entrega de proposiciones.</w:t>
            </w:r>
          </w:p>
        </w:tc>
      </w:tr>
      <w:tr w:rsidR="002A210D" w:rsidRPr="00CA4674" w:rsidTr="00557AA9">
        <w:tc>
          <w:tcPr>
            <w:tcW w:w="8717" w:type="dxa"/>
          </w:tcPr>
          <w:p w:rsidR="002A210D" w:rsidRPr="00CA4674" w:rsidRDefault="002A210D" w:rsidP="002A210D">
            <w:pPr>
              <w:jc w:val="both"/>
              <w:rPr>
                <w:rFonts w:ascii="Arial" w:hAnsi="Arial" w:cs="Arial"/>
                <w:sz w:val="16"/>
                <w:szCs w:val="16"/>
              </w:rPr>
            </w:pPr>
            <w:r w:rsidRPr="00CA4674">
              <w:rPr>
                <w:rFonts w:ascii="Arial" w:hAnsi="Arial" w:cs="Arial"/>
                <w:sz w:val="16"/>
                <w:szCs w:val="16"/>
              </w:rPr>
              <w:t xml:space="preserve">Identificación oficial vigente de la persona que asista a entregar las proposiciones, la cual puede ser: Pasaporte, Cédula Profesional, Credencial de Elector o Cartilla del Servicio Militar Nacional. </w:t>
            </w:r>
          </w:p>
        </w:tc>
      </w:tr>
      <w:tr w:rsidR="002A210D" w:rsidRPr="00CA4674" w:rsidTr="00557AA9">
        <w:tc>
          <w:tcPr>
            <w:tcW w:w="8717" w:type="dxa"/>
          </w:tcPr>
          <w:p w:rsidR="002A210D" w:rsidRPr="00CA4674" w:rsidRDefault="002A210D" w:rsidP="002A210D">
            <w:pPr>
              <w:jc w:val="both"/>
              <w:rPr>
                <w:rFonts w:ascii="Arial" w:hAnsi="Arial" w:cs="Arial"/>
                <w:sz w:val="16"/>
                <w:szCs w:val="16"/>
              </w:rPr>
            </w:pPr>
            <w:r w:rsidRPr="00CA4674">
              <w:rPr>
                <w:rFonts w:ascii="Arial" w:hAnsi="Arial" w:cs="Arial"/>
                <w:sz w:val="16"/>
                <w:szCs w:val="16"/>
              </w:rPr>
              <w:t xml:space="preserve">Relación de documentación entregada por el LICITANTE para participar en el acto de presentación a apertura de propuestas técnicas, </w:t>
            </w:r>
            <w:r w:rsidRPr="00CA4674">
              <w:rPr>
                <w:rFonts w:ascii="Arial" w:hAnsi="Arial" w:cs="Arial"/>
                <w:b/>
                <w:bCs/>
                <w:sz w:val="16"/>
                <w:szCs w:val="16"/>
              </w:rPr>
              <w:t>ANEXO 9</w:t>
            </w:r>
            <w:r w:rsidRPr="00CA4674">
              <w:rPr>
                <w:rFonts w:ascii="Arial" w:hAnsi="Arial" w:cs="Arial"/>
                <w:sz w:val="16"/>
                <w:szCs w:val="16"/>
              </w:rPr>
              <w:t>.</w:t>
            </w:r>
          </w:p>
        </w:tc>
      </w:tr>
    </w:tbl>
    <w:p w:rsidR="003217B0" w:rsidRPr="00CA4674" w:rsidRDefault="003217B0" w:rsidP="003217B0">
      <w:pPr>
        <w:pStyle w:val="Piedepgina"/>
        <w:tabs>
          <w:tab w:val="left" w:pos="709"/>
          <w:tab w:val="left" w:pos="5940"/>
        </w:tabs>
        <w:outlineLvl w:val="0"/>
        <w:rPr>
          <w:rFonts w:ascii="Arial" w:hAnsi="Arial" w:cs="Arial"/>
          <w:color w:val="FF0000"/>
          <w:sz w:val="16"/>
          <w:szCs w:val="16"/>
        </w:rPr>
      </w:pPr>
    </w:p>
    <w:tbl>
      <w:tblPr>
        <w:tblW w:w="10098" w:type="dxa"/>
        <w:tblLook w:val="01E0" w:firstRow="1" w:lastRow="1" w:firstColumn="1" w:lastColumn="1" w:noHBand="0" w:noVBand="0"/>
      </w:tblPr>
      <w:tblGrid>
        <w:gridCol w:w="5148"/>
        <w:gridCol w:w="270"/>
        <w:gridCol w:w="4680"/>
      </w:tblGrid>
      <w:tr w:rsidR="003217B0" w:rsidRPr="00CA4674" w:rsidTr="00704D1E">
        <w:tc>
          <w:tcPr>
            <w:tcW w:w="5148" w:type="dxa"/>
          </w:tcPr>
          <w:p w:rsidR="003217B0" w:rsidRPr="00CA4674" w:rsidRDefault="003217B0" w:rsidP="009D557B">
            <w:pPr>
              <w:pStyle w:val="Textoindependiente2"/>
              <w:spacing w:after="0" w:line="240" w:lineRule="auto"/>
              <w:jc w:val="center"/>
              <w:rPr>
                <w:rFonts w:ascii="Arial" w:hAnsi="Arial" w:cs="Arial"/>
                <w:sz w:val="16"/>
                <w:szCs w:val="16"/>
              </w:rPr>
            </w:pPr>
            <w:r w:rsidRPr="00CA4674">
              <w:rPr>
                <w:rFonts w:ascii="Arial" w:hAnsi="Arial" w:cs="Arial"/>
                <w:sz w:val="16"/>
                <w:szCs w:val="16"/>
              </w:rPr>
              <w:t>ATENTAMENTE</w:t>
            </w:r>
          </w:p>
        </w:tc>
        <w:tc>
          <w:tcPr>
            <w:tcW w:w="270" w:type="dxa"/>
          </w:tcPr>
          <w:p w:rsidR="003217B0" w:rsidRPr="00CA4674" w:rsidRDefault="003217B0" w:rsidP="009D557B">
            <w:pPr>
              <w:pStyle w:val="Textoindependiente2"/>
              <w:spacing w:after="0" w:line="240" w:lineRule="auto"/>
              <w:jc w:val="center"/>
              <w:rPr>
                <w:rFonts w:ascii="Arial" w:hAnsi="Arial" w:cs="Arial"/>
                <w:sz w:val="16"/>
                <w:szCs w:val="16"/>
              </w:rPr>
            </w:pPr>
          </w:p>
        </w:tc>
        <w:tc>
          <w:tcPr>
            <w:tcW w:w="4680" w:type="dxa"/>
          </w:tcPr>
          <w:p w:rsidR="003217B0" w:rsidRPr="00CA4674" w:rsidRDefault="003217B0" w:rsidP="009D557B">
            <w:pPr>
              <w:pStyle w:val="Piedepgina"/>
              <w:tabs>
                <w:tab w:val="left" w:pos="709"/>
                <w:tab w:val="left" w:pos="4950"/>
              </w:tabs>
              <w:jc w:val="center"/>
              <w:outlineLvl w:val="0"/>
              <w:rPr>
                <w:rFonts w:ascii="Arial" w:hAnsi="Arial" w:cs="Arial"/>
                <w:sz w:val="16"/>
                <w:szCs w:val="16"/>
              </w:rPr>
            </w:pPr>
            <w:r w:rsidRPr="00CA4674">
              <w:rPr>
                <w:rFonts w:ascii="Arial" w:hAnsi="Arial" w:cs="Arial"/>
                <w:sz w:val="16"/>
                <w:szCs w:val="16"/>
              </w:rPr>
              <w:t>RECIBIÓ</w:t>
            </w:r>
          </w:p>
          <w:p w:rsidR="003217B0" w:rsidRPr="00CA4674" w:rsidRDefault="003217B0" w:rsidP="009D557B">
            <w:pPr>
              <w:pStyle w:val="Textoindependiente2"/>
              <w:spacing w:after="0" w:line="240" w:lineRule="auto"/>
              <w:jc w:val="center"/>
              <w:rPr>
                <w:rFonts w:ascii="Arial" w:hAnsi="Arial" w:cs="Arial"/>
                <w:sz w:val="16"/>
                <w:szCs w:val="16"/>
              </w:rPr>
            </w:pPr>
          </w:p>
        </w:tc>
      </w:tr>
      <w:tr w:rsidR="003217B0" w:rsidRPr="00CA4674" w:rsidTr="00704D1E">
        <w:tc>
          <w:tcPr>
            <w:tcW w:w="5148" w:type="dxa"/>
            <w:tcBorders>
              <w:bottom w:val="single" w:sz="4" w:space="0" w:color="auto"/>
            </w:tcBorders>
          </w:tcPr>
          <w:p w:rsidR="003217B0" w:rsidRPr="00CA4674" w:rsidRDefault="003217B0" w:rsidP="009D557B">
            <w:pPr>
              <w:pStyle w:val="Textoindependiente2"/>
              <w:spacing w:after="0" w:line="240" w:lineRule="auto"/>
              <w:jc w:val="center"/>
              <w:rPr>
                <w:rFonts w:ascii="Arial" w:hAnsi="Arial" w:cs="Arial"/>
                <w:sz w:val="16"/>
                <w:szCs w:val="16"/>
              </w:rPr>
            </w:pPr>
          </w:p>
        </w:tc>
        <w:tc>
          <w:tcPr>
            <w:tcW w:w="270" w:type="dxa"/>
          </w:tcPr>
          <w:p w:rsidR="003217B0" w:rsidRPr="00CA4674" w:rsidRDefault="003217B0" w:rsidP="009D557B">
            <w:pPr>
              <w:pStyle w:val="Textoindependiente2"/>
              <w:spacing w:after="0" w:line="240" w:lineRule="auto"/>
              <w:jc w:val="center"/>
              <w:rPr>
                <w:rFonts w:ascii="Arial" w:hAnsi="Arial" w:cs="Arial"/>
                <w:sz w:val="16"/>
                <w:szCs w:val="16"/>
              </w:rPr>
            </w:pPr>
          </w:p>
        </w:tc>
        <w:tc>
          <w:tcPr>
            <w:tcW w:w="4680" w:type="dxa"/>
            <w:tcBorders>
              <w:bottom w:val="single" w:sz="4" w:space="0" w:color="auto"/>
            </w:tcBorders>
          </w:tcPr>
          <w:p w:rsidR="003217B0" w:rsidRPr="00CA4674" w:rsidRDefault="003217B0" w:rsidP="009D557B">
            <w:pPr>
              <w:pStyle w:val="Textoindependiente2"/>
              <w:spacing w:after="0" w:line="240" w:lineRule="auto"/>
              <w:jc w:val="center"/>
              <w:rPr>
                <w:rFonts w:ascii="Arial" w:hAnsi="Arial" w:cs="Arial"/>
                <w:sz w:val="16"/>
                <w:szCs w:val="16"/>
              </w:rPr>
            </w:pPr>
          </w:p>
        </w:tc>
      </w:tr>
      <w:tr w:rsidR="003217B0" w:rsidRPr="00CA4674" w:rsidTr="00704D1E">
        <w:tc>
          <w:tcPr>
            <w:tcW w:w="5148" w:type="dxa"/>
            <w:tcBorders>
              <w:top w:val="single" w:sz="4" w:space="0" w:color="auto"/>
            </w:tcBorders>
          </w:tcPr>
          <w:p w:rsidR="003217B0" w:rsidRPr="00CA4674" w:rsidRDefault="003217B0" w:rsidP="009D557B">
            <w:pPr>
              <w:pStyle w:val="Textoindependiente2"/>
              <w:spacing w:after="0" w:line="240" w:lineRule="auto"/>
              <w:jc w:val="center"/>
              <w:rPr>
                <w:rFonts w:ascii="Arial" w:hAnsi="Arial" w:cs="Arial"/>
                <w:sz w:val="16"/>
                <w:szCs w:val="16"/>
              </w:rPr>
            </w:pPr>
            <w:r w:rsidRPr="00CA4674">
              <w:rPr>
                <w:rFonts w:ascii="Arial" w:hAnsi="Arial" w:cs="Arial"/>
                <w:sz w:val="16"/>
                <w:szCs w:val="16"/>
              </w:rPr>
              <w:t>NOMBRE DE LA EMPRESA LICITANTE</w:t>
            </w:r>
          </w:p>
        </w:tc>
        <w:tc>
          <w:tcPr>
            <w:tcW w:w="270" w:type="dxa"/>
          </w:tcPr>
          <w:p w:rsidR="003217B0" w:rsidRPr="00CA4674" w:rsidRDefault="003217B0" w:rsidP="009D557B">
            <w:pPr>
              <w:pStyle w:val="Textoindependiente2"/>
              <w:spacing w:after="0" w:line="240" w:lineRule="auto"/>
              <w:jc w:val="center"/>
              <w:rPr>
                <w:rFonts w:ascii="Arial" w:hAnsi="Arial" w:cs="Arial"/>
                <w:sz w:val="16"/>
                <w:szCs w:val="16"/>
              </w:rPr>
            </w:pPr>
          </w:p>
        </w:tc>
        <w:tc>
          <w:tcPr>
            <w:tcW w:w="4680" w:type="dxa"/>
            <w:tcBorders>
              <w:top w:val="single" w:sz="4" w:space="0" w:color="auto"/>
            </w:tcBorders>
          </w:tcPr>
          <w:p w:rsidR="003217B0" w:rsidRPr="00CA4674" w:rsidRDefault="003217B0" w:rsidP="009D557B">
            <w:pPr>
              <w:pStyle w:val="Textoindependiente2"/>
              <w:spacing w:after="0" w:line="240" w:lineRule="auto"/>
              <w:jc w:val="center"/>
              <w:rPr>
                <w:rFonts w:ascii="Arial" w:hAnsi="Arial" w:cs="Arial"/>
                <w:sz w:val="16"/>
                <w:szCs w:val="16"/>
              </w:rPr>
            </w:pPr>
            <w:r w:rsidRPr="00CA4674">
              <w:rPr>
                <w:rFonts w:ascii="Arial" w:hAnsi="Arial" w:cs="Arial"/>
                <w:sz w:val="16"/>
                <w:szCs w:val="16"/>
              </w:rPr>
              <w:t>LA API DE DOS BOCAS</w:t>
            </w:r>
          </w:p>
        </w:tc>
      </w:tr>
      <w:tr w:rsidR="003217B0" w:rsidRPr="00CA4674" w:rsidTr="00704D1E">
        <w:tc>
          <w:tcPr>
            <w:tcW w:w="5148" w:type="dxa"/>
          </w:tcPr>
          <w:p w:rsidR="003217B0" w:rsidRPr="00CA4674" w:rsidRDefault="003217B0" w:rsidP="009D557B">
            <w:pPr>
              <w:pStyle w:val="Piedepgina"/>
              <w:tabs>
                <w:tab w:val="left" w:pos="709"/>
                <w:tab w:val="left" w:pos="6946"/>
              </w:tabs>
              <w:jc w:val="center"/>
              <w:outlineLvl w:val="0"/>
              <w:rPr>
                <w:rFonts w:ascii="Arial" w:hAnsi="Arial" w:cs="Arial"/>
                <w:sz w:val="16"/>
                <w:szCs w:val="16"/>
              </w:rPr>
            </w:pPr>
            <w:r w:rsidRPr="00CA4674">
              <w:rPr>
                <w:rFonts w:ascii="Arial" w:hAnsi="Arial" w:cs="Arial"/>
                <w:sz w:val="16"/>
                <w:szCs w:val="16"/>
              </w:rPr>
              <w:t>NOMBRE DEL REPRESENTANTE LEGAL Y FIRMA</w:t>
            </w:r>
          </w:p>
        </w:tc>
        <w:tc>
          <w:tcPr>
            <w:tcW w:w="270" w:type="dxa"/>
          </w:tcPr>
          <w:p w:rsidR="003217B0" w:rsidRPr="00CA4674" w:rsidRDefault="003217B0" w:rsidP="009D557B">
            <w:pPr>
              <w:pStyle w:val="Textoindependiente2"/>
              <w:spacing w:after="0" w:line="240" w:lineRule="auto"/>
              <w:jc w:val="center"/>
              <w:rPr>
                <w:rFonts w:ascii="Arial" w:hAnsi="Arial" w:cs="Arial"/>
                <w:sz w:val="16"/>
                <w:szCs w:val="16"/>
              </w:rPr>
            </w:pPr>
          </w:p>
        </w:tc>
        <w:tc>
          <w:tcPr>
            <w:tcW w:w="4680" w:type="dxa"/>
          </w:tcPr>
          <w:p w:rsidR="003217B0" w:rsidRPr="00CA4674" w:rsidRDefault="003217B0" w:rsidP="009D557B">
            <w:pPr>
              <w:pStyle w:val="Textoindependiente2"/>
              <w:spacing w:after="0" w:line="240" w:lineRule="auto"/>
              <w:jc w:val="center"/>
              <w:rPr>
                <w:rFonts w:ascii="Arial" w:hAnsi="Arial" w:cs="Arial"/>
                <w:sz w:val="16"/>
                <w:szCs w:val="16"/>
              </w:rPr>
            </w:pPr>
          </w:p>
        </w:tc>
      </w:tr>
    </w:tbl>
    <w:p w:rsidR="003217B0" w:rsidRPr="00CB7CB8" w:rsidRDefault="003217B0" w:rsidP="003217B0">
      <w:pPr>
        <w:rPr>
          <w:rFonts w:ascii="Arial" w:hAnsi="Arial" w:cs="Arial"/>
          <w:color w:val="FF0000"/>
        </w:rPr>
      </w:pPr>
    </w:p>
    <w:p w:rsidR="003217B0" w:rsidRPr="00CB7CB8" w:rsidRDefault="003217B0" w:rsidP="003217B0">
      <w:pPr>
        <w:rPr>
          <w:rFonts w:ascii="Arial" w:hAnsi="Arial" w:cs="Arial"/>
          <w:color w:val="FF0000"/>
        </w:rPr>
      </w:pPr>
    </w:p>
    <w:p w:rsidR="00CA4674" w:rsidRDefault="00CA4674">
      <w:pPr>
        <w:jc w:val="both"/>
        <w:rPr>
          <w:rFonts w:ascii="Arial" w:hAnsi="Arial" w:cs="Arial"/>
          <w:b/>
          <w:color w:val="FF0000"/>
          <w:sz w:val="24"/>
        </w:rPr>
      </w:pPr>
      <w:r>
        <w:rPr>
          <w:rFonts w:ascii="Arial" w:hAnsi="Arial" w:cs="Arial"/>
          <w:b/>
          <w:color w:val="FF0000"/>
          <w:sz w:val="24"/>
        </w:rPr>
        <w:br w:type="page"/>
      </w:r>
    </w:p>
    <w:p w:rsidR="003217B0" w:rsidRPr="00CA4674" w:rsidRDefault="003217B0" w:rsidP="003217B0">
      <w:pPr>
        <w:jc w:val="center"/>
        <w:rPr>
          <w:rFonts w:ascii="Arial" w:hAnsi="Arial" w:cs="Arial"/>
          <w:b/>
          <w:sz w:val="18"/>
          <w:szCs w:val="18"/>
        </w:rPr>
      </w:pPr>
      <w:r w:rsidRPr="00CA4674">
        <w:rPr>
          <w:rFonts w:ascii="Arial" w:hAnsi="Arial" w:cs="Arial"/>
          <w:b/>
          <w:sz w:val="18"/>
          <w:szCs w:val="18"/>
        </w:rPr>
        <w:t>ANEXO 10</w:t>
      </w:r>
    </w:p>
    <w:p w:rsidR="00802483" w:rsidRPr="00802483" w:rsidRDefault="00802483" w:rsidP="00802483">
      <w:pPr>
        <w:jc w:val="right"/>
        <w:outlineLvl w:val="0"/>
        <w:rPr>
          <w:rFonts w:ascii="Arial" w:hAnsi="Arial" w:cs="Arial"/>
          <w:b/>
          <w:sz w:val="18"/>
          <w:szCs w:val="18"/>
        </w:rPr>
      </w:pPr>
      <w:r w:rsidRPr="00802483">
        <w:rPr>
          <w:rFonts w:ascii="Arial" w:hAnsi="Arial" w:cs="Arial"/>
          <w:b/>
          <w:bCs/>
          <w:sz w:val="18"/>
          <w:szCs w:val="18"/>
        </w:rPr>
        <w:t>No.</w:t>
      </w:r>
      <w:r w:rsidRPr="00802483">
        <w:rPr>
          <w:rFonts w:ascii="Arial" w:hAnsi="Arial" w:cs="Arial"/>
          <w:b/>
          <w:sz w:val="18"/>
          <w:szCs w:val="18"/>
        </w:rPr>
        <w:t xml:space="preserve"> de LICITACIÓN LA-009J2P001-N60-2014</w:t>
      </w:r>
    </w:p>
    <w:p w:rsidR="003217B0" w:rsidRPr="00CA4674" w:rsidRDefault="003217B0" w:rsidP="003217B0">
      <w:pPr>
        <w:jc w:val="center"/>
        <w:rPr>
          <w:rFonts w:ascii="Arial" w:hAnsi="Arial" w:cs="Arial"/>
          <w:b/>
          <w:sz w:val="18"/>
          <w:szCs w:val="18"/>
        </w:rPr>
      </w:pPr>
    </w:p>
    <w:p w:rsidR="003217B0" w:rsidRPr="00CA4674" w:rsidRDefault="003217B0" w:rsidP="003217B0">
      <w:pPr>
        <w:jc w:val="center"/>
        <w:rPr>
          <w:rFonts w:ascii="Arial" w:hAnsi="Arial" w:cs="Arial"/>
          <w:b/>
          <w:sz w:val="18"/>
          <w:szCs w:val="18"/>
        </w:rPr>
      </w:pPr>
      <w:r w:rsidRPr="00CA4674">
        <w:rPr>
          <w:rFonts w:ascii="Arial" w:hAnsi="Arial" w:cs="Arial"/>
          <w:b/>
          <w:sz w:val="18"/>
          <w:szCs w:val="18"/>
        </w:rPr>
        <w:t>CURRICULUM EMPRESARIAL</w:t>
      </w:r>
    </w:p>
    <w:p w:rsidR="003217B0" w:rsidRPr="00CA4674" w:rsidRDefault="003217B0" w:rsidP="003217B0">
      <w:pPr>
        <w:pStyle w:val="OmniPage2309"/>
        <w:spacing w:line="240" w:lineRule="auto"/>
        <w:ind w:left="526" w:right="50"/>
        <w:rPr>
          <w:rFonts w:ascii="Arial" w:hAnsi="Arial" w:cs="Arial"/>
          <w:b/>
          <w:sz w:val="18"/>
          <w:szCs w:val="18"/>
          <w:lang w:val="es-MX"/>
        </w:rPr>
      </w:pPr>
      <w:r w:rsidRPr="00CA4674">
        <w:rPr>
          <w:rFonts w:ascii="Arial" w:hAnsi="Arial" w:cs="Arial"/>
          <w:b/>
          <w:sz w:val="18"/>
          <w:szCs w:val="18"/>
          <w:lang w:val="es-MX"/>
        </w:rPr>
        <w:t xml:space="preserve">1.- Generales </w:t>
      </w:r>
    </w:p>
    <w:p w:rsidR="003217B0" w:rsidRPr="00CA4674" w:rsidRDefault="003217B0" w:rsidP="003217B0">
      <w:pPr>
        <w:pStyle w:val="OmniPage2309"/>
        <w:spacing w:line="240" w:lineRule="auto"/>
        <w:ind w:left="526" w:right="50"/>
        <w:rPr>
          <w:rFonts w:ascii="Arial" w:hAnsi="Arial" w:cs="Arial"/>
          <w:sz w:val="18"/>
          <w:szCs w:val="18"/>
          <w:lang w:val="es-MX"/>
        </w:rPr>
      </w:pP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Nombre</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Domicilio:</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Calle y Número:</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Colonia:</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Código Postal:</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ab/>
        <w:t>Delegación o Municipio:</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Entidad Federativa:</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Teléfonos:</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Fax:</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Correo electrónico:</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Registro federal de contribuyentes:</w:t>
      </w:r>
    </w:p>
    <w:p w:rsidR="003217B0" w:rsidRPr="00CA4674" w:rsidRDefault="003217B0" w:rsidP="003217B0">
      <w:pPr>
        <w:tabs>
          <w:tab w:val="left" w:pos="50"/>
          <w:tab w:val="right" w:pos="793"/>
        </w:tabs>
        <w:ind w:left="526" w:right="168" w:firstLine="325"/>
        <w:rPr>
          <w:rFonts w:ascii="Arial" w:hAnsi="Arial" w:cs="Arial"/>
          <w:sz w:val="18"/>
          <w:szCs w:val="18"/>
        </w:rPr>
      </w:pPr>
      <w:r w:rsidRPr="00CA4674">
        <w:rPr>
          <w:rFonts w:ascii="Arial" w:hAnsi="Arial" w:cs="Arial"/>
          <w:sz w:val="18"/>
          <w:szCs w:val="18"/>
        </w:rPr>
        <w:t>Fecha de fundación:</w:t>
      </w:r>
      <w:r w:rsidRPr="00CA4674">
        <w:rPr>
          <w:rFonts w:ascii="Arial" w:hAnsi="Arial" w:cs="Arial"/>
          <w:sz w:val="18"/>
          <w:szCs w:val="18"/>
        </w:rPr>
        <w:tab/>
      </w:r>
    </w:p>
    <w:p w:rsidR="003217B0" w:rsidRPr="00CA4674" w:rsidRDefault="003217B0" w:rsidP="003217B0">
      <w:pPr>
        <w:tabs>
          <w:tab w:val="left" w:pos="50"/>
          <w:tab w:val="right" w:pos="793"/>
        </w:tabs>
        <w:ind w:left="526" w:right="168" w:firstLine="325"/>
        <w:rPr>
          <w:rFonts w:ascii="Arial" w:hAnsi="Arial" w:cs="Arial"/>
          <w:sz w:val="18"/>
          <w:szCs w:val="18"/>
        </w:rPr>
      </w:pPr>
    </w:p>
    <w:p w:rsidR="003217B0" w:rsidRPr="00CA4674" w:rsidRDefault="003217B0" w:rsidP="003217B0">
      <w:pPr>
        <w:tabs>
          <w:tab w:val="left" w:pos="567"/>
        </w:tabs>
        <w:ind w:left="567" w:right="168"/>
        <w:jc w:val="both"/>
        <w:rPr>
          <w:rFonts w:ascii="Arial" w:hAnsi="Arial" w:cs="Arial"/>
          <w:b/>
          <w:sz w:val="18"/>
          <w:szCs w:val="18"/>
        </w:rPr>
      </w:pPr>
      <w:r w:rsidRPr="00CA4674">
        <w:rPr>
          <w:rFonts w:ascii="Arial" w:hAnsi="Arial" w:cs="Arial"/>
          <w:b/>
          <w:sz w:val="18"/>
          <w:szCs w:val="18"/>
          <w:highlight w:val="lightGray"/>
        </w:rPr>
        <w:t xml:space="preserve">Nota Importante: </w:t>
      </w:r>
      <w:r w:rsidRPr="00CA4674">
        <w:rPr>
          <w:rFonts w:ascii="Arial" w:hAnsi="Arial" w:cs="Arial"/>
          <w:sz w:val="18"/>
          <w:szCs w:val="18"/>
          <w:highlight w:val="lightGray"/>
        </w:rPr>
        <w:t>El licitante participante, deberá adjuntar al Curriculum, evidencia fotográfica de la ubicación de sus oficinas con el objetivo de que la CONVOCANTE corroboré el domicilio en el cual se ubica.</w:t>
      </w:r>
    </w:p>
    <w:p w:rsidR="003217B0" w:rsidRPr="00CA4674" w:rsidRDefault="003217B0" w:rsidP="003217B0">
      <w:pPr>
        <w:tabs>
          <w:tab w:val="left" w:pos="50"/>
          <w:tab w:val="right" w:pos="793"/>
        </w:tabs>
        <w:ind w:left="-191" w:right="168"/>
        <w:rPr>
          <w:rFonts w:ascii="Arial" w:hAnsi="Arial" w:cs="Arial"/>
          <w:sz w:val="18"/>
          <w:szCs w:val="18"/>
        </w:rPr>
      </w:pPr>
    </w:p>
    <w:p w:rsidR="003217B0" w:rsidRPr="00CA4674" w:rsidRDefault="003217B0" w:rsidP="003217B0">
      <w:pPr>
        <w:pStyle w:val="OmniPage2309"/>
        <w:spacing w:line="240" w:lineRule="auto"/>
        <w:ind w:left="526" w:right="50"/>
        <w:rPr>
          <w:rFonts w:ascii="Arial" w:hAnsi="Arial" w:cs="Arial"/>
          <w:b/>
          <w:sz w:val="18"/>
          <w:szCs w:val="18"/>
          <w:lang w:val="es-MX"/>
        </w:rPr>
      </w:pPr>
      <w:r w:rsidRPr="00CA4674">
        <w:rPr>
          <w:rFonts w:ascii="Arial" w:hAnsi="Arial" w:cs="Arial"/>
          <w:b/>
          <w:sz w:val="18"/>
          <w:szCs w:val="18"/>
          <w:lang w:val="es-MX"/>
        </w:rPr>
        <w:t>2 - Objeto de la empresa</w:t>
      </w:r>
    </w:p>
    <w:p w:rsidR="003217B0" w:rsidRPr="00CA4674" w:rsidRDefault="003217B0" w:rsidP="003217B0">
      <w:pPr>
        <w:pStyle w:val="OmniPage2309"/>
        <w:spacing w:line="240" w:lineRule="auto"/>
        <w:ind w:left="526" w:right="50"/>
        <w:rPr>
          <w:rFonts w:ascii="Arial" w:hAnsi="Arial" w:cs="Arial"/>
          <w:sz w:val="18"/>
          <w:szCs w:val="18"/>
          <w:lang w:val="es-MX"/>
        </w:rPr>
      </w:pPr>
    </w:p>
    <w:p w:rsidR="003217B0" w:rsidRPr="00CA4674" w:rsidRDefault="003217B0" w:rsidP="003217B0">
      <w:pPr>
        <w:pStyle w:val="OmniPage2309"/>
        <w:spacing w:line="240" w:lineRule="auto"/>
        <w:ind w:left="526" w:right="50"/>
        <w:rPr>
          <w:rFonts w:ascii="Arial" w:hAnsi="Arial" w:cs="Arial"/>
          <w:b/>
          <w:sz w:val="18"/>
          <w:szCs w:val="18"/>
          <w:lang w:val="es-MX"/>
        </w:rPr>
      </w:pPr>
      <w:r w:rsidRPr="00CA4674">
        <w:rPr>
          <w:rFonts w:ascii="Arial" w:hAnsi="Arial" w:cs="Arial"/>
          <w:b/>
          <w:sz w:val="18"/>
          <w:szCs w:val="18"/>
          <w:lang w:val="es-MX"/>
        </w:rPr>
        <w:t xml:space="preserve">3.- Relación de principales clientes </w:t>
      </w:r>
    </w:p>
    <w:p w:rsidR="003217B0" w:rsidRPr="00CA4674" w:rsidRDefault="003217B0" w:rsidP="003217B0">
      <w:pPr>
        <w:tabs>
          <w:tab w:val="right" w:pos="793"/>
          <w:tab w:val="left" w:pos="851"/>
        </w:tabs>
        <w:ind w:left="-191" w:right="168" w:firstLine="1042"/>
        <w:rPr>
          <w:rFonts w:ascii="Arial" w:hAnsi="Arial" w:cs="Arial"/>
          <w:sz w:val="18"/>
          <w:szCs w:val="18"/>
        </w:rPr>
      </w:pPr>
      <w:r w:rsidRPr="00CA4674">
        <w:rPr>
          <w:rFonts w:ascii="Arial" w:hAnsi="Arial" w:cs="Arial"/>
          <w:sz w:val="18"/>
          <w:szCs w:val="18"/>
        </w:rPr>
        <w:t xml:space="preserve">Nombre </w:t>
      </w:r>
    </w:p>
    <w:p w:rsidR="003217B0" w:rsidRPr="00CA4674" w:rsidRDefault="003217B0" w:rsidP="003217B0">
      <w:pPr>
        <w:tabs>
          <w:tab w:val="right" w:pos="793"/>
          <w:tab w:val="left" w:pos="851"/>
        </w:tabs>
        <w:ind w:left="851" w:right="168"/>
        <w:rPr>
          <w:rFonts w:ascii="Arial" w:hAnsi="Arial" w:cs="Arial"/>
          <w:sz w:val="18"/>
          <w:szCs w:val="18"/>
        </w:rPr>
      </w:pPr>
      <w:r w:rsidRPr="00CA4674">
        <w:rPr>
          <w:rFonts w:ascii="Arial" w:hAnsi="Arial" w:cs="Arial"/>
          <w:sz w:val="18"/>
          <w:szCs w:val="18"/>
        </w:rPr>
        <w:t>Dirección</w:t>
      </w:r>
    </w:p>
    <w:p w:rsidR="003217B0" w:rsidRPr="00CA4674" w:rsidRDefault="003217B0" w:rsidP="003217B0">
      <w:pPr>
        <w:tabs>
          <w:tab w:val="right" w:pos="793"/>
          <w:tab w:val="left" w:pos="851"/>
        </w:tabs>
        <w:ind w:left="851" w:right="168"/>
        <w:rPr>
          <w:rFonts w:ascii="Arial" w:hAnsi="Arial" w:cs="Arial"/>
          <w:sz w:val="18"/>
          <w:szCs w:val="18"/>
        </w:rPr>
      </w:pPr>
      <w:r w:rsidRPr="00CA4674">
        <w:rPr>
          <w:rFonts w:ascii="Arial" w:hAnsi="Arial" w:cs="Arial"/>
          <w:sz w:val="18"/>
          <w:szCs w:val="18"/>
        </w:rPr>
        <w:t>Teléfono</w:t>
      </w:r>
    </w:p>
    <w:p w:rsidR="003217B0" w:rsidRPr="00CA4674" w:rsidRDefault="003217B0" w:rsidP="003217B0">
      <w:pPr>
        <w:tabs>
          <w:tab w:val="left" w:pos="567"/>
        </w:tabs>
        <w:ind w:left="567" w:right="168"/>
        <w:rPr>
          <w:rFonts w:ascii="Arial" w:hAnsi="Arial" w:cs="Arial"/>
          <w:b/>
          <w:sz w:val="18"/>
          <w:szCs w:val="18"/>
        </w:rPr>
      </w:pPr>
    </w:p>
    <w:p w:rsidR="003217B0" w:rsidRPr="00CA4674" w:rsidRDefault="003217B0" w:rsidP="003217B0">
      <w:pPr>
        <w:autoSpaceDE w:val="0"/>
        <w:autoSpaceDN w:val="0"/>
        <w:adjustRightInd w:val="0"/>
        <w:ind w:left="709"/>
        <w:jc w:val="both"/>
        <w:rPr>
          <w:rFonts w:ascii="Arial" w:hAnsi="Arial" w:cs="Arial"/>
          <w:sz w:val="18"/>
          <w:szCs w:val="18"/>
          <w:highlight w:val="lightGray"/>
          <w:lang w:val="es-MX"/>
        </w:rPr>
      </w:pPr>
      <w:r w:rsidRPr="00CA4674">
        <w:rPr>
          <w:rFonts w:ascii="Arial" w:hAnsi="Arial" w:cs="Arial"/>
          <w:b/>
          <w:sz w:val="18"/>
          <w:szCs w:val="18"/>
          <w:highlight w:val="lightGray"/>
        </w:rPr>
        <w:t xml:space="preserve">Nota Importante: </w:t>
      </w:r>
      <w:r w:rsidRPr="00CA4674">
        <w:rPr>
          <w:rFonts w:ascii="Arial" w:hAnsi="Arial" w:cs="Arial"/>
          <w:sz w:val="18"/>
          <w:szCs w:val="18"/>
          <w:highlight w:val="lightGray"/>
          <w:lang w:val="es-MX"/>
        </w:rPr>
        <w:t xml:space="preserve">Relación de cuando menos 10 principales clientes (De acuerdo al inciso B.-Especialidad y Experiencia del Licitante de la Evaluación Técnica. </w:t>
      </w:r>
    </w:p>
    <w:p w:rsidR="003217B0" w:rsidRPr="00CA4674" w:rsidRDefault="003217B0" w:rsidP="003217B0">
      <w:pPr>
        <w:tabs>
          <w:tab w:val="left" w:pos="567"/>
        </w:tabs>
        <w:ind w:left="567" w:right="168"/>
        <w:rPr>
          <w:rFonts w:ascii="Arial" w:hAnsi="Arial" w:cs="Arial"/>
          <w:b/>
          <w:color w:val="FF0000"/>
          <w:sz w:val="18"/>
          <w:szCs w:val="18"/>
        </w:rPr>
      </w:pPr>
      <w:r w:rsidRPr="00CA4674">
        <w:rPr>
          <w:rFonts w:ascii="Arial" w:hAnsi="Arial" w:cs="Arial"/>
          <w:sz w:val="18"/>
          <w:szCs w:val="18"/>
          <w:highlight w:val="lightGray"/>
          <w:lang w:val="es-MX"/>
        </w:rPr>
        <w:t xml:space="preserve"> </w:t>
      </w:r>
    </w:p>
    <w:p w:rsidR="003217B0" w:rsidRPr="00CA4674" w:rsidRDefault="003217B0" w:rsidP="003217B0">
      <w:pPr>
        <w:tabs>
          <w:tab w:val="left" w:pos="567"/>
        </w:tabs>
        <w:ind w:left="567" w:right="168"/>
        <w:rPr>
          <w:rFonts w:ascii="Arial" w:hAnsi="Arial" w:cs="Arial"/>
          <w:b/>
          <w:sz w:val="18"/>
          <w:szCs w:val="18"/>
        </w:rPr>
      </w:pPr>
      <w:r w:rsidRPr="00CA4674">
        <w:rPr>
          <w:rFonts w:ascii="Arial" w:hAnsi="Arial" w:cs="Arial"/>
          <w:b/>
          <w:sz w:val="18"/>
          <w:szCs w:val="18"/>
        </w:rPr>
        <w:t>4.- Políticas de crédito y/o de Ventas.</w:t>
      </w:r>
    </w:p>
    <w:p w:rsidR="003217B0" w:rsidRPr="00CA4674" w:rsidRDefault="003217B0" w:rsidP="003217B0">
      <w:pPr>
        <w:tabs>
          <w:tab w:val="left" w:pos="567"/>
        </w:tabs>
        <w:ind w:left="567" w:right="168"/>
        <w:rPr>
          <w:rFonts w:ascii="Arial" w:hAnsi="Arial" w:cs="Arial"/>
          <w:b/>
          <w:sz w:val="18"/>
          <w:szCs w:val="18"/>
        </w:rPr>
      </w:pPr>
    </w:p>
    <w:p w:rsidR="003217B0" w:rsidRPr="00CA4674" w:rsidRDefault="003217B0" w:rsidP="003217B0">
      <w:pPr>
        <w:tabs>
          <w:tab w:val="left" w:pos="567"/>
        </w:tabs>
        <w:ind w:left="567" w:right="168"/>
        <w:rPr>
          <w:rFonts w:ascii="Arial" w:hAnsi="Arial" w:cs="Arial"/>
          <w:b/>
          <w:sz w:val="18"/>
          <w:szCs w:val="18"/>
        </w:rPr>
      </w:pPr>
      <w:r w:rsidRPr="00CA4674">
        <w:rPr>
          <w:rFonts w:ascii="Arial" w:hAnsi="Arial" w:cs="Arial"/>
          <w:b/>
          <w:sz w:val="18"/>
          <w:szCs w:val="18"/>
        </w:rPr>
        <w:t>5.- Relación y copia de contratos a fines con la licitación pública.</w:t>
      </w:r>
    </w:p>
    <w:p w:rsidR="003217B0" w:rsidRPr="00CA4674" w:rsidRDefault="003217B0" w:rsidP="003217B0">
      <w:pPr>
        <w:tabs>
          <w:tab w:val="left" w:pos="567"/>
        </w:tabs>
        <w:ind w:left="567" w:right="168"/>
        <w:rPr>
          <w:rFonts w:ascii="Arial" w:hAnsi="Arial" w:cs="Arial"/>
          <w:b/>
          <w:sz w:val="18"/>
          <w:szCs w:val="18"/>
        </w:rPr>
      </w:pPr>
    </w:p>
    <w:p w:rsidR="003217B0" w:rsidRPr="00CA4674" w:rsidRDefault="003217B0" w:rsidP="003217B0">
      <w:pPr>
        <w:pStyle w:val="Texto"/>
        <w:spacing w:after="0" w:line="240" w:lineRule="auto"/>
        <w:ind w:firstLine="0"/>
        <w:rPr>
          <w:szCs w:val="18"/>
        </w:rPr>
      </w:pPr>
      <w:r w:rsidRPr="00CA4674">
        <w:rPr>
          <w:b/>
          <w:szCs w:val="18"/>
        </w:rPr>
        <w:t xml:space="preserve">Nota Importante: </w:t>
      </w:r>
      <w:r w:rsidRPr="00CA4674">
        <w:rPr>
          <w:szCs w:val="18"/>
        </w:rPr>
        <w:t>El licitante deberá presentar copia de los contratos relativos a los servicios de la misma naturaleza prestados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3217B0" w:rsidRPr="00CA4674" w:rsidRDefault="003217B0" w:rsidP="003217B0">
      <w:pPr>
        <w:tabs>
          <w:tab w:val="left" w:pos="567"/>
        </w:tabs>
        <w:ind w:left="567" w:right="168"/>
        <w:rPr>
          <w:rFonts w:ascii="Arial" w:hAnsi="Arial" w:cs="Arial"/>
          <w:b/>
          <w:color w:val="FF0000"/>
          <w:sz w:val="18"/>
          <w:szCs w:val="18"/>
          <w:lang w:val="es-ES"/>
        </w:rPr>
      </w:pPr>
    </w:p>
    <w:p w:rsidR="003217B0" w:rsidRPr="00CA4674" w:rsidRDefault="003217B0" w:rsidP="003217B0">
      <w:pPr>
        <w:tabs>
          <w:tab w:val="left" w:pos="567"/>
        </w:tabs>
        <w:ind w:left="567" w:right="168"/>
        <w:rPr>
          <w:rFonts w:ascii="Arial" w:hAnsi="Arial" w:cs="Arial"/>
          <w:b/>
          <w:color w:val="FF0000"/>
          <w:sz w:val="18"/>
          <w:szCs w:val="18"/>
        </w:rPr>
      </w:pPr>
    </w:p>
    <w:p w:rsidR="003217B0" w:rsidRPr="00CA4674" w:rsidRDefault="003217B0" w:rsidP="003217B0">
      <w:pPr>
        <w:tabs>
          <w:tab w:val="left" w:pos="567"/>
        </w:tabs>
        <w:ind w:left="567" w:right="168"/>
        <w:rPr>
          <w:rFonts w:ascii="Arial" w:hAnsi="Arial" w:cs="Arial"/>
          <w:b/>
          <w:color w:val="FF0000"/>
          <w:sz w:val="18"/>
          <w:szCs w:val="18"/>
        </w:rPr>
      </w:pPr>
    </w:p>
    <w:p w:rsidR="003217B0" w:rsidRPr="00CA4674" w:rsidRDefault="003217B0" w:rsidP="003217B0">
      <w:pPr>
        <w:pStyle w:val="Ttulo8"/>
        <w:spacing w:before="0"/>
        <w:jc w:val="center"/>
        <w:rPr>
          <w:rFonts w:ascii="Arial" w:hAnsi="Arial" w:cs="Arial"/>
          <w:b/>
          <w:color w:val="auto"/>
          <w:sz w:val="18"/>
          <w:szCs w:val="18"/>
        </w:rPr>
      </w:pPr>
      <w:r w:rsidRPr="00CA4674">
        <w:rPr>
          <w:rFonts w:ascii="Arial" w:hAnsi="Arial" w:cs="Arial"/>
          <w:color w:val="FF0000"/>
          <w:sz w:val="18"/>
          <w:szCs w:val="18"/>
        </w:rPr>
        <w:br w:type="column"/>
      </w:r>
      <w:r w:rsidRPr="00CA4674">
        <w:rPr>
          <w:rFonts w:ascii="Arial" w:hAnsi="Arial" w:cs="Arial"/>
          <w:b/>
          <w:color w:val="auto"/>
          <w:sz w:val="18"/>
          <w:szCs w:val="18"/>
        </w:rPr>
        <w:t>ANEXO 11</w:t>
      </w:r>
    </w:p>
    <w:p w:rsidR="003217B0" w:rsidRPr="00CA4674" w:rsidRDefault="003217B0" w:rsidP="003217B0">
      <w:pPr>
        <w:ind w:right="23"/>
        <w:jc w:val="center"/>
        <w:rPr>
          <w:rFonts w:ascii="Arial" w:hAnsi="Arial" w:cs="Arial"/>
          <w:b/>
          <w:sz w:val="18"/>
          <w:szCs w:val="18"/>
        </w:rPr>
      </w:pPr>
    </w:p>
    <w:p w:rsidR="003217B0" w:rsidRPr="00CA4674" w:rsidRDefault="003217B0" w:rsidP="003217B0">
      <w:pPr>
        <w:tabs>
          <w:tab w:val="left" w:pos="1"/>
          <w:tab w:val="left" w:pos="993"/>
        </w:tabs>
        <w:ind w:right="23"/>
        <w:jc w:val="center"/>
        <w:rPr>
          <w:rFonts w:ascii="Arial" w:hAnsi="Arial" w:cs="Arial"/>
          <w:b/>
          <w:sz w:val="18"/>
          <w:szCs w:val="18"/>
        </w:rPr>
      </w:pPr>
      <w:r w:rsidRPr="00CA4674">
        <w:rPr>
          <w:rFonts w:ascii="Arial" w:hAnsi="Arial" w:cs="Arial"/>
          <w:b/>
          <w:sz w:val="18"/>
          <w:szCs w:val="18"/>
        </w:rPr>
        <w:t>CARTA PODER</w:t>
      </w:r>
    </w:p>
    <w:p w:rsidR="003217B0" w:rsidRPr="00CA4674" w:rsidRDefault="003217B0" w:rsidP="003217B0">
      <w:pPr>
        <w:tabs>
          <w:tab w:val="left" w:pos="1"/>
          <w:tab w:val="left" w:pos="993"/>
        </w:tabs>
        <w:ind w:right="23"/>
        <w:jc w:val="center"/>
        <w:rPr>
          <w:rFonts w:ascii="Arial" w:hAnsi="Arial" w:cs="Arial"/>
          <w:b/>
          <w:sz w:val="18"/>
          <w:szCs w:val="18"/>
        </w:rPr>
      </w:pPr>
    </w:p>
    <w:p w:rsidR="003217B0" w:rsidRPr="00CA4674" w:rsidRDefault="003217B0" w:rsidP="003217B0">
      <w:pPr>
        <w:tabs>
          <w:tab w:val="left" w:pos="1"/>
        </w:tabs>
        <w:ind w:right="23"/>
        <w:rPr>
          <w:rFonts w:ascii="Arial" w:hAnsi="Arial" w:cs="Arial"/>
          <w:b/>
          <w:sz w:val="18"/>
          <w:szCs w:val="18"/>
        </w:rPr>
      </w:pPr>
    </w:p>
    <w:p w:rsidR="003217B0" w:rsidRPr="00CA4674" w:rsidRDefault="003217B0" w:rsidP="003217B0">
      <w:pPr>
        <w:tabs>
          <w:tab w:val="left" w:pos="1"/>
          <w:tab w:val="left" w:pos="4962"/>
        </w:tabs>
        <w:ind w:right="23"/>
        <w:jc w:val="right"/>
        <w:rPr>
          <w:rFonts w:ascii="Arial" w:hAnsi="Arial" w:cs="Arial"/>
          <w:b/>
          <w:bCs/>
          <w:i/>
          <w:iCs/>
          <w:sz w:val="18"/>
          <w:szCs w:val="18"/>
          <w:u w:val="single"/>
        </w:rPr>
      </w:pPr>
      <w:r w:rsidRPr="00CA4674">
        <w:rPr>
          <w:rFonts w:ascii="Arial" w:hAnsi="Arial" w:cs="Arial"/>
          <w:b/>
          <w:bCs/>
          <w:i/>
          <w:iCs/>
          <w:sz w:val="18"/>
          <w:szCs w:val="18"/>
          <w:u w:val="single"/>
        </w:rPr>
        <w:t>Lugar y fecha de expedición</w:t>
      </w:r>
    </w:p>
    <w:p w:rsidR="003217B0" w:rsidRPr="00CA4674" w:rsidRDefault="003217B0" w:rsidP="003217B0">
      <w:pPr>
        <w:tabs>
          <w:tab w:val="left" w:pos="1"/>
        </w:tabs>
        <w:ind w:right="23"/>
        <w:rPr>
          <w:rFonts w:ascii="Arial" w:hAnsi="Arial" w:cs="Arial"/>
          <w:sz w:val="18"/>
          <w:szCs w:val="18"/>
        </w:rPr>
      </w:pPr>
    </w:p>
    <w:p w:rsidR="005340C7" w:rsidRPr="00CA4674" w:rsidRDefault="005340C7" w:rsidP="005340C7">
      <w:pPr>
        <w:rPr>
          <w:rFonts w:ascii="Arial" w:hAnsi="Arial" w:cs="Arial"/>
          <w:bCs/>
          <w:sz w:val="18"/>
          <w:szCs w:val="18"/>
        </w:rPr>
      </w:pPr>
      <w:r w:rsidRPr="00CA4674">
        <w:rPr>
          <w:rFonts w:ascii="Arial" w:hAnsi="Arial" w:cs="Arial"/>
          <w:bCs/>
          <w:sz w:val="18"/>
          <w:szCs w:val="18"/>
        </w:rPr>
        <w:t xml:space="preserve">ADMINISTRACIÓN PORTUARIA INTEGRAL DE DOS BOCAS, S.A. DE C.V. </w:t>
      </w:r>
    </w:p>
    <w:p w:rsidR="005340C7" w:rsidRPr="00CA4674" w:rsidRDefault="005340C7" w:rsidP="005340C7">
      <w:pPr>
        <w:rPr>
          <w:rFonts w:ascii="Arial" w:hAnsi="Arial" w:cs="Arial"/>
          <w:bCs/>
          <w:sz w:val="18"/>
          <w:szCs w:val="18"/>
          <w:lang w:val="es-ES"/>
        </w:rPr>
      </w:pPr>
      <w:r w:rsidRPr="00CA4674">
        <w:rPr>
          <w:rFonts w:ascii="Arial" w:hAnsi="Arial" w:cs="Arial"/>
          <w:bCs/>
          <w:sz w:val="18"/>
          <w:szCs w:val="18"/>
          <w:lang w:val="es-ES"/>
        </w:rPr>
        <w:t>MIGUEL ÁNGEL SERVÍN HERNÁNDEZ</w:t>
      </w:r>
    </w:p>
    <w:p w:rsidR="005340C7" w:rsidRPr="00CA4674" w:rsidRDefault="005340C7" w:rsidP="005340C7">
      <w:pPr>
        <w:rPr>
          <w:rFonts w:ascii="Arial" w:hAnsi="Arial" w:cs="Arial"/>
          <w:bCs/>
          <w:sz w:val="18"/>
          <w:szCs w:val="18"/>
        </w:rPr>
      </w:pPr>
      <w:r w:rsidRPr="00CA4674">
        <w:rPr>
          <w:rFonts w:ascii="Arial" w:hAnsi="Arial" w:cs="Arial"/>
          <w:bCs/>
          <w:sz w:val="18"/>
          <w:szCs w:val="18"/>
        </w:rPr>
        <w:t>DIRECTOR GENERAL.</w:t>
      </w:r>
    </w:p>
    <w:p w:rsidR="005340C7" w:rsidRPr="00CA4674" w:rsidRDefault="005340C7" w:rsidP="005340C7">
      <w:pPr>
        <w:rPr>
          <w:rFonts w:ascii="Arial" w:hAnsi="Arial" w:cs="Arial"/>
          <w:bCs/>
          <w:sz w:val="18"/>
          <w:szCs w:val="18"/>
        </w:rPr>
      </w:pPr>
      <w:r w:rsidRPr="00CA4674">
        <w:rPr>
          <w:rFonts w:ascii="Arial" w:hAnsi="Arial" w:cs="Arial"/>
          <w:bCs/>
          <w:sz w:val="18"/>
          <w:szCs w:val="18"/>
        </w:rPr>
        <w:t>PRESENTE.</w:t>
      </w:r>
    </w:p>
    <w:p w:rsidR="003217B0" w:rsidRPr="00CA4674" w:rsidRDefault="003217B0" w:rsidP="003217B0">
      <w:pPr>
        <w:tabs>
          <w:tab w:val="left" w:pos="1"/>
        </w:tabs>
        <w:ind w:right="23"/>
        <w:rPr>
          <w:rFonts w:ascii="Arial" w:hAnsi="Arial" w:cs="Arial"/>
          <w:sz w:val="18"/>
          <w:szCs w:val="18"/>
        </w:rPr>
      </w:pPr>
    </w:p>
    <w:p w:rsidR="003217B0" w:rsidRPr="00257C9B" w:rsidRDefault="003217B0" w:rsidP="005340C7">
      <w:pPr>
        <w:jc w:val="right"/>
        <w:outlineLvl w:val="0"/>
        <w:rPr>
          <w:rFonts w:ascii="Arial" w:hAnsi="Arial" w:cs="Arial"/>
          <w:b/>
          <w:sz w:val="18"/>
          <w:szCs w:val="18"/>
        </w:rPr>
      </w:pPr>
      <w:r w:rsidRPr="00CA4674">
        <w:rPr>
          <w:rFonts w:ascii="Arial" w:hAnsi="Arial" w:cs="Arial"/>
          <w:b/>
          <w:bCs/>
          <w:sz w:val="18"/>
          <w:szCs w:val="18"/>
        </w:rPr>
        <w:t>No.</w:t>
      </w:r>
      <w:r w:rsidRPr="00CA4674">
        <w:rPr>
          <w:rFonts w:ascii="Arial" w:hAnsi="Arial" w:cs="Arial"/>
          <w:sz w:val="18"/>
          <w:szCs w:val="18"/>
        </w:rPr>
        <w:t xml:space="preserve"> </w:t>
      </w:r>
      <w:r w:rsidRPr="00CA4674">
        <w:rPr>
          <w:rFonts w:ascii="Arial" w:hAnsi="Arial" w:cs="Arial"/>
          <w:b/>
          <w:sz w:val="18"/>
          <w:szCs w:val="18"/>
        </w:rPr>
        <w:t xml:space="preserve">de LICITACIÓN </w:t>
      </w:r>
      <w:r w:rsidR="00257C9B" w:rsidRPr="00257C9B">
        <w:rPr>
          <w:rFonts w:ascii="Arial" w:hAnsi="Arial" w:cs="Arial"/>
          <w:b/>
          <w:sz w:val="18"/>
          <w:szCs w:val="18"/>
        </w:rPr>
        <w:t>LA-009J2P001-60</w:t>
      </w:r>
      <w:r w:rsidR="00291018" w:rsidRPr="00257C9B">
        <w:rPr>
          <w:rFonts w:ascii="Arial" w:hAnsi="Arial" w:cs="Arial"/>
          <w:b/>
          <w:sz w:val="18"/>
          <w:szCs w:val="18"/>
        </w:rPr>
        <w:t>-2014</w:t>
      </w:r>
    </w:p>
    <w:p w:rsidR="003217B0" w:rsidRPr="00CA4674" w:rsidRDefault="003217B0" w:rsidP="003217B0">
      <w:pPr>
        <w:tabs>
          <w:tab w:val="left" w:pos="1"/>
        </w:tabs>
        <w:ind w:right="23"/>
        <w:rPr>
          <w:rFonts w:ascii="Arial" w:hAnsi="Arial" w:cs="Arial"/>
          <w:sz w:val="18"/>
          <w:szCs w:val="18"/>
          <w:u w:val="single"/>
        </w:rPr>
      </w:pPr>
    </w:p>
    <w:p w:rsidR="003217B0" w:rsidRPr="00CA4674" w:rsidRDefault="003217B0" w:rsidP="003217B0">
      <w:pPr>
        <w:tabs>
          <w:tab w:val="left" w:pos="1"/>
        </w:tabs>
        <w:ind w:right="23"/>
        <w:rPr>
          <w:rFonts w:ascii="Arial" w:hAnsi="Arial" w:cs="Arial"/>
          <w:sz w:val="18"/>
          <w:szCs w:val="18"/>
        </w:rPr>
      </w:pPr>
      <w:r w:rsidRPr="00CA4674">
        <w:rPr>
          <w:rFonts w:ascii="Arial" w:hAnsi="Arial" w:cs="Arial"/>
          <w:sz w:val="18"/>
          <w:szCs w:val="18"/>
          <w:u w:val="single"/>
        </w:rPr>
        <w:t xml:space="preserve">       </w:t>
      </w:r>
      <w:r w:rsidRPr="00CA4674">
        <w:rPr>
          <w:rFonts w:ascii="Arial" w:hAnsi="Arial" w:cs="Arial"/>
          <w:i/>
          <w:sz w:val="18"/>
          <w:szCs w:val="18"/>
          <w:u w:val="single"/>
        </w:rPr>
        <w:t>(Nombre de quien otorga el poder)</w:t>
      </w:r>
      <w:r w:rsidRPr="00CA4674">
        <w:rPr>
          <w:rFonts w:ascii="Arial" w:hAnsi="Arial" w:cs="Arial"/>
          <w:sz w:val="18"/>
          <w:szCs w:val="18"/>
          <w:u w:val="single"/>
        </w:rPr>
        <w:t xml:space="preserve">             </w:t>
      </w:r>
      <w:r w:rsidRPr="00CA4674">
        <w:rPr>
          <w:rFonts w:ascii="Arial" w:hAnsi="Arial" w:cs="Arial"/>
          <w:sz w:val="18"/>
          <w:szCs w:val="18"/>
        </w:rPr>
        <w:t xml:space="preserve"> bajo protesta de decir verdad, en mi carácter de </w:t>
      </w:r>
      <w:r w:rsidRPr="00CA4674">
        <w:rPr>
          <w:rFonts w:ascii="Arial" w:hAnsi="Arial" w:cs="Arial"/>
          <w:sz w:val="18"/>
          <w:szCs w:val="18"/>
          <w:u w:val="single"/>
        </w:rPr>
        <w:t xml:space="preserve"> </w:t>
      </w:r>
      <w:r w:rsidRPr="00CA4674">
        <w:rPr>
          <w:rFonts w:ascii="Arial" w:hAnsi="Arial" w:cs="Arial"/>
          <w:i/>
          <w:sz w:val="18"/>
          <w:szCs w:val="18"/>
          <w:u w:val="single"/>
        </w:rPr>
        <w:t>(el que ostenta quien otorga el poder)</w:t>
      </w:r>
      <w:r w:rsidRPr="00CA4674">
        <w:rPr>
          <w:rFonts w:ascii="Arial" w:hAnsi="Arial" w:cs="Arial"/>
          <w:sz w:val="18"/>
          <w:szCs w:val="18"/>
          <w:u w:val="single"/>
        </w:rPr>
        <w:t xml:space="preserve">           </w:t>
      </w:r>
      <w:r w:rsidRPr="00CA4674">
        <w:rPr>
          <w:rFonts w:ascii="Arial" w:hAnsi="Arial" w:cs="Arial"/>
          <w:sz w:val="18"/>
          <w:szCs w:val="18"/>
        </w:rPr>
        <w:t xml:space="preserve"> de la empresa denominada </w:t>
      </w:r>
      <w:r w:rsidRPr="00CA4674">
        <w:rPr>
          <w:rFonts w:ascii="Arial" w:hAnsi="Arial" w:cs="Arial"/>
          <w:sz w:val="18"/>
          <w:szCs w:val="18"/>
          <w:u w:val="single"/>
        </w:rPr>
        <w:t xml:space="preserve">             </w:t>
      </w:r>
      <w:r w:rsidRPr="00CA4674">
        <w:rPr>
          <w:rFonts w:ascii="Arial" w:hAnsi="Arial" w:cs="Arial"/>
          <w:i/>
          <w:sz w:val="18"/>
          <w:szCs w:val="18"/>
          <w:u w:val="single"/>
        </w:rPr>
        <w:t>(nombre de la persona moral)</w:t>
      </w:r>
      <w:r w:rsidRPr="00CA4674">
        <w:rPr>
          <w:rFonts w:ascii="Arial" w:hAnsi="Arial" w:cs="Arial"/>
          <w:sz w:val="18"/>
          <w:szCs w:val="18"/>
          <w:u w:val="single"/>
        </w:rPr>
        <w:t xml:space="preserve">               </w:t>
      </w:r>
      <w:r w:rsidRPr="00CA4674">
        <w:rPr>
          <w:rFonts w:ascii="Arial" w:hAnsi="Arial" w:cs="Arial"/>
          <w:sz w:val="18"/>
          <w:szCs w:val="18"/>
        </w:rPr>
        <w:t xml:space="preserve"> según consta en el testimonio notarial del </w:t>
      </w:r>
      <w:r w:rsidRPr="00CA4674">
        <w:rPr>
          <w:rFonts w:ascii="Arial" w:hAnsi="Arial" w:cs="Arial"/>
          <w:sz w:val="18"/>
          <w:szCs w:val="18"/>
          <w:u w:val="single"/>
        </w:rPr>
        <w:t xml:space="preserve">     </w:t>
      </w:r>
      <w:r w:rsidRPr="00CA4674">
        <w:rPr>
          <w:rFonts w:ascii="Arial" w:hAnsi="Arial" w:cs="Arial"/>
          <w:i/>
          <w:sz w:val="18"/>
          <w:szCs w:val="18"/>
          <w:u w:val="single"/>
        </w:rPr>
        <w:t>(fecha)</w:t>
      </w:r>
      <w:r w:rsidRPr="00CA4674">
        <w:rPr>
          <w:rFonts w:ascii="Arial" w:hAnsi="Arial" w:cs="Arial"/>
          <w:sz w:val="18"/>
          <w:szCs w:val="18"/>
          <w:u w:val="single"/>
        </w:rPr>
        <w:t xml:space="preserve">           </w:t>
      </w:r>
      <w:r w:rsidRPr="00CA4674">
        <w:rPr>
          <w:rFonts w:ascii="Arial" w:hAnsi="Arial" w:cs="Arial"/>
          <w:sz w:val="18"/>
          <w:szCs w:val="18"/>
        </w:rPr>
        <w:t xml:space="preserve"> otorgado ante el notario público número __________ de </w:t>
      </w:r>
      <w:r w:rsidRPr="00CA4674">
        <w:rPr>
          <w:rFonts w:ascii="Arial" w:hAnsi="Arial" w:cs="Arial"/>
          <w:sz w:val="18"/>
          <w:szCs w:val="18"/>
          <w:u w:val="single"/>
        </w:rPr>
        <w:t xml:space="preserve">           </w:t>
      </w:r>
      <w:r w:rsidRPr="00CA4674">
        <w:rPr>
          <w:rFonts w:ascii="Arial" w:hAnsi="Arial" w:cs="Arial"/>
          <w:i/>
          <w:sz w:val="18"/>
          <w:szCs w:val="18"/>
          <w:u w:val="single"/>
        </w:rPr>
        <w:t>(cuidad en que se otorgó)</w:t>
      </w:r>
      <w:r w:rsidRPr="00CA4674">
        <w:rPr>
          <w:rFonts w:ascii="Arial" w:hAnsi="Arial" w:cs="Arial"/>
          <w:sz w:val="18"/>
          <w:szCs w:val="18"/>
          <w:u w:val="single"/>
        </w:rPr>
        <w:t xml:space="preserve">                  </w:t>
      </w:r>
      <w:r w:rsidRPr="00CA4674">
        <w:rPr>
          <w:rFonts w:ascii="Arial" w:hAnsi="Arial" w:cs="Arial"/>
          <w:sz w:val="18"/>
          <w:szCs w:val="18"/>
        </w:rPr>
        <w:t xml:space="preserve"> y que se encuentra registrado bajo el número ___________ del registro público de la propiedad y de comercio de </w:t>
      </w:r>
      <w:r w:rsidRPr="00CA4674">
        <w:rPr>
          <w:rFonts w:ascii="Arial" w:hAnsi="Arial" w:cs="Arial"/>
          <w:sz w:val="18"/>
          <w:szCs w:val="18"/>
          <w:u w:val="single"/>
        </w:rPr>
        <w:t xml:space="preserve">  </w:t>
      </w:r>
      <w:r w:rsidRPr="00CA4674">
        <w:rPr>
          <w:rFonts w:ascii="Arial" w:hAnsi="Arial" w:cs="Arial"/>
          <w:i/>
          <w:sz w:val="18"/>
          <w:szCs w:val="18"/>
          <w:u w:val="single"/>
        </w:rPr>
        <w:t>(ciudad en que se efectuó el registro)</w:t>
      </w:r>
      <w:r w:rsidRPr="00CA4674">
        <w:rPr>
          <w:rFonts w:ascii="Arial" w:hAnsi="Arial" w:cs="Arial"/>
          <w:sz w:val="18"/>
          <w:szCs w:val="18"/>
          <w:u w:val="single"/>
        </w:rPr>
        <w:t xml:space="preserve">                  </w:t>
      </w:r>
      <w:r w:rsidRPr="00CA4674">
        <w:rPr>
          <w:rFonts w:ascii="Arial" w:hAnsi="Arial" w:cs="Arial"/>
          <w:sz w:val="18"/>
          <w:szCs w:val="18"/>
        </w:rPr>
        <w:t xml:space="preserve">;por este  conducto autorizo a </w:t>
      </w:r>
      <w:r w:rsidRPr="00CA4674">
        <w:rPr>
          <w:rFonts w:ascii="Arial" w:hAnsi="Arial" w:cs="Arial"/>
          <w:sz w:val="18"/>
          <w:szCs w:val="18"/>
          <w:u w:val="single"/>
        </w:rPr>
        <w:t xml:space="preserve">                </w:t>
      </w:r>
      <w:r w:rsidRPr="00CA4674">
        <w:rPr>
          <w:rFonts w:ascii="Arial" w:hAnsi="Arial" w:cs="Arial"/>
          <w:i/>
          <w:sz w:val="18"/>
          <w:szCs w:val="18"/>
          <w:u w:val="single"/>
        </w:rPr>
        <w:t>(nombre de quien recibe el poder)</w:t>
      </w:r>
      <w:r w:rsidRPr="00CA4674">
        <w:rPr>
          <w:rFonts w:ascii="Arial" w:hAnsi="Arial" w:cs="Arial"/>
          <w:sz w:val="18"/>
          <w:szCs w:val="18"/>
          <w:u w:val="single"/>
        </w:rPr>
        <w:t xml:space="preserve">                  </w:t>
      </w:r>
      <w:r w:rsidRPr="00CA4674">
        <w:rPr>
          <w:rFonts w:ascii="Arial" w:hAnsi="Arial" w:cs="Arial"/>
          <w:sz w:val="18"/>
          <w:szCs w:val="18"/>
        </w:rPr>
        <w:t xml:space="preserve"> para que a nombre de mí representada se encargue de las siguientes gestiones:</w:t>
      </w:r>
    </w:p>
    <w:p w:rsidR="003217B0" w:rsidRPr="00CA4674" w:rsidRDefault="003217B0" w:rsidP="003217B0">
      <w:pPr>
        <w:tabs>
          <w:tab w:val="left" w:pos="1"/>
        </w:tabs>
        <w:ind w:right="23"/>
        <w:rPr>
          <w:rFonts w:ascii="Arial" w:hAnsi="Arial" w:cs="Arial"/>
          <w:sz w:val="18"/>
          <w:szCs w:val="18"/>
        </w:rPr>
      </w:pPr>
    </w:p>
    <w:p w:rsidR="003217B0" w:rsidRPr="00CA4674" w:rsidRDefault="003217B0" w:rsidP="003217B0">
      <w:pPr>
        <w:tabs>
          <w:tab w:val="left" w:pos="1"/>
        </w:tabs>
        <w:ind w:right="23"/>
        <w:rPr>
          <w:rFonts w:ascii="Arial" w:hAnsi="Arial" w:cs="Arial"/>
          <w:sz w:val="18"/>
          <w:szCs w:val="18"/>
        </w:rPr>
      </w:pPr>
      <w:r w:rsidRPr="00CA4674">
        <w:rPr>
          <w:rFonts w:ascii="Arial" w:hAnsi="Arial" w:cs="Arial"/>
          <w:sz w:val="18"/>
          <w:szCs w:val="18"/>
        </w:rPr>
        <w:t>a)</w:t>
      </w:r>
      <w:r w:rsidRPr="00CA4674">
        <w:rPr>
          <w:rFonts w:ascii="Arial" w:hAnsi="Arial" w:cs="Arial"/>
          <w:sz w:val="18"/>
          <w:szCs w:val="18"/>
        </w:rPr>
        <w:tab/>
        <w:t>entregar y recibir documentación;</w:t>
      </w:r>
    </w:p>
    <w:p w:rsidR="003217B0" w:rsidRPr="00CA4674" w:rsidRDefault="003217B0" w:rsidP="003217B0">
      <w:pPr>
        <w:tabs>
          <w:tab w:val="left" w:pos="1"/>
        </w:tabs>
        <w:ind w:right="23"/>
        <w:rPr>
          <w:rFonts w:ascii="Arial" w:hAnsi="Arial" w:cs="Arial"/>
          <w:sz w:val="18"/>
          <w:szCs w:val="18"/>
        </w:rPr>
      </w:pPr>
      <w:r w:rsidRPr="00CA4674">
        <w:rPr>
          <w:rFonts w:ascii="Arial" w:hAnsi="Arial" w:cs="Arial"/>
          <w:sz w:val="18"/>
          <w:szCs w:val="18"/>
        </w:rPr>
        <w:t>b)</w:t>
      </w:r>
      <w:r w:rsidRPr="00CA4674">
        <w:rPr>
          <w:rFonts w:ascii="Arial" w:hAnsi="Arial" w:cs="Arial"/>
          <w:sz w:val="18"/>
          <w:szCs w:val="18"/>
        </w:rPr>
        <w:tab/>
        <w:t>comparecer a los actos de apertura de proposiciones y fallo, y</w:t>
      </w:r>
    </w:p>
    <w:p w:rsidR="003217B0" w:rsidRPr="00CA4674" w:rsidRDefault="003217B0" w:rsidP="003217B0">
      <w:pPr>
        <w:tabs>
          <w:tab w:val="left" w:pos="1"/>
        </w:tabs>
        <w:ind w:left="720" w:right="23" w:hanging="720"/>
        <w:rPr>
          <w:rFonts w:ascii="Arial" w:hAnsi="Arial" w:cs="Arial"/>
          <w:sz w:val="18"/>
          <w:szCs w:val="18"/>
        </w:rPr>
      </w:pPr>
      <w:r w:rsidRPr="00CA4674">
        <w:rPr>
          <w:rFonts w:ascii="Arial" w:hAnsi="Arial" w:cs="Arial"/>
          <w:sz w:val="18"/>
          <w:szCs w:val="18"/>
        </w:rPr>
        <w:t>c)</w:t>
      </w:r>
      <w:r w:rsidRPr="00CA4674">
        <w:rPr>
          <w:rFonts w:ascii="Arial" w:hAnsi="Arial" w:cs="Arial"/>
          <w:sz w:val="18"/>
          <w:szCs w:val="18"/>
        </w:rPr>
        <w:tab/>
        <w:t>hacer las aclaraciones que se deriven de los actos de la licitación pública nacional _________.</w:t>
      </w:r>
    </w:p>
    <w:p w:rsidR="003217B0" w:rsidRPr="00CA4674" w:rsidRDefault="003217B0" w:rsidP="003217B0">
      <w:pPr>
        <w:tabs>
          <w:tab w:val="left" w:pos="1"/>
        </w:tabs>
        <w:ind w:right="23"/>
        <w:rPr>
          <w:rFonts w:ascii="Arial" w:hAnsi="Arial" w:cs="Arial"/>
          <w:sz w:val="18"/>
          <w:szCs w:val="18"/>
        </w:rPr>
      </w:pPr>
    </w:p>
    <w:p w:rsidR="003217B0" w:rsidRPr="00CA4674" w:rsidRDefault="003217B0" w:rsidP="003217B0">
      <w:pPr>
        <w:tabs>
          <w:tab w:val="left" w:pos="1"/>
        </w:tabs>
        <w:ind w:right="23"/>
        <w:rPr>
          <w:rFonts w:ascii="Arial" w:hAnsi="Arial" w:cs="Arial"/>
          <w:sz w:val="18"/>
          <w:szCs w:val="18"/>
        </w:rPr>
      </w:pPr>
    </w:p>
    <w:p w:rsidR="003217B0" w:rsidRPr="00CA4674" w:rsidRDefault="003217B0" w:rsidP="003217B0">
      <w:pPr>
        <w:tabs>
          <w:tab w:val="left" w:pos="1"/>
          <w:tab w:val="center" w:pos="8222"/>
        </w:tabs>
        <w:ind w:right="23"/>
        <w:rPr>
          <w:rFonts w:ascii="Arial" w:hAnsi="Arial" w:cs="Arial"/>
          <w:sz w:val="18"/>
          <w:szCs w:val="18"/>
        </w:rPr>
      </w:pPr>
      <w:r w:rsidRPr="00CA4674">
        <w:rPr>
          <w:rFonts w:ascii="Arial" w:hAnsi="Arial" w:cs="Arial"/>
          <w:sz w:val="18"/>
          <w:szCs w:val="18"/>
        </w:rPr>
        <w:t>_____________________</w:t>
      </w:r>
      <w:r w:rsidRPr="00CA4674">
        <w:rPr>
          <w:rFonts w:ascii="Arial" w:hAnsi="Arial" w:cs="Arial"/>
          <w:sz w:val="18"/>
          <w:szCs w:val="18"/>
        </w:rPr>
        <w:tab/>
        <w:t>________________________</w:t>
      </w:r>
    </w:p>
    <w:p w:rsidR="003217B0" w:rsidRPr="00CA4674" w:rsidRDefault="003217B0" w:rsidP="003217B0">
      <w:pPr>
        <w:tabs>
          <w:tab w:val="left" w:pos="1"/>
          <w:tab w:val="center" w:pos="8222"/>
        </w:tabs>
        <w:ind w:right="23"/>
        <w:rPr>
          <w:rFonts w:ascii="Arial" w:hAnsi="Arial" w:cs="Arial"/>
          <w:sz w:val="18"/>
          <w:szCs w:val="18"/>
        </w:rPr>
      </w:pPr>
      <w:r w:rsidRPr="00CA4674">
        <w:rPr>
          <w:rFonts w:ascii="Arial" w:hAnsi="Arial" w:cs="Arial"/>
          <w:sz w:val="18"/>
          <w:szCs w:val="18"/>
        </w:rPr>
        <w:t>Nombre, domicilio y firma</w:t>
      </w:r>
      <w:r w:rsidRPr="00CA4674">
        <w:rPr>
          <w:rFonts w:ascii="Arial" w:hAnsi="Arial" w:cs="Arial"/>
          <w:sz w:val="18"/>
          <w:szCs w:val="18"/>
        </w:rPr>
        <w:tab/>
        <w:t>Nombre, domicilio y firma</w:t>
      </w:r>
    </w:p>
    <w:p w:rsidR="003217B0" w:rsidRPr="00CA4674" w:rsidRDefault="003217B0" w:rsidP="003217B0">
      <w:pPr>
        <w:tabs>
          <w:tab w:val="left" w:pos="1"/>
          <w:tab w:val="center" w:pos="8222"/>
        </w:tabs>
        <w:ind w:right="23"/>
        <w:rPr>
          <w:rFonts w:ascii="Arial" w:hAnsi="Arial" w:cs="Arial"/>
          <w:sz w:val="18"/>
          <w:szCs w:val="18"/>
        </w:rPr>
      </w:pPr>
      <w:r w:rsidRPr="00CA4674">
        <w:rPr>
          <w:rFonts w:ascii="Arial" w:hAnsi="Arial" w:cs="Arial"/>
          <w:sz w:val="18"/>
          <w:szCs w:val="18"/>
        </w:rPr>
        <w:t>de quien otorga el poder</w:t>
      </w:r>
      <w:r w:rsidRPr="00CA4674">
        <w:rPr>
          <w:rFonts w:ascii="Arial" w:hAnsi="Arial" w:cs="Arial"/>
          <w:sz w:val="18"/>
          <w:szCs w:val="18"/>
        </w:rPr>
        <w:tab/>
        <w:t>de quien recibe el poder</w:t>
      </w:r>
    </w:p>
    <w:p w:rsidR="003217B0" w:rsidRPr="00CA4674" w:rsidRDefault="003217B0" w:rsidP="003217B0">
      <w:pPr>
        <w:tabs>
          <w:tab w:val="left" w:pos="1"/>
          <w:tab w:val="center" w:pos="8222"/>
        </w:tabs>
        <w:ind w:right="23"/>
        <w:rPr>
          <w:rFonts w:ascii="Arial" w:hAnsi="Arial" w:cs="Arial"/>
          <w:sz w:val="18"/>
          <w:szCs w:val="18"/>
        </w:rPr>
      </w:pPr>
    </w:p>
    <w:p w:rsidR="003217B0" w:rsidRPr="00CA4674" w:rsidRDefault="003217B0" w:rsidP="003217B0">
      <w:pPr>
        <w:tabs>
          <w:tab w:val="left" w:pos="1"/>
          <w:tab w:val="left" w:pos="6237"/>
        </w:tabs>
        <w:ind w:right="23"/>
        <w:jc w:val="center"/>
        <w:rPr>
          <w:rFonts w:ascii="Arial" w:hAnsi="Arial" w:cs="Arial"/>
          <w:b/>
          <w:sz w:val="18"/>
          <w:szCs w:val="18"/>
          <w:lang w:val="es-ES"/>
        </w:rPr>
      </w:pPr>
      <w:r w:rsidRPr="00CA4674">
        <w:rPr>
          <w:rFonts w:ascii="Arial" w:hAnsi="Arial" w:cs="Arial"/>
          <w:b/>
          <w:sz w:val="18"/>
          <w:szCs w:val="18"/>
          <w:lang w:val="es-ES"/>
        </w:rPr>
        <w:t>T E S T I G O S</w:t>
      </w:r>
    </w:p>
    <w:p w:rsidR="003217B0" w:rsidRPr="00CA4674" w:rsidRDefault="003217B0" w:rsidP="003217B0">
      <w:pPr>
        <w:tabs>
          <w:tab w:val="left" w:pos="1"/>
          <w:tab w:val="left" w:pos="6237"/>
        </w:tabs>
        <w:ind w:right="23"/>
        <w:jc w:val="center"/>
        <w:rPr>
          <w:rFonts w:ascii="Arial" w:hAnsi="Arial" w:cs="Arial"/>
          <w:b/>
          <w:sz w:val="18"/>
          <w:szCs w:val="18"/>
          <w:lang w:val="es-ES"/>
        </w:rPr>
      </w:pPr>
    </w:p>
    <w:p w:rsidR="003217B0" w:rsidRPr="00CA4674" w:rsidRDefault="003217B0" w:rsidP="003217B0">
      <w:pPr>
        <w:tabs>
          <w:tab w:val="left" w:pos="1"/>
          <w:tab w:val="left" w:pos="6237"/>
        </w:tabs>
        <w:ind w:right="23"/>
        <w:jc w:val="center"/>
        <w:rPr>
          <w:rFonts w:ascii="Arial" w:hAnsi="Arial" w:cs="Arial"/>
          <w:sz w:val="18"/>
          <w:szCs w:val="18"/>
          <w:lang w:val="es-ES"/>
        </w:rPr>
      </w:pPr>
    </w:p>
    <w:p w:rsidR="003217B0" w:rsidRPr="00CA4674" w:rsidRDefault="003217B0" w:rsidP="003217B0">
      <w:pPr>
        <w:tabs>
          <w:tab w:val="left" w:pos="1"/>
          <w:tab w:val="center" w:pos="8222"/>
        </w:tabs>
        <w:ind w:right="23"/>
        <w:rPr>
          <w:rFonts w:ascii="Arial" w:hAnsi="Arial" w:cs="Arial"/>
          <w:sz w:val="18"/>
          <w:szCs w:val="18"/>
        </w:rPr>
      </w:pPr>
      <w:r w:rsidRPr="00CA4674">
        <w:rPr>
          <w:rFonts w:ascii="Arial" w:hAnsi="Arial" w:cs="Arial"/>
          <w:sz w:val="18"/>
          <w:szCs w:val="18"/>
        </w:rPr>
        <w:t>_____________________</w:t>
      </w:r>
      <w:r w:rsidRPr="00CA4674">
        <w:rPr>
          <w:rFonts w:ascii="Arial" w:hAnsi="Arial" w:cs="Arial"/>
          <w:sz w:val="18"/>
          <w:szCs w:val="18"/>
        </w:rPr>
        <w:tab/>
        <w:t>________________________</w:t>
      </w:r>
    </w:p>
    <w:p w:rsidR="003217B0" w:rsidRPr="00CA4674" w:rsidRDefault="003217B0" w:rsidP="003217B0">
      <w:pPr>
        <w:tabs>
          <w:tab w:val="left" w:pos="1"/>
          <w:tab w:val="center" w:pos="8222"/>
        </w:tabs>
        <w:ind w:right="23"/>
        <w:rPr>
          <w:rFonts w:ascii="Arial" w:hAnsi="Arial" w:cs="Arial"/>
          <w:sz w:val="18"/>
          <w:szCs w:val="18"/>
        </w:rPr>
      </w:pPr>
      <w:r w:rsidRPr="00CA4674">
        <w:rPr>
          <w:rFonts w:ascii="Arial" w:hAnsi="Arial" w:cs="Arial"/>
          <w:sz w:val="18"/>
          <w:szCs w:val="18"/>
        </w:rPr>
        <w:t>Nombre, domicilio y firma</w:t>
      </w:r>
      <w:r w:rsidRPr="00CA4674">
        <w:rPr>
          <w:rFonts w:ascii="Arial" w:hAnsi="Arial" w:cs="Arial"/>
          <w:sz w:val="18"/>
          <w:szCs w:val="18"/>
        </w:rPr>
        <w:tab/>
        <w:t>Nombre, domicilio y firma</w:t>
      </w:r>
    </w:p>
    <w:p w:rsidR="003217B0" w:rsidRPr="00CA4674" w:rsidRDefault="003217B0" w:rsidP="003217B0">
      <w:pPr>
        <w:tabs>
          <w:tab w:val="left" w:pos="1"/>
          <w:tab w:val="left" w:pos="6237"/>
        </w:tabs>
        <w:ind w:right="23"/>
        <w:jc w:val="center"/>
        <w:rPr>
          <w:rFonts w:ascii="Arial" w:hAnsi="Arial" w:cs="Arial"/>
          <w:sz w:val="18"/>
          <w:szCs w:val="18"/>
        </w:rPr>
      </w:pPr>
    </w:p>
    <w:p w:rsidR="003217B0" w:rsidRPr="00CA4674" w:rsidRDefault="003217B0" w:rsidP="003217B0">
      <w:pPr>
        <w:tabs>
          <w:tab w:val="left" w:pos="1"/>
          <w:tab w:val="left" w:pos="6237"/>
        </w:tabs>
        <w:ind w:right="23"/>
        <w:jc w:val="center"/>
        <w:rPr>
          <w:rFonts w:ascii="Arial" w:hAnsi="Arial" w:cs="Arial"/>
          <w:sz w:val="18"/>
          <w:szCs w:val="18"/>
          <w:lang w:val="es-ES"/>
        </w:rPr>
      </w:pPr>
    </w:p>
    <w:p w:rsidR="003217B0" w:rsidRPr="00CA4674" w:rsidRDefault="003217B0" w:rsidP="003217B0">
      <w:pPr>
        <w:tabs>
          <w:tab w:val="left" w:pos="1"/>
          <w:tab w:val="left" w:pos="6237"/>
        </w:tabs>
        <w:ind w:right="23"/>
        <w:jc w:val="center"/>
        <w:rPr>
          <w:rFonts w:ascii="Arial" w:hAnsi="Arial" w:cs="Arial"/>
          <w:sz w:val="18"/>
          <w:szCs w:val="18"/>
          <w:lang w:val="es-ES"/>
        </w:rPr>
      </w:pPr>
    </w:p>
    <w:p w:rsidR="003217B0" w:rsidRPr="00CA4674" w:rsidRDefault="003217B0" w:rsidP="003217B0">
      <w:pPr>
        <w:ind w:right="23"/>
        <w:jc w:val="center"/>
        <w:rPr>
          <w:rFonts w:ascii="Arial" w:hAnsi="Arial" w:cs="Arial"/>
          <w:b/>
          <w:sz w:val="18"/>
          <w:szCs w:val="18"/>
        </w:rPr>
      </w:pPr>
    </w:p>
    <w:p w:rsidR="003217B0" w:rsidRPr="00CA4674" w:rsidRDefault="003217B0" w:rsidP="003217B0">
      <w:pPr>
        <w:jc w:val="center"/>
        <w:rPr>
          <w:rFonts w:ascii="Arial" w:hAnsi="Arial" w:cs="Arial"/>
          <w:b/>
          <w:sz w:val="18"/>
          <w:szCs w:val="18"/>
          <w:u w:val="single"/>
        </w:rPr>
      </w:pPr>
    </w:p>
    <w:p w:rsidR="003217B0" w:rsidRPr="001B616B" w:rsidRDefault="003217B0" w:rsidP="003217B0">
      <w:pPr>
        <w:jc w:val="center"/>
        <w:rPr>
          <w:rFonts w:ascii="Arial" w:hAnsi="Arial" w:cs="Arial"/>
          <w:b/>
          <w:u w:val="single"/>
        </w:rPr>
      </w:pPr>
    </w:p>
    <w:p w:rsidR="003217B0" w:rsidRPr="00CB7CB8" w:rsidRDefault="003217B0" w:rsidP="003217B0">
      <w:pPr>
        <w:jc w:val="both"/>
        <w:rPr>
          <w:rFonts w:ascii="Arial" w:hAnsi="Arial" w:cs="Arial"/>
          <w:b/>
          <w:color w:val="FF0000"/>
          <w:u w:val="single"/>
        </w:rPr>
      </w:pPr>
      <w:r w:rsidRPr="001B616B">
        <w:rPr>
          <w:rFonts w:ascii="Arial" w:hAnsi="Arial" w:cs="Arial"/>
          <w:b/>
          <w:u w:val="single"/>
        </w:rPr>
        <w:br w:type="page"/>
      </w:r>
    </w:p>
    <w:p w:rsidR="003217B0" w:rsidRPr="00346899" w:rsidRDefault="003217B0" w:rsidP="003217B0">
      <w:pPr>
        <w:jc w:val="center"/>
        <w:rPr>
          <w:rFonts w:ascii="Arial" w:hAnsi="Arial" w:cs="Arial"/>
          <w:b/>
          <w:color w:val="FF0000"/>
          <w:sz w:val="18"/>
          <w:szCs w:val="18"/>
          <w:u w:val="single"/>
        </w:rPr>
      </w:pPr>
    </w:p>
    <w:p w:rsidR="003217B0" w:rsidRPr="00346899" w:rsidRDefault="003217B0" w:rsidP="003217B0">
      <w:pPr>
        <w:jc w:val="center"/>
        <w:rPr>
          <w:rFonts w:ascii="Arial" w:hAnsi="Arial" w:cs="Arial"/>
          <w:b/>
          <w:sz w:val="18"/>
          <w:szCs w:val="18"/>
        </w:rPr>
      </w:pPr>
      <w:r w:rsidRPr="00346899">
        <w:rPr>
          <w:rFonts w:ascii="Arial" w:hAnsi="Arial" w:cs="Arial"/>
          <w:b/>
          <w:sz w:val="18"/>
          <w:szCs w:val="18"/>
        </w:rPr>
        <w:t>ANEXO 12</w:t>
      </w:r>
    </w:p>
    <w:p w:rsidR="003217B0" w:rsidRPr="00346899" w:rsidRDefault="003217B0" w:rsidP="003217B0">
      <w:pPr>
        <w:jc w:val="center"/>
        <w:rPr>
          <w:rFonts w:ascii="Arial" w:hAnsi="Arial" w:cs="Arial"/>
          <w:b/>
          <w:sz w:val="18"/>
          <w:szCs w:val="18"/>
        </w:rPr>
      </w:pPr>
    </w:p>
    <w:p w:rsidR="003217B0" w:rsidRPr="00346899" w:rsidRDefault="000209F5" w:rsidP="003217B0">
      <w:pPr>
        <w:jc w:val="center"/>
        <w:rPr>
          <w:rFonts w:ascii="Arial" w:hAnsi="Arial" w:cs="Arial"/>
          <w:b/>
          <w:sz w:val="18"/>
          <w:szCs w:val="18"/>
        </w:rPr>
      </w:pPr>
      <w:r>
        <w:rPr>
          <w:rFonts w:ascii="Arial" w:hAnsi="Arial" w:cs="Arial"/>
          <w:b/>
          <w:sz w:val="18"/>
          <w:szCs w:val="18"/>
        </w:rPr>
        <w:t>FORMATO FRACCIÓ</w:t>
      </w:r>
      <w:r w:rsidR="003217B0" w:rsidRPr="00346899">
        <w:rPr>
          <w:rFonts w:ascii="Arial" w:hAnsi="Arial" w:cs="Arial"/>
          <w:b/>
          <w:sz w:val="18"/>
          <w:szCs w:val="18"/>
        </w:rPr>
        <w:t xml:space="preserve">N XX DEL ARTICULO 8 Y 9 DE LA </w:t>
      </w:r>
    </w:p>
    <w:p w:rsidR="003217B0" w:rsidRPr="00346899" w:rsidRDefault="003217B0" w:rsidP="003217B0">
      <w:pPr>
        <w:jc w:val="center"/>
        <w:rPr>
          <w:rFonts w:ascii="Arial" w:hAnsi="Arial" w:cs="Arial"/>
          <w:b/>
          <w:sz w:val="18"/>
          <w:szCs w:val="18"/>
        </w:rPr>
      </w:pPr>
      <w:r w:rsidRPr="00346899">
        <w:rPr>
          <w:rFonts w:ascii="Arial" w:hAnsi="Arial" w:cs="Arial"/>
          <w:b/>
          <w:sz w:val="18"/>
          <w:szCs w:val="18"/>
        </w:rPr>
        <w:t>LEY FEDERAL DE RESPONSABILIDADES ADMINISTRATIVAS.</w:t>
      </w:r>
    </w:p>
    <w:p w:rsidR="003217B0" w:rsidRPr="00346899" w:rsidRDefault="003217B0" w:rsidP="003217B0">
      <w:pPr>
        <w:jc w:val="right"/>
        <w:rPr>
          <w:rFonts w:ascii="Arial" w:hAnsi="Arial" w:cs="Arial"/>
          <w:sz w:val="18"/>
          <w:szCs w:val="18"/>
        </w:rPr>
      </w:pPr>
    </w:p>
    <w:p w:rsidR="003217B0" w:rsidRPr="00346899" w:rsidRDefault="003217B0" w:rsidP="003217B0">
      <w:pPr>
        <w:rPr>
          <w:rFonts w:ascii="Arial" w:hAnsi="Arial" w:cs="Arial"/>
          <w:sz w:val="18"/>
          <w:szCs w:val="18"/>
        </w:rPr>
      </w:pPr>
    </w:p>
    <w:p w:rsidR="003217B0" w:rsidRPr="00346899" w:rsidRDefault="003217B0" w:rsidP="003217B0">
      <w:pPr>
        <w:jc w:val="right"/>
        <w:rPr>
          <w:rFonts w:ascii="Arial" w:hAnsi="Arial" w:cs="Arial"/>
          <w:sz w:val="18"/>
          <w:szCs w:val="18"/>
        </w:rPr>
      </w:pPr>
      <w:r w:rsidRPr="00346899">
        <w:rPr>
          <w:rFonts w:ascii="Arial" w:hAnsi="Arial" w:cs="Arial"/>
          <w:b/>
          <w:i/>
          <w:sz w:val="18"/>
          <w:szCs w:val="18"/>
          <w:u w:val="single"/>
        </w:rPr>
        <w:t>(Lugar y fecha de elaboración)</w:t>
      </w:r>
    </w:p>
    <w:p w:rsidR="003217B0" w:rsidRPr="00346899" w:rsidRDefault="003217B0" w:rsidP="003217B0">
      <w:pPr>
        <w:rPr>
          <w:rFonts w:ascii="Arial" w:hAnsi="Arial" w:cs="Arial"/>
          <w:b/>
          <w:bCs/>
          <w:sz w:val="18"/>
          <w:szCs w:val="18"/>
        </w:rPr>
      </w:pPr>
    </w:p>
    <w:p w:rsidR="005340C7" w:rsidRPr="00346899" w:rsidRDefault="005340C7" w:rsidP="005340C7">
      <w:pPr>
        <w:rPr>
          <w:rFonts w:ascii="Arial" w:hAnsi="Arial" w:cs="Arial"/>
          <w:bCs/>
          <w:sz w:val="18"/>
          <w:szCs w:val="18"/>
        </w:rPr>
      </w:pPr>
      <w:r w:rsidRPr="00346899">
        <w:rPr>
          <w:rFonts w:ascii="Arial" w:hAnsi="Arial" w:cs="Arial"/>
          <w:bCs/>
          <w:sz w:val="18"/>
          <w:szCs w:val="18"/>
        </w:rPr>
        <w:t xml:space="preserve">ADMINISTRACIÓN PORTUARIA INTEGRAL DE DOS BOCAS, S.A. DE C.V. </w:t>
      </w:r>
    </w:p>
    <w:p w:rsidR="005340C7" w:rsidRPr="00346899" w:rsidRDefault="005340C7" w:rsidP="005340C7">
      <w:pPr>
        <w:rPr>
          <w:rFonts w:ascii="Arial" w:hAnsi="Arial" w:cs="Arial"/>
          <w:bCs/>
          <w:sz w:val="18"/>
          <w:szCs w:val="18"/>
          <w:lang w:val="es-ES"/>
        </w:rPr>
      </w:pPr>
      <w:r w:rsidRPr="00346899">
        <w:rPr>
          <w:rFonts w:ascii="Arial" w:hAnsi="Arial" w:cs="Arial"/>
          <w:bCs/>
          <w:sz w:val="18"/>
          <w:szCs w:val="18"/>
          <w:lang w:val="es-ES"/>
        </w:rPr>
        <w:t>MIGUEL ÁNGEL SERVÍN HERNÁNDEZ</w:t>
      </w:r>
    </w:p>
    <w:p w:rsidR="005340C7" w:rsidRPr="00346899" w:rsidRDefault="005340C7" w:rsidP="005340C7">
      <w:pPr>
        <w:rPr>
          <w:rFonts w:ascii="Arial" w:hAnsi="Arial" w:cs="Arial"/>
          <w:bCs/>
          <w:sz w:val="18"/>
          <w:szCs w:val="18"/>
        </w:rPr>
      </w:pPr>
      <w:r w:rsidRPr="00346899">
        <w:rPr>
          <w:rFonts w:ascii="Arial" w:hAnsi="Arial" w:cs="Arial"/>
          <w:bCs/>
          <w:sz w:val="18"/>
          <w:szCs w:val="18"/>
        </w:rPr>
        <w:t>DIRECTOR GENERAL.</w:t>
      </w:r>
    </w:p>
    <w:p w:rsidR="005340C7" w:rsidRPr="00346899" w:rsidRDefault="005340C7" w:rsidP="005340C7">
      <w:pPr>
        <w:rPr>
          <w:rFonts w:ascii="Arial" w:hAnsi="Arial" w:cs="Arial"/>
          <w:bCs/>
          <w:sz w:val="18"/>
          <w:szCs w:val="18"/>
        </w:rPr>
      </w:pPr>
      <w:r w:rsidRPr="00346899">
        <w:rPr>
          <w:rFonts w:ascii="Arial" w:hAnsi="Arial" w:cs="Arial"/>
          <w:bCs/>
          <w:sz w:val="18"/>
          <w:szCs w:val="18"/>
        </w:rPr>
        <w:t>PRESENTE.</w:t>
      </w:r>
    </w:p>
    <w:p w:rsidR="003217B0" w:rsidRPr="00346899" w:rsidRDefault="003217B0" w:rsidP="003217B0">
      <w:pPr>
        <w:rPr>
          <w:rFonts w:ascii="Arial" w:hAnsi="Arial" w:cs="Arial"/>
          <w:sz w:val="18"/>
          <w:szCs w:val="18"/>
        </w:rPr>
      </w:pPr>
    </w:p>
    <w:p w:rsidR="003217B0" w:rsidRPr="00346899" w:rsidRDefault="003217B0" w:rsidP="005340C7">
      <w:pPr>
        <w:jc w:val="right"/>
        <w:outlineLvl w:val="0"/>
        <w:rPr>
          <w:rFonts w:ascii="Arial" w:hAnsi="Arial" w:cs="Arial"/>
          <w:b/>
          <w:sz w:val="18"/>
          <w:szCs w:val="18"/>
        </w:rPr>
      </w:pPr>
      <w:r w:rsidRPr="00346899">
        <w:rPr>
          <w:rFonts w:ascii="Arial" w:hAnsi="Arial" w:cs="Arial"/>
          <w:b/>
          <w:sz w:val="18"/>
          <w:szCs w:val="18"/>
        </w:rPr>
        <w:t xml:space="preserve">No. de </w:t>
      </w:r>
      <w:r w:rsidRPr="00257C9B">
        <w:rPr>
          <w:rFonts w:ascii="Arial" w:hAnsi="Arial" w:cs="Arial"/>
          <w:b/>
          <w:sz w:val="18"/>
          <w:szCs w:val="18"/>
        </w:rPr>
        <w:t>LICITACIÓN.</w:t>
      </w:r>
      <w:r w:rsidR="00257C9B" w:rsidRPr="00257C9B">
        <w:rPr>
          <w:rFonts w:ascii="Arial" w:hAnsi="Arial" w:cs="Arial"/>
          <w:b/>
          <w:sz w:val="18"/>
          <w:szCs w:val="18"/>
        </w:rPr>
        <w:t xml:space="preserve"> LA-009J2P001-N60</w:t>
      </w:r>
      <w:r w:rsidR="00291018" w:rsidRPr="00257C9B">
        <w:rPr>
          <w:rFonts w:ascii="Arial" w:hAnsi="Arial" w:cs="Arial"/>
          <w:b/>
          <w:sz w:val="18"/>
          <w:szCs w:val="18"/>
        </w:rPr>
        <w:t>-2014</w:t>
      </w:r>
    </w:p>
    <w:p w:rsidR="003217B0" w:rsidRPr="00346899" w:rsidRDefault="003217B0" w:rsidP="003217B0">
      <w:pPr>
        <w:rPr>
          <w:rFonts w:ascii="Arial" w:hAnsi="Arial" w:cs="Arial"/>
          <w:sz w:val="18"/>
          <w:szCs w:val="18"/>
        </w:rPr>
      </w:pPr>
    </w:p>
    <w:p w:rsidR="003217B0" w:rsidRPr="00346899" w:rsidRDefault="003217B0" w:rsidP="003217B0">
      <w:pPr>
        <w:rPr>
          <w:rFonts w:ascii="Arial" w:hAnsi="Arial" w:cs="Arial"/>
          <w:sz w:val="18"/>
          <w:szCs w:val="18"/>
        </w:rPr>
      </w:pPr>
    </w:p>
    <w:p w:rsidR="003217B0" w:rsidRPr="00346899" w:rsidRDefault="003217B0" w:rsidP="003217B0">
      <w:pPr>
        <w:jc w:val="both"/>
        <w:rPr>
          <w:rFonts w:ascii="Arial" w:hAnsi="Arial" w:cs="Arial"/>
          <w:sz w:val="18"/>
          <w:szCs w:val="18"/>
        </w:rPr>
      </w:pPr>
      <w:r w:rsidRPr="00346899">
        <w:rPr>
          <w:rFonts w:ascii="Arial" w:hAnsi="Arial" w:cs="Arial"/>
          <w:sz w:val="18"/>
          <w:szCs w:val="18"/>
        </w:rPr>
        <w:t xml:space="preserve">En cumplimiento con lo dispuesto en la fracción XX del artículo 08 y artículo 09 de la Ley Federal de Responsabilidades Administrativas de los Servidores Públicos y para los efectos de presentar propuesta y en caso, poder celebrar contrato respectivo con esa entidad, en </w:t>
      </w:r>
      <w:r w:rsidRPr="000209F5">
        <w:rPr>
          <w:rFonts w:ascii="Arial" w:hAnsi="Arial" w:cs="Arial"/>
          <w:sz w:val="18"/>
          <w:szCs w:val="18"/>
        </w:rPr>
        <w:t>relación a la licitación No.</w:t>
      </w:r>
      <w:r w:rsidR="00257C9B">
        <w:rPr>
          <w:rFonts w:ascii="Arial" w:hAnsi="Arial" w:cs="Arial"/>
          <w:sz w:val="18"/>
          <w:szCs w:val="18"/>
        </w:rPr>
        <w:t xml:space="preserve"> LA-009J2P001-N60</w:t>
      </w:r>
      <w:r w:rsidR="000209F5" w:rsidRPr="000209F5">
        <w:rPr>
          <w:rFonts w:ascii="Arial" w:hAnsi="Arial" w:cs="Arial"/>
          <w:sz w:val="18"/>
          <w:szCs w:val="18"/>
        </w:rPr>
        <w:t>-2014</w:t>
      </w:r>
      <w:r w:rsidRPr="000209F5">
        <w:rPr>
          <w:rFonts w:ascii="Arial" w:hAnsi="Arial" w:cs="Arial"/>
          <w:sz w:val="18"/>
          <w:szCs w:val="18"/>
        </w:rPr>
        <w:t>, nos permitimos manifestarle bajo protesta de</w:t>
      </w:r>
      <w:r w:rsidRPr="00346899">
        <w:rPr>
          <w:rFonts w:ascii="Arial" w:hAnsi="Arial" w:cs="Arial"/>
          <w:sz w:val="18"/>
          <w:szCs w:val="18"/>
        </w:rPr>
        <w:t xml:space="preserve"> decir verdad, que conocemos el contenido de los artículos, así como sus alcances legales y que la empresa que represento, sus accionistas y funcionarios, no se encuentran en ninguno de los supuestos que establecen estos preceptos.</w:t>
      </w:r>
    </w:p>
    <w:p w:rsidR="003217B0" w:rsidRPr="00346899" w:rsidRDefault="003217B0" w:rsidP="003217B0">
      <w:pPr>
        <w:rPr>
          <w:rFonts w:ascii="Arial" w:hAnsi="Arial" w:cs="Arial"/>
          <w:sz w:val="18"/>
          <w:szCs w:val="18"/>
        </w:rPr>
      </w:pPr>
    </w:p>
    <w:p w:rsidR="003217B0" w:rsidRPr="00346899" w:rsidRDefault="003217B0" w:rsidP="003217B0">
      <w:pPr>
        <w:rPr>
          <w:rFonts w:ascii="Arial" w:hAnsi="Arial" w:cs="Arial"/>
          <w:sz w:val="18"/>
          <w:szCs w:val="18"/>
        </w:rPr>
      </w:pPr>
    </w:p>
    <w:p w:rsidR="003217B0" w:rsidRPr="00346899" w:rsidRDefault="003217B0" w:rsidP="003217B0">
      <w:pPr>
        <w:rPr>
          <w:rFonts w:ascii="Arial" w:hAnsi="Arial" w:cs="Arial"/>
          <w:sz w:val="18"/>
          <w:szCs w:val="18"/>
        </w:rPr>
      </w:pPr>
    </w:p>
    <w:p w:rsidR="003217B0" w:rsidRPr="00346899" w:rsidRDefault="003217B0" w:rsidP="003217B0">
      <w:pPr>
        <w:jc w:val="center"/>
        <w:rPr>
          <w:rFonts w:ascii="Arial" w:hAnsi="Arial" w:cs="Arial"/>
          <w:sz w:val="18"/>
          <w:szCs w:val="18"/>
        </w:rPr>
      </w:pPr>
      <w:r w:rsidRPr="00346899">
        <w:rPr>
          <w:rFonts w:ascii="Arial" w:hAnsi="Arial" w:cs="Arial"/>
          <w:sz w:val="18"/>
          <w:szCs w:val="18"/>
        </w:rPr>
        <w:t xml:space="preserve">A t e n t a m e n t e    </w:t>
      </w:r>
    </w:p>
    <w:p w:rsidR="003217B0" w:rsidRPr="00346899" w:rsidRDefault="003217B0" w:rsidP="003217B0">
      <w:pPr>
        <w:jc w:val="center"/>
        <w:rPr>
          <w:rFonts w:ascii="Arial" w:hAnsi="Arial" w:cs="Arial"/>
          <w:sz w:val="18"/>
          <w:szCs w:val="18"/>
        </w:rPr>
      </w:pPr>
    </w:p>
    <w:p w:rsidR="003217B0" w:rsidRPr="00346899" w:rsidRDefault="003217B0" w:rsidP="003217B0">
      <w:pPr>
        <w:jc w:val="center"/>
        <w:rPr>
          <w:rFonts w:ascii="Arial" w:hAnsi="Arial" w:cs="Arial"/>
          <w:sz w:val="18"/>
          <w:szCs w:val="18"/>
        </w:rPr>
      </w:pPr>
    </w:p>
    <w:p w:rsidR="003217B0" w:rsidRPr="00346899" w:rsidRDefault="003217B0" w:rsidP="003217B0">
      <w:pPr>
        <w:jc w:val="center"/>
        <w:rPr>
          <w:rFonts w:ascii="Arial" w:hAnsi="Arial" w:cs="Arial"/>
          <w:sz w:val="18"/>
          <w:szCs w:val="18"/>
        </w:rPr>
      </w:pPr>
      <w:r w:rsidRPr="00346899">
        <w:rPr>
          <w:rFonts w:ascii="Arial" w:hAnsi="Arial" w:cs="Arial"/>
          <w:sz w:val="18"/>
          <w:szCs w:val="18"/>
        </w:rPr>
        <w:t xml:space="preserve">   </w:t>
      </w:r>
    </w:p>
    <w:p w:rsidR="003217B0" w:rsidRPr="00346899" w:rsidRDefault="003217B0" w:rsidP="003217B0">
      <w:pPr>
        <w:jc w:val="center"/>
        <w:rPr>
          <w:rFonts w:ascii="Arial" w:hAnsi="Arial" w:cs="Arial"/>
          <w:sz w:val="18"/>
          <w:szCs w:val="18"/>
        </w:rPr>
      </w:pPr>
      <w:r w:rsidRPr="00346899">
        <w:rPr>
          <w:rFonts w:ascii="Arial" w:hAnsi="Arial" w:cs="Arial"/>
          <w:sz w:val="18"/>
          <w:szCs w:val="18"/>
        </w:rPr>
        <w:t>(Cargo y  firma  del  Representante Legal)</w:t>
      </w:r>
    </w:p>
    <w:p w:rsidR="003217B0" w:rsidRPr="00346899" w:rsidRDefault="003217B0" w:rsidP="003217B0">
      <w:pPr>
        <w:ind w:right="-263"/>
        <w:jc w:val="center"/>
        <w:outlineLvl w:val="0"/>
        <w:rPr>
          <w:rFonts w:ascii="Arial" w:hAnsi="Arial" w:cs="Arial"/>
          <w:b/>
          <w:sz w:val="16"/>
          <w:szCs w:val="16"/>
        </w:rPr>
      </w:pPr>
      <w:r w:rsidRPr="00346899">
        <w:rPr>
          <w:rFonts w:ascii="Arial" w:hAnsi="Arial" w:cs="Arial"/>
          <w:color w:val="FF0000"/>
          <w:sz w:val="18"/>
          <w:szCs w:val="18"/>
        </w:rPr>
        <w:br w:type="column"/>
      </w:r>
      <w:r w:rsidRPr="00346899">
        <w:rPr>
          <w:rFonts w:ascii="Arial" w:hAnsi="Arial" w:cs="Arial"/>
          <w:b/>
          <w:sz w:val="16"/>
          <w:szCs w:val="16"/>
        </w:rPr>
        <w:t>ANEXO 13</w:t>
      </w:r>
    </w:p>
    <w:p w:rsidR="003217B0" w:rsidRPr="00346899" w:rsidRDefault="003217B0" w:rsidP="003217B0">
      <w:pPr>
        <w:rPr>
          <w:rFonts w:ascii="Arial" w:hAnsi="Arial" w:cs="Arial"/>
          <w:sz w:val="16"/>
          <w:szCs w:val="16"/>
        </w:rPr>
      </w:pPr>
    </w:p>
    <w:p w:rsidR="003217B0" w:rsidRPr="00346899" w:rsidRDefault="003217B0" w:rsidP="003217B0">
      <w:pPr>
        <w:jc w:val="both"/>
        <w:rPr>
          <w:rFonts w:ascii="Arial" w:hAnsi="Arial" w:cs="Arial"/>
          <w:b/>
          <w:bCs/>
          <w:sz w:val="16"/>
          <w:szCs w:val="16"/>
        </w:rPr>
      </w:pPr>
      <w:r w:rsidRPr="00346899">
        <w:rPr>
          <w:rFonts w:ascii="Arial" w:hAnsi="Arial" w:cs="Arial"/>
          <w:b/>
          <w:bCs/>
          <w:sz w:val="16"/>
          <w:szCs w:val="16"/>
        </w:rPr>
        <w:t>Nota informativa para participantes de países miembros de la Organización para la Cooperación y el Desarrollo Económico. (OCDE)</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46899">
        <w:rPr>
          <w:rFonts w:ascii="Arial" w:hAnsi="Arial" w:cs="Arial"/>
          <w:b/>
          <w:bCs/>
          <w:i/>
          <w:iCs/>
          <w:sz w:val="16"/>
          <w:szCs w:val="16"/>
        </w:rPr>
        <w:t>Convención para combatir el cohecho de servidores públicos extranjeros en transacciones comerciales internacionales</w:t>
      </w:r>
      <w:r w:rsidRPr="00346899">
        <w:rPr>
          <w:rFonts w:ascii="Arial" w:hAnsi="Arial" w:cs="Arial"/>
          <w:sz w:val="16"/>
          <w:szCs w:val="16"/>
        </w:rPr>
        <w:t>, hemos adquirido responsabilidades que involucran a los sectores público y privado.</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La OCDE ha establecido mecanismos muy claros para que los países firmantes de la Convención cumplan con las recomendaciones emitidas por está y en el caso de México, iniciará en </w:t>
      </w:r>
      <w:r w:rsidRPr="00346899">
        <w:rPr>
          <w:rFonts w:ascii="Arial" w:hAnsi="Arial" w:cs="Arial"/>
          <w:b/>
          <w:bCs/>
          <w:sz w:val="16"/>
          <w:szCs w:val="16"/>
        </w:rPr>
        <w:t>noviembre de 2003</w:t>
      </w:r>
      <w:r w:rsidRPr="00346899">
        <w:rPr>
          <w:rFonts w:ascii="Arial" w:hAnsi="Arial" w:cs="Arial"/>
          <w:sz w:val="16"/>
          <w:szCs w:val="16"/>
        </w:rPr>
        <w:t xml:space="preserve"> una segunda fase de </w:t>
      </w:r>
      <w:r w:rsidRPr="00346899">
        <w:rPr>
          <w:rFonts w:ascii="Arial" w:hAnsi="Arial" w:cs="Arial"/>
          <w:b/>
          <w:bCs/>
          <w:sz w:val="16"/>
          <w:szCs w:val="16"/>
        </w:rPr>
        <w:t>evaluación</w:t>
      </w:r>
      <w:r w:rsidRPr="00346899">
        <w:rPr>
          <w:rFonts w:ascii="Arial" w:hAnsi="Arial" w:cs="Arial"/>
          <w:sz w:val="16"/>
          <w:szCs w:val="16"/>
        </w:rPr>
        <w:t>– la primera ya fue aprobada- en donde un grupo de expertos verificará, entre otros:</w:t>
      </w:r>
    </w:p>
    <w:p w:rsidR="003217B0" w:rsidRPr="00346899" w:rsidRDefault="003217B0" w:rsidP="003217B0">
      <w:pPr>
        <w:numPr>
          <w:ilvl w:val="0"/>
          <w:numId w:val="8"/>
        </w:numPr>
        <w:ind w:left="1140" w:hanging="456"/>
        <w:jc w:val="both"/>
        <w:rPr>
          <w:rFonts w:ascii="Arial" w:hAnsi="Arial" w:cs="Arial"/>
          <w:sz w:val="16"/>
          <w:szCs w:val="16"/>
        </w:rPr>
      </w:pPr>
      <w:r w:rsidRPr="00346899">
        <w:rPr>
          <w:rFonts w:ascii="Arial" w:hAnsi="Arial" w:cs="Arial"/>
          <w:sz w:val="16"/>
          <w:szCs w:val="16"/>
        </w:rPr>
        <w:t>La compatibilidad de nuestro marco jurídico con las disposiciones de la Convención.</w:t>
      </w:r>
    </w:p>
    <w:p w:rsidR="003217B0" w:rsidRPr="00346899" w:rsidRDefault="003217B0" w:rsidP="003217B0">
      <w:pPr>
        <w:numPr>
          <w:ilvl w:val="0"/>
          <w:numId w:val="8"/>
        </w:numPr>
        <w:ind w:left="1140" w:hanging="456"/>
        <w:jc w:val="both"/>
        <w:rPr>
          <w:rFonts w:ascii="Arial" w:hAnsi="Arial" w:cs="Arial"/>
          <w:sz w:val="16"/>
          <w:szCs w:val="16"/>
        </w:rPr>
      </w:pPr>
      <w:r w:rsidRPr="00346899">
        <w:rPr>
          <w:rFonts w:ascii="Arial" w:hAnsi="Arial" w:cs="Arial"/>
          <w:sz w:val="16"/>
          <w:szCs w:val="16"/>
        </w:rPr>
        <w:t>El conocimiento que tengan los sectores público y privado de las recomendaciones de la Convención.</w:t>
      </w:r>
    </w:p>
    <w:p w:rsidR="003217B0" w:rsidRPr="00346899" w:rsidRDefault="003217B0" w:rsidP="003217B0">
      <w:pPr>
        <w:jc w:val="both"/>
        <w:rPr>
          <w:rFonts w:ascii="Arial" w:hAnsi="Arial" w:cs="Arial"/>
          <w:sz w:val="16"/>
          <w:szCs w:val="16"/>
        </w:rPr>
      </w:pPr>
    </w:p>
    <w:p w:rsidR="003217B0" w:rsidRPr="00346899" w:rsidRDefault="003217B0" w:rsidP="003217B0">
      <w:pPr>
        <w:pStyle w:val="Textoindependiente"/>
        <w:spacing w:after="0"/>
        <w:jc w:val="both"/>
        <w:rPr>
          <w:rFonts w:ascii="Arial" w:hAnsi="Arial" w:cs="Arial"/>
          <w:sz w:val="16"/>
          <w:szCs w:val="16"/>
        </w:rPr>
      </w:pPr>
      <w:r w:rsidRPr="00346899">
        <w:rPr>
          <w:rFonts w:ascii="Arial" w:hAnsi="Arial" w:cs="Arial"/>
          <w:sz w:val="16"/>
          <w:szCs w:val="16"/>
        </w:rPr>
        <w:t xml:space="preserve">El resultado de esta evaluación </w:t>
      </w:r>
      <w:r w:rsidRPr="00346899">
        <w:rPr>
          <w:rFonts w:ascii="Arial" w:hAnsi="Arial" w:cs="Arial"/>
          <w:b/>
          <w:bCs/>
          <w:sz w:val="16"/>
          <w:szCs w:val="16"/>
        </w:rPr>
        <w:t>impactará</w:t>
      </w:r>
      <w:r w:rsidRPr="00346899">
        <w:rPr>
          <w:rFonts w:ascii="Arial" w:hAnsi="Arial" w:cs="Arial"/>
          <w:sz w:val="16"/>
          <w:szCs w:val="16"/>
        </w:rPr>
        <w:t xml:space="preserve"> el grado de inversión otorgado a México por las agencias calificadores y la atracción de inversión extranjera.</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Las </w:t>
      </w:r>
      <w:r w:rsidRPr="00346899">
        <w:rPr>
          <w:rFonts w:ascii="Arial" w:hAnsi="Arial" w:cs="Arial"/>
          <w:b/>
          <w:bCs/>
          <w:sz w:val="16"/>
          <w:szCs w:val="16"/>
        </w:rPr>
        <w:t>responsabilidades del sector público</w:t>
      </w:r>
      <w:r w:rsidRPr="00346899">
        <w:rPr>
          <w:rFonts w:ascii="Arial" w:hAnsi="Arial" w:cs="Arial"/>
          <w:sz w:val="16"/>
          <w:szCs w:val="16"/>
        </w:rPr>
        <w:t xml:space="preserve"> se centran en:</w:t>
      </w:r>
    </w:p>
    <w:p w:rsidR="003217B0" w:rsidRPr="00346899" w:rsidRDefault="003217B0" w:rsidP="003217B0">
      <w:pPr>
        <w:numPr>
          <w:ilvl w:val="0"/>
          <w:numId w:val="9"/>
        </w:numPr>
        <w:tabs>
          <w:tab w:val="num" w:pos="1140"/>
        </w:tabs>
        <w:ind w:left="1140" w:hanging="456"/>
        <w:jc w:val="both"/>
        <w:rPr>
          <w:rFonts w:ascii="Arial" w:hAnsi="Arial" w:cs="Arial"/>
          <w:sz w:val="16"/>
          <w:szCs w:val="16"/>
        </w:rPr>
      </w:pPr>
      <w:r w:rsidRPr="00346899">
        <w:rPr>
          <w:rFonts w:ascii="Arial" w:hAnsi="Arial" w:cs="Arial"/>
          <w:sz w:val="16"/>
          <w:szCs w:val="16"/>
        </w:rPr>
        <w:t>Profundizar las reformas legales que inició en 1999.</w:t>
      </w:r>
    </w:p>
    <w:p w:rsidR="003217B0" w:rsidRPr="00346899" w:rsidRDefault="003217B0" w:rsidP="003217B0">
      <w:pPr>
        <w:numPr>
          <w:ilvl w:val="0"/>
          <w:numId w:val="9"/>
        </w:numPr>
        <w:tabs>
          <w:tab w:val="num" w:pos="1140"/>
        </w:tabs>
        <w:ind w:left="1140" w:hanging="456"/>
        <w:jc w:val="both"/>
        <w:rPr>
          <w:rFonts w:ascii="Arial" w:hAnsi="Arial" w:cs="Arial"/>
          <w:sz w:val="16"/>
          <w:szCs w:val="16"/>
        </w:rPr>
      </w:pPr>
      <w:r w:rsidRPr="00346899">
        <w:rPr>
          <w:rFonts w:ascii="Arial" w:hAnsi="Arial" w:cs="Arial"/>
          <w:sz w:val="16"/>
          <w:szCs w:val="16"/>
        </w:rPr>
        <w:t>Difundir las recomendaciones de la Convención y las obligaciones de cada uno de los actores comprometidos en su cumplimiento.</w:t>
      </w:r>
    </w:p>
    <w:p w:rsidR="003217B0" w:rsidRPr="00346899" w:rsidRDefault="003217B0" w:rsidP="003217B0">
      <w:pPr>
        <w:numPr>
          <w:ilvl w:val="0"/>
          <w:numId w:val="9"/>
        </w:numPr>
        <w:tabs>
          <w:tab w:val="num" w:pos="1140"/>
        </w:tabs>
        <w:ind w:left="1140" w:hanging="456"/>
        <w:jc w:val="both"/>
        <w:rPr>
          <w:rFonts w:ascii="Arial" w:hAnsi="Arial" w:cs="Arial"/>
          <w:sz w:val="16"/>
          <w:szCs w:val="16"/>
        </w:rPr>
      </w:pPr>
      <w:r w:rsidRPr="00346899">
        <w:rPr>
          <w:rFonts w:ascii="Arial" w:hAnsi="Arial" w:cs="Arial"/>
          <w:sz w:val="16"/>
          <w:szCs w:val="16"/>
        </w:rPr>
        <w:t>Presentar casos de cohecho en proceso y concluidos (incluyendo aquellos relacionados con lavado de dinero y extradición).</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Las </w:t>
      </w:r>
      <w:r w:rsidRPr="00346899">
        <w:rPr>
          <w:rFonts w:ascii="Arial" w:hAnsi="Arial" w:cs="Arial"/>
          <w:b/>
          <w:bCs/>
          <w:sz w:val="16"/>
          <w:szCs w:val="16"/>
        </w:rPr>
        <w:t xml:space="preserve">responsabilidades </w:t>
      </w:r>
      <w:r w:rsidRPr="00346899">
        <w:rPr>
          <w:rFonts w:ascii="Arial" w:hAnsi="Arial" w:cs="Arial"/>
          <w:sz w:val="16"/>
          <w:szCs w:val="16"/>
        </w:rPr>
        <w:t>del sector privado contemplan:</w:t>
      </w:r>
    </w:p>
    <w:p w:rsidR="003217B0" w:rsidRPr="00346899" w:rsidRDefault="003217B0" w:rsidP="003217B0">
      <w:pPr>
        <w:numPr>
          <w:ilvl w:val="0"/>
          <w:numId w:val="10"/>
        </w:numPr>
        <w:tabs>
          <w:tab w:val="num" w:pos="1140"/>
        </w:tabs>
        <w:ind w:left="1140" w:hanging="456"/>
        <w:jc w:val="both"/>
        <w:rPr>
          <w:rFonts w:ascii="Arial" w:hAnsi="Arial" w:cs="Arial"/>
          <w:sz w:val="16"/>
          <w:szCs w:val="16"/>
        </w:rPr>
      </w:pPr>
      <w:r w:rsidRPr="00346899">
        <w:rPr>
          <w:rFonts w:ascii="Arial" w:hAnsi="Arial" w:cs="Arial"/>
          <w:b/>
          <w:bCs/>
          <w:sz w:val="16"/>
          <w:szCs w:val="16"/>
        </w:rPr>
        <w:t>Las empresas:</w:t>
      </w:r>
      <w:r w:rsidRPr="00346899">
        <w:rPr>
          <w:rFonts w:ascii="Arial" w:hAnsi="Arial" w:cs="Arial"/>
          <w:sz w:val="16"/>
          <w:szCs w:val="16"/>
        </w:rPr>
        <w:t xml:space="preserve"> adoptar esquemas preventivos como el establecimiento de códigos de conducta, de mejores prácticas corporativas (controles internos, monitoreo, información financiera pública, auditorias externas) y de mecanismos que prevengan el ofrecimiento y otorgamiento de recursos o </w:t>
      </w:r>
      <w:r w:rsidR="00D33595">
        <w:rPr>
          <w:rFonts w:ascii="Arial" w:hAnsi="Arial" w:cs="Arial"/>
          <w:sz w:val="16"/>
          <w:szCs w:val="16"/>
        </w:rPr>
        <w:t>SERVICIOS</w:t>
      </w:r>
      <w:r w:rsidRPr="00346899">
        <w:rPr>
          <w:rFonts w:ascii="Arial" w:hAnsi="Arial" w:cs="Arial"/>
          <w:sz w:val="16"/>
          <w:szCs w:val="16"/>
        </w:rPr>
        <w:t xml:space="preserve"> a servidores públicos, para obtener beneficios particulares o para la empresa.</w:t>
      </w:r>
    </w:p>
    <w:p w:rsidR="003217B0" w:rsidRPr="00346899" w:rsidRDefault="003217B0" w:rsidP="003217B0">
      <w:pPr>
        <w:numPr>
          <w:ilvl w:val="0"/>
          <w:numId w:val="10"/>
        </w:numPr>
        <w:tabs>
          <w:tab w:val="num" w:pos="1140"/>
        </w:tabs>
        <w:ind w:left="1140" w:hanging="456"/>
        <w:jc w:val="both"/>
        <w:rPr>
          <w:rFonts w:ascii="Arial" w:hAnsi="Arial" w:cs="Arial"/>
          <w:sz w:val="16"/>
          <w:szCs w:val="16"/>
        </w:rPr>
      </w:pPr>
      <w:r w:rsidRPr="00346899">
        <w:rPr>
          <w:rFonts w:ascii="Arial" w:hAnsi="Arial" w:cs="Arial"/>
          <w:b/>
          <w:bCs/>
          <w:sz w:val="16"/>
          <w:szCs w:val="16"/>
        </w:rPr>
        <w:t>Los contadores públicos:</w:t>
      </w:r>
      <w:r w:rsidRPr="00346899">
        <w:rPr>
          <w:rFonts w:ascii="Arial" w:hAnsi="Arial" w:cs="Arial"/>
          <w:sz w:val="16"/>
          <w:szCs w:val="16"/>
        </w:rPr>
        <w:t xml:space="preserve"> realizar </w:t>
      </w:r>
      <w:r w:rsidR="000209F5" w:rsidRPr="00346899">
        <w:rPr>
          <w:rFonts w:ascii="Arial" w:hAnsi="Arial" w:cs="Arial"/>
          <w:sz w:val="16"/>
          <w:szCs w:val="16"/>
        </w:rPr>
        <w:t>auditorías</w:t>
      </w:r>
      <w:r w:rsidRPr="00346899">
        <w:rPr>
          <w:rFonts w:ascii="Arial" w:hAnsi="Arial" w:cs="Arial"/>
          <w:sz w:val="16"/>
          <w:szCs w:val="16"/>
        </w:rPr>
        <w:t>;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3217B0" w:rsidRPr="00346899" w:rsidRDefault="003217B0" w:rsidP="003217B0">
      <w:pPr>
        <w:numPr>
          <w:ilvl w:val="0"/>
          <w:numId w:val="10"/>
        </w:numPr>
        <w:tabs>
          <w:tab w:val="num" w:pos="1140"/>
        </w:tabs>
        <w:ind w:left="1140" w:hanging="456"/>
        <w:jc w:val="both"/>
        <w:rPr>
          <w:rFonts w:ascii="Arial" w:hAnsi="Arial" w:cs="Arial"/>
          <w:sz w:val="16"/>
          <w:szCs w:val="16"/>
        </w:rPr>
      </w:pPr>
      <w:r w:rsidRPr="00346899">
        <w:rPr>
          <w:rFonts w:ascii="Arial" w:hAnsi="Arial" w:cs="Arial"/>
          <w:b/>
          <w:bCs/>
          <w:sz w:val="16"/>
          <w:szCs w:val="16"/>
        </w:rPr>
        <w:t>Los abogados:</w:t>
      </w:r>
      <w:r w:rsidRPr="00346899">
        <w:rPr>
          <w:rFonts w:ascii="Arial" w:hAnsi="Arial" w:cs="Arial"/>
          <w:sz w:val="16"/>
          <w:szCs w:val="16"/>
        </w:rPr>
        <w:t xml:space="preserve"> promover el cumplimiento y revisión de la Convención (imprimir el carácter vinculante entre ésta y la legislación nacional); impulsar los esquemas preventivos que deben adoptar las empresas.</w:t>
      </w: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Las </w:t>
      </w:r>
      <w:r w:rsidRPr="00346899">
        <w:rPr>
          <w:rFonts w:ascii="Arial" w:hAnsi="Arial" w:cs="Arial"/>
          <w:b/>
          <w:bCs/>
          <w:sz w:val="16"/>
          <w:szCs w:val="16"/>
        </w:rPr>
        <w:t>sanciones</w:t>
      </w:r>
      <w:r w:rsidRPr="00346899">
        <w:rPr>
          <w:rFonts w:ascii="Arial" w:hAnsi="Arial" w:cs="Arial"/>
          <w:sz w:val="16"/>
          <w:szCs w:val="16"/>
        </w:rPr>
        <w:t xml:space="preserve"> impuestas a las personas físicas o morales (privados) y a los servidores públicos que incumplan las recomendaciones de la Convención, implican entre otras, privación de la libertad, extradición, decomiso y/o embargo de dinero o </w:t>
      </w:r>
      <w:r w:rsidR="00D33595">
        <w:rPr>
          <w:rFonts w:ascii="Arial" w:hAnsi="Arial" w:cs="Arial"/>
          <w:sz w:val="16"/>
          <w:szCs w:val="16"/>
        </w:rPr>
        <w:t>SERVICIOS</w:t>
      </w:r>
      <w:r w:rsidRPr="00346899">
        <w:rPr>
          <w:rFonts w:ascii="Arial" w:hAnsi="Arial" w:cs="Arial"/>
          <w:sz w:val="16"/>
          <w:szCs w:val="16"/>
        </w:rPr>
        <w:t>.</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El culpable puede ser perseguido en cualquier país firmante de la Convención, independientemente del lugar donde el acto de cohecho haya sido cometido.</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Por otra parte, es de señalar que el Código Penal Federal sanciona el cohecho en los siguientes términos: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“Articulo 222</w:t>
      </w:r>
    </w:p>
    <w:p w:rsidR="003217B0" w:rsidRPr="00346899" w:rsidRDefault="003217B0" w:rsidP="003217B0">
      <w:pPr>
        <w:jc w:val="both"/>
        <w:rPr>
          <w:rFonts w:ascii="Arial" w:hAnsi="Arial" w:cs="Arial"/>
          <w:sz w:val="16"/>
          <w:szCs w:val="16"/>
        </w:rPr>
      </w:pPr>
      <w:r w:rsidRPr="00346899">
        <w:rPr>
          <w:rFonts w:ascii="Arial" w:hAnsi="Arial" w:cs="Arial"/>
          <w:sz w:val="16"/>
          <w:szCs w:val="16"/>
        </w:rPr>
        <w:t>Cometen el delito de cohecho:</w:t>
      </w:r>
    </w:p>
    <w:p w:rsidR="003217B0" w:rsidRPr="00346899" w:rsidRDefault="003217B0" w:rsidP="003217B0">
      <w:pPr>
        <w:jc w:val="both"/>
        <w:rPr>
          <w:rFonts w:ascii="Arial" w:hAnsi="Arial" w:cs="Arial"/>
          <w:sz w:val="16"/>
          <w:szCs w:val="16"/>
        </w:rPr>
      </w:pPr>
    </w:p>
    <w:p w:rsidR="003217B0" w:rsidRPr="00346899" w:rsidRDefault="003217B0" w:rsidP="003217B0">
      <w:pPr>
        <w:numPr>
          <w:ilvl w:val="0"/>
          <w:numId w:val="11"/>
        </w:numPr>
        <w:tabs>
          <w:tab w:val="num" w:pos="969"/>
        </w:tabs>
        <w:ind w:left="969" w:hanging="342"/>
        <w:jc w:val="both"/>
        <w:rPr>
          <w:rFonts w:ascii="Arial" w:hAnsi="Arial" w:cs="Arial"/>
          <w:sz w:val="16"/>
          <w:szCs w:val="16"/>
        </w:rPr>
      </w:pPr>
      <w:r w:rsidRPr="00346899">
        <w:rPr>
          <w:rFonts w:ascii="Arial" w:hAnsi="Arial" w:cs="Arial"/>
          <w:sz w:val="16"/>
          <w:szCs w:val="16"/>
        </w:rPr>
        <w:t>El servidor público que por sí, o por interpósita persona solicite o reciba indebidamente para sí o para otro, dinero o cualquiera otra dádiva, o acepte una promesa, para hacer o dejar de hacer algo justo o injusto relacionado con sus funciones, y</w:t>
      </w:r>
    </w:p>
    <w:p w:rsidR="003217B0" w:rsidRPr="00346899" w:rsidRDefault="003217B0" w:rsidP="003217B0">
      <w:pPr>
        <w:tabs>
          <w:tab w:val="num" w:pos="969"/>
        </w:tabs>
        <w:ind w:left="969" w:hanging="342"/>
        <w:jc w:val="both"/>
        <w:rPr>
          <w:rFonts w:ascii="Arial" w:hAnsi="Arial" w:cs="Arial"/>
          <w:sz w:val="16"/>
          <w:szCs w:val="16"/>
        </w:rPr>
      </w:pPr>
    </w:p>
    <w:p w:rsidR="003217B0" w:rsidRPr="00346899" w:rsidRDefault="003217B0" w:rsidP="003217B0">
      <w:pPr>
        <w:numPr>
          <w:ilvl w:val="0"/>
          <w:numId w:val="11"/>
        </w:numPr>
        <w:tabs>
          <w:tab w:val="num" w:pos="969"/>
        </w:tabs>
        <w:ind w:left="969" w:hanging="342"/>
        <w:jc w:val="both"/>
        <w:rPr>
          <w:rFonts w:ascii="Arial" w:hAnsi="Arial" w:cs="Arial"/>
          <w:sz w:val="16"/>
          <w:szCs w:val="16"/>
        </w:rPr>
      </w:pPr>
      <w:r w:rsidRPr="00346899">
        <w:rPr>
          <w:rFonts w:ascii="Arial" w:hAnsi="Arial" w:cs="Arial"/>
          <w:sz w:val="16"/>
          <w:szCs w:val="16"/>
        </w:rPr>
        <w:t>El que de manera espontánea dé u ofrezca dinero o cualquier otra dádiva a alguna de las personas que se mencionan en la fracción anterior, para que cualquier servidor público haga u omita un acto justo o injusto relacionado con sus funciones.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Al que comete el delito de cohecho se le impondrán las siguientes sanciones: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En ningún caso se devolverá a los responsables del delito de cohecho, el dinero o dádivas entregadas, las mismas se aplicarán en beneficio del Estado.</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Capítulo XI</w:t>
      </w:r>
    </w:p>
    <w:p w:rsidR="003217B0" w:rsidRPr="00346899" w:rsidRDefault="003217B0" w:rsidP="003217B0">
      <w:pPr>
        <w:jc w:val="both"/>
        <w:rPr>
          <w:rFonts w:ascii="Arial" w:hAnsi="Arial" w:cs="Arial"/>
          <w:sz w:val="16"/>
          <w:szCs w:val="16"/>
        </w:rPr>
      </w:pPr>
      <w:r w:rsidRPr="00346899">
        <w:rPr>
          <w:rFonts w:ascii="Arial" w:hAnsi="Arial" w:cs="Arial"/>
          <w:sz w:val="16"/>
          <w:szCs w:val="16"/>
        </w:rPr>
        <w:t>Cohecho a servidores públicos extranjeros.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Artículo 222 bis</w:t>
      </w: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w:t>
      </w:r>
      <w:r w:rsidR="00D33595">
        <w:rPr>
          <w:rFonts w:ascii="Arial" w:hAnsi="Arial" w:cs="Arial"/>
          <w:sz w:val="16"/>
          <w:szCs w:val="16"/>
        </w:rPr>
        <w:t>SERVICIOS</w:t>
      </w:r>
      <w:r w:rsidRPr="00346899">
        <w:rPr>
          <w:rFonts w:ascii="Arial" w:hAnsi="Arial" w:cs="Arial"/>
          <w:sz w:val="16"/>
          <w:szCs w:val="16"/>
        </w:rPr>
        <w:t xml:space="preserve"> o </w:t>
      </w:r>
      <w:r w:rsidR="00D33595">
        <w:rPr>
          <w:rFonts w:ascii="Arial" w:hAnsi="Arial" w:cs="Arial"/>
          <w:sz w:val="16"/>
          <w:szCs w:val="16"/>
        </w:rPr>
        <w:t>SERVICIOS</w:t>
      </w:r>
      <w:r w:rsidRPr="00346899">
        <w:rPr>
          <w:rFonts w:ascii="Arial" w:hAnsi="Arial" w:cs="Arial"/>
          <w:sz w:val="16"/>
          <w:szCs w:val="16"/>
        </w:rPr>
        <w:t>:</w:t>
      </w:r>
    </w:p>
    <w:p w:rsidR="003217B0" w:rsidRPr="00346899" w:rsidRDefault="003217B0" w:rsidP="003217B0">
      <w:pPr>
        <w:numPr>
          <w:ilvl w:val="0"/>
          <w:numId w:val="12"/>
        </w:numPr>
        <w:tabs>
          <w:tab w:val="num" w:pos="969"/>
        </w:tabs>
        <w:ind w:left="970" w:hanging="397"/>
        <w:jc w:val="both"/>
        <w:rPr>
          <w:rFonts w:ascii="Arial" w:hAnsi="Arial" w:cs="Arial"/>
          <w:sz w:val="16"/>
          <w:szCs w:val="16"/>
        </w:rPr>
      </w:pPr>
      <w:r w:rsidRPr="00346899">
        <w:rPr>
          <w:rFonts w:ascii="Arial" w:hAnsi="Arial" w:cs="Arial"/>
          <w:sz w:val="16"/>
          <w:szCs w:val="16"/>
        </w:rPr>
        <w:t>A un servidor público extranjero para que gestione o se abstenga de gestionar la tramitación o resolución de asuntos relacionados con las funciones inherentes a su empleo, cargo o comisión;</w:t>
      </w:r>
    </w:p>
    <w:p w:rsidR="003217B0" w:rsidRPr="00346899" w:rsidRDefault="003217B0" w:rsidP="003217B0">
      <w:pPr>
        <w:numPr>
          <w:ilvl w:val="0"/>
          <w:numId w:val="12"/>
        </w:numPr>
        <w:tabs>
          <w:tab w:val="num" w:pos="969"/>
        </w:tabs>
        <w:ind w:left="970" w:hanging="397"/>
        <w:jc w:val="both"/>
        <w:rPr>
          <w:rFonts w:ascii="Arial" w:hAnsi="Arial" w:cs="Arial"/>
          <w:sz w:val="16"/>
          <w:szCs w:val="16"/>
        </w:rPr>
      </w:pPr>
      <w:r w:rsidRPr="00346899">
        <w:rPr>
          <w:rFonts w:ascii="Arial" w:hAnsi="Arial" w:cs="Arial"/>
          <w:sz w:val="16"/>
          <w:szCs w:val="16"/>
        </w:rPr>
        <w:t>A un servidor público extranjero para llevar a cabo la tramitación o resolución de cualquier asunto que se encuentre fuera del ámbito de las funciones inherentes a su empleo, cargo o comisión, o</w:t>
      </w:r>
    </w:p>
    <w:p w:rsidR="003217B0" w:rsidRPr="00346899" w:rsidRDefault="003217B0" w:rsidP="003217B0">
      <w:pPr>
        <w:numPr>
          <w:ilvl w:val="0"/>
          <w:numId w:val="12"/>
        </w:numPr>
        <w:tabs>
          <w:tab w:val="num" w:pos="969"/>
        </w:tabs>
        <w:ind w:left="970" w:hanging="397"/>
        <w:jc w:val="both"/>
        <w:rPr>
          <w:rFonts w:ascii="Arial" w:hAnsi="Arial" w:cs="Arial"/>
          <w:sz w:val="16"/>
          <w:szCs w:val="16"/>
        </w:rPr>
      </w:pPr>
      <w:r w:rsidRPr="00346899">
        <w:rPr>
          <w:rFonts w:ascii="Arial" w:hAnsi="Arial" w:cs="Arial"/>
          <w:sz w:val="16"/>
          <w:szCs w:val="16"/>
        </w:rPr>
        <w:t>A cualquier persona para que acuda ante un servidor público extranjero y le requiera o le proponga llevar a cabo la tramitación o resolución de cualquier asunto relacionado con las funciones inherentes al empleo, cargo o comisión de este último.</w:t>
      </w:r>
    </w:p>
    <w:p w:rsidR="003217B0" w:rsidRPr="00346899" w:rsidRDefault="003217B0" w:rsidP="003217B0">
      <w:pPr>
        <w:jc w:val="both"/>
        <w:rPr>
          <w:rFonts w:ascii="Arial" w:hAnsi="Arial" w:cs="Arial"/>
          <w:sz w:val="16"/>
          <w:szCs w:val="16"/>
        </w:rPr>
      </w:pPr>
      <w:r w:rsidRPr="00346899">
        <w:rPr>
          <w:rFonts w:ascii="Arial" w:hAnsi="Arial" w:cs="Arial"/>
          <w:sz w:val="16"/>
          <w:szCs w:val="16"/>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3217B0" w:rsidRPr="00346899" w:rsidRDefault="003217B0" w:rsidP="003217B0">
      <w:pPr>
        <w:jc w:val="both"/>
        <w:rPr>
          <w:rFonts w:ascii="Arial" w:hAnsi="Arial" w:cs="Arial"/>
          <w:sz w:val="16"/>
          <w:szCs w:val="16"/>
        </w:rPr>
      </w:pPr>
    </w:p>
    <w:p w:rsidR="003217B0" w:rsidRPr="00346899" w:rsidRDefault="003217B0" w:rsidP="003217B0">
      <w:pPr>
        <w:pStyle w:val="Textoindependiente"/>
        <w:spacing w:after="0"/>
        <w:jc w:val="both"/>
        <w:rPr>
          <w:rFonts w:ascii="Arial" w:hAnsi="Arial" w:cs="Arial"/>
          <w:sz w:val="16"/>
          <w:szCs w:val="16"/>
        </w:rPr>
      </w:pPr>
      <w:r w:rsidRPr="00346899">
        <w:rPr>
          <w:rFonts w:ascii="Arial" w:hAnsi="Arial" w:cs="Arial"/>
          <w:sz w:val="16"/>
          <w:szCs w:val="16"/>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3217B0" w:rsidRPr="00346899" w:rsidRDefault="003217B0" w:rsidP="003217B0">
      <w:pPr>
        <w:pStyle w:val="ANOTACION"/>
        <w:spacing w:before="0" w:after="0" w:line="240" w:lineRule="auto"/>
        <w:rPr>
          <w:rFonts w:ascii="Arial" w:hAnsi="Arial" w:cs="Arial"/>
          <w:szCs w:val="18"/>
        </w:rPr>
      </w:pPr>
      <w:r w:rsidRPr="00CB7CB8">
        <w:rPr>
          <w:rFonts w:ascii="Arial" w:hAnsi="Arial" w:cs="Arial"/>
          <w:b w:val="0"/>
          <w:color w:val="FF0000"/>
          <w:sz w:val="22"/>
        </w:rPr>
        <w:br w:type="page"/>
      </w:r>
      <w:r w:rsidRPr="00346899">
        <w:rPr>
          <w:rFonts w:ascii="Arial" w:hAnsi="Arial" w:cs="Arial"/>
          <w:szCs w:val="18"/>
        </w:rPr>
        <w:t>ANEXO 14.</w:t>
      </w:r>
    </w:p>
    <w:p w:rsidR="003217B0" w:rsidRPr="00346899" w:rsidRDefault="003217B0" w:rsidP="003217B0">
      <w:pPr>
        <w:pStyle w:val="ANOTACION"/>
        <w:spacing w:before="0" w:after="0" w:line="240" w:lineRule="auto"/>
        <w:rPr>
          <w:rFonts w:ascii="Arial" w:hAnsi="Arial" w:cs="Arial"/>
          <w:szCs w:val="18"/>
        </w:rPr>
      </w:pPr>
    </w:p>
    <w:p w:rsidR="003217B0" w:rsidRPr="00346899" w:rsidRDefault="003217B0" w:rsidP="003217B0">
      <w:pPr>
        <w:pStyle w:val="ANOTACION"/>
        <w:spacing w:before="0" w:after="0" w:line="240" w:lineRule="auto"/>
        <w:rPr>
          <w:rFonts w:ascii="Arial" w:hAnsi="Arial" w:cs="Arial"/>
          <w:szCs w:val="18"/>
        </w:rPr>
      </w:pPr>
      <w:r w:rsidRPr="00346899">
        <w:rPr>
          <w:rFonts w:ascii="Arial" w:hAnsi="Arial" w:cs="Arial"/>
          <w:szCs w:val="18"/>
        </w:rPr>
        <w:t xml:space="preserve">FORMATO DE IDENTIFICACIÓN DE INFORMACIÓN CONFIDENCIAL, RESERVADA O COMERCIAL RESERVADA </w:t>
      </w:r>
    </w:p>
    <w:p w:rsidR="003217B0" w:rsidRPr="00346899" w:rsidRDefault="003217B0" w:rsidP="003217B0">
      <w:pPr>
        <w:tabs>
          <w:tab w:val="left" w:pos="1"/>
          <w:tab w:val="left" w:pos="4962"/>
        </w:tabs>
        <w:ind w:right="23"/>
        <w:jc w:val="right"/>
        <w:rPr>
          <w:rFonts w:ascii="Arial" w:hAnsi="Arial" w:cs="Arial"/>
          <w:b/>
          <w:bCs/>
          <w:i/>
          <w:iCs/>
          <w:sz w:val="18"/>
          <w:szCs w:val="18"/>
          <w:u w:val="single"/>
        </w:rPr>
      </w:pPr>
      <w:r w:rsidRPr="00346899">
        <w:rPr>
          <w:rFonts w:ascii="Arial" w:hAnsi="Arial" w:cs="Arial"/>
          <w:b/>
          <w:bCs/>
          <w:i/>
          <w:iCs/>
          <w:sz w:val="18"/>
          <w:szCs w:val="18"/>
          <w:u w:val="single"/>
        </w:rPr>
        <w:t>Lugar y fecha de expedición</w:t>
      </w:r>
    </w:p>
    <w:p w:rsidR="003217B0" w:rsidRPr="00346899" w:rsidRDefault="003217B0" w:rsidP="003217B0">
      <w:pPr>
        <w:tabs>
          <w:tab w:val="left" w:pos="1"/>
        </w:tabs>
        <w:ind w:right="23"/>
        <w:rPr>
          <w:rFonts w:ascii="Arial" w:hAnsi="Arial" w:cs="Arial"/>
          <w:sz w:val="18"/>
          <w:szCs w:val="18"/>
        </w:rPr>
      </w:pPr>
    </w:p>
    <w:p w:rsidR="00FE080A" w:rsidRPr="00346899" w:rsidRDefault="00FE080A" w:rsidP="00FE080A">
      <w:pPr>
        <w:rPr>
          <w:rFonts w:ascii="Arial" w:hAnsi="Arial" w:cs="Arial"/>
          <w:bCs/>
          <w:sz w:val="18"/>
          <w:szCs w:val="18"/>
        </w:rPr>
      </w:pPr>
      <w:r w:rsidRPr="00346899">
        <w:rPr>
          <w:rFonts w:ascii="Arial" w:hAnsi="Arial" w:cs="Arial"/>
          <w:bCs/>
          <w:sz w:val="18"/>
          <w:szCs w:val="18"/>
        </w:rPr>
        <w:t xml:space="preserve">ADMINISTRACIÓN PORTUARIA INTEGRAL DE DOS BOCAS, S.A. DE C.V. </w:t>
      </w:r>
    </w:p>
    <w:p w:rsidR="00FE080A" w:rsidRPr="00346899" w:rsidRDefault="00FE080A" w:rsidP="00FE080A">
      <w:pPr>
        <w:rPr>
          <w:rFonts w:ascii="Arial" w:hAnsi="Arial" w:cs="Arial"/>
          <w:bCs/>
          <w:sz w:val="18"/>
          <w:szCs w:val="18"/>
          <w:lang w:val="es-ES"/>
        </w:rPr>
      </w:pPr>
      <w:r w:rsidRPr="00346899">
        <w:rPr>
          <w:rFonts w:ascii="Arial" w:hAnsi="Arial" w:cs="Arial"/>
          <w:bCs/>
          <w:sz w:val="18"/>
          <w:szCs w:val="18"/>
          <w:lang w:val="es-ES"/>
        </w:rPr>
        <w:t>MIGUEL ÁNGEL SERVÍN HERNÁNDEZ</w:t>
      </w:r>
    </w:p>
    <w:p w:rsidR="00FE080A" w:rsidRPr="00346899" w:rsidRDefault="00FE080A" w:rsidP="00FE080A">
      <w:pPr>
        <w:rPr>
          <w:rFonts w:ascii="Arial" w:hAnsi="Arial" w:cs="Arial"/>
          <w:bCs/>
          <w:sz w:val="18"/>
          <w:szCs w:val="18"/>
        </w:rPr>
      </w:pPr>
      <w:r w:rsidRPr="00346899">
        <w:rPr>
          <w:rFonts w:ascii="Arial" w:hAnsi="Arial" w:cs="Arial"/>
          <w:bCs/>
          <w:sz w:val="18"/>
          <w:szCs w:val="18"/>
        </w:rPr>
        <w:t>DIRECTOR GENERAL.</w:t>
      </w:r>
    </w:p>
    <w:p w:rsidR="00FE080A" w:rsidRPr="00346899" w:rsidRDefault="00FE080A" w:rsidP="00FE080A">
      <w:pPr>
        <w:rPr>
          <w:rFonts w:ascii="Arial" w:hAnsi="Arial" w:cs="Arial"/>
          <w:bCs/>
          <w:sz w:val="18"/>
          <w:szCs w:val="18"/>
        </w:rPr>
      </w:pPr>
      <w:r w:rsidRPr="00346899">
        <w:rPr>
          <w:rFonts w:ascii="Arial" w:hAnsi="Arial" w:cs="Arial"/>
          <w:bCs/>
          <w:sz w:val="18"/>
          <w:szCs w:val="18"/>
        </w:rPr>
        <w:t>PRESENTE.</w:t>
      </w:r>
    </w:p>
    <w:p w:rsidR="003217B0" w:rsidRPr="00346899" w:rsidRDefault="003217B0" w:rsidP="003217B0">
      <w:pPr>
        <w:outlineLvl w:val="0"/>
        <w:rPr>
          <w:rFonts w:ascii="Arial" w:hAnsi="Arial" w:cs="Arial"/>
          <w:b/>
          <w:bCs/>
          <w:sz w:val="18"/>
          <w:szCs w:val="18"/>
        </w:rPr>
      </w:pPr>
    </w:p>
    <w:p w:rsidR="003217B0" w:rsidRPr="00346899" w:rsidRDefault="003217B0" w:rsidP="00FE080A">
      <w:pPr>
        <w:jc w:val="right"/>
        <w:outlineLvl w:val="0"/>
        <w:rPr>
          <w:rFonts w:ascii="Arial" w:hAnsi="Arial" w:cs="Arial"/>
          <w:sz w:val="18"/>
          <w:szCs w:val="18"/>
        </w:rPr>
      </w:pPr>
      <w:r w:rsidRPr="00346899">
        <w:rPr>
          <w:rFonts w:ascii="Arial" w:hAnsi="Arial" w:cs="Arial"/>
          <w:b/>
          <w:bCs/>
          <w:sz w:val="18"/>
          <w:szCs w:val="18"/>
        </w:rPr>
        <w:t>No.</w:t>
      </w:r>
      <w:r w:rsidRPr="00346899">
        <w:rPr>
          <w:rFonts w:ascii="Arial" w:hAnsi="Arial" w:cs="Arial"/>
          <w:sz w:val="18"/>
          <w:szCs w:val="18"/>
        </w:rPr>
        <w:t xml:space="preserve"> </w:t>
      </w:r>
      <w:r w:rsidRPr="00346899">
        <w:rPr>
          <w:rFonts w:ascii="Arial" w:hAnsi="Arial" w:cs="Arial"/>
          <w:b/>
          <w:sz w:val="18"/>
          <w:szCs w:val="18"/>
        </w:rPr>
        <w:t xml:space="preserve">de </w:t>
      </w:r>
      <w:r w:rsidRPr="00164B9E">
        <w:rPr>
          <w:rFonts w:ascii="Arial" w:hAnsi="Arial" w:cs="Arial"/>
          <w:b/>
          <w:sz w:val="18"/>
          <w:szCs w:val="18"/>
        </w:rPr>
        <w:t>LICITACIÓN</w:t>
      </w:r>
      <w:r w:rsidR="00164B9E" w:rsidRPr="00164B9E">
        <w:rPr>
          <w:rFonts w:ascii="Arial" w:hAnsi="Arial" w:cs="Arial"/>
          <w:sz w:val="18"/>
          <w:szCs w:val="18"/>
        </w:rPr>
        <w:t xml:space="preserve"> </w:t>
      </w:r>
      <w:r w:rsidR="00164B9E" w:rsidRPr="00164B9E">
        <w:rPr>
          <w:rFonts w:ascii="Arial" w:hAnsi="Arial" w:cs="Arial"/>
          <w:b/>
          <w:sz w:val="18"/>
          <w:szCs w:val="18"/>
        </w:rPr>
        <w:t>LA-009J2P001-N60</w:t>
      </w:r>
      <w:r w:rsidR="00291018" w:rsidRPr="00164B9E">
        <w:rPr>
          <w:rFonts w:ascii="Arial" w:hAnsi="Arial" w:cs="Arial"/>
          <w:b/>
          <w:sz w:val="18"/>
          <w:szCs w:val="18"/>
        </w:rPr>
        <w:t>-2014</w:t>
      </w:r>
    </w:p>
    <w:p w:rsidR="00FE080A" w:rsidRPr="00346899" w:rsidRDefault="00FE080A" w:rsidP="00FE080A">
      <w:pPr>
        <w:jc w:val="right"/>
        <w:outlineLvl w:val="0"/>
        <w:rPr>
          <w:rFonts w:ascii="Arial" w:hAnsi="Arial" w:cs="Arial"/>
          <w:sz w:val="18"/>
          <w:szCs w:val="18"/>
        </w:rPr>
      </w:pPr>
    </w:p>
    <w:p w:rsidR="003217B0" w:rsidRDefault="003217B0" w:rsidP="003217B0">
      <w:pPr>
        <w:pStyle w:val="ANOTACION"/>
        <w:spacing w:before="0" w:after="0" w:line="240" w:lineRule="auto"/>
        <w:jc w:val="both"/>
        <w:rPr>
          <w:rFonts w:ascii="Arial" w:hAnsi="Arial" w:cs="Arial"/>
          <w:b w:val="0"/>
          <w:bCs/>
          <w:szCs w:val="18"/>
        </w:rPr>
      </w:pPr>
      <w:r w:rsidRPr="00346899">
        <w:rPr>
          <w:rFonts w:ascii="Arial" w:hAnsi="Arial" w:cs="Arial"/>
          <w:b w:val="0"/>
          <w:bCs/>
          <w:szCs w:val="18"/>
        </w:rPr>
        <w:t>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API DOS BOCAS, con motivo de mi participación en la licitación de referencia.</w:t>
      </w:r>
    </w:p>
    <w:p w:rsidR="00346899" w:rsidRPr="00346899" w:rsidRDefault="00346899" w:rsidP="003217B0">
      <w:pPr>
        <w:pStyle w:val="ANOTACION"/>
        <w:spacing w:before="0" w:after="0" w:line="240" w:lineRule="auto"/>
        <w:jc w:val="both"/>
        <w:rPr>
          <w:rFonts w:ascii="Arial" w:hAnsi="Arial" w:cs="Arial"/>
          <w:b w:val="0"/>
          <w:bCs/>
          <w:szCs w:val="18"/>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3217B0" w:rsidRPr="00346899" w:rsidTr="00704D1E">
        <w:tc>
          <w:tcPr>
            <w:tcW w:w="8727" w:type="dxa"/>
            <w:gridSpan w:val="3"/>
          </w:tcPr>
          <w:p w:rsidR="003217B0" w:rsidRPr="00346899" w:rsidRDefault="003217B0" w:rsidP="00704D1E">
            <w:pPr>
              <w:pStyle w:val="ANOTACION"/>
              <w:spacing w:before="0" w:after="0" w:line="240" w:lineRule="auto"/>
              <w:jc w:val="left"/>
              <w:rPr>
                <w:rFonts w:ascii="Arial" w:hAnsi="Arial" w:cs="Arial"/>
                <w:szCs w:val="18"/>
              </w:rPr>
            </w:pPr>
            <w:r w:rsidRPr="00346899">
              <w:rPr>
                <w:rFonts w:ascii="Arial" w:hAnsi="Arial" w:cs="Arial"/>
                <w:szCs w:val="18"/>
              </w:rPr>
              <w:t>Nombre del licitante:</w:t>
            </w:r>
          </w:p>
        </w:tc>
      </w:tr>
      <w:tr w:rsidR="003217B0" w:rsidRPr="00346899" w:rsidTr="00704D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3217B0" w:rsidRPr="00346899" w:rsidRDefault="003217B0" w:rsidP="00704D1E">
            <w:pPr>
              <w:pStyle w:val="texto0"/>
              <w:spacing w:after="0" w:line="240" w:lineRule="auto"/>
              <w:ind w:firstLine="0"/>
              <w:jc w:val="center"/>
              <w:rPr>
                <w:rFonts w:cs="Arial"/>
                <w:b/>
                <w:szCs w:val="18"/>
                <w:lang w:val="es-MX"/>
              </w:rPr>
            </w:pPr>
            <w:r w:rsidRPr="00346899">
              <w:rPr>
                <w:rFonts w:cs="Arial"/>
                <w:b/>
                <w:szCs w:val="18"/>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3217B0" w:rsidRPr="00346899" w:rsidRDefault="003217B0" w:rsidP="00704D1E">
            <w:pPr>
              <w:pStyle w:val="texto0"/>
              <w:spacing w:after="0" w:line="240" w:lineRule="auto"/>
              <w:ind w:firstLine="0"/>
              <w:jc w:val="center"/>
              <w:rPr>
                <w:rFonts w:cs="Arial"/>
                <w:b/>
                <w:szCs w:val="18"/>
                <w:lang w:val="es-MX"/>
              </w:rPr>
            </w:pPr>
            <w:r w:rsidRPr="00346899">
              <w:rPr>
                <w:rFonts w:cs="Arial"/>
                <w:b/>
                <w:szCs w:val="18"/>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3217B0" w:rsidRPr="00346899" w:rsidRDefault="003217B0" w:rsidP="00704D1E">
            <w:pPr>
              <w:pStyle w:val="texto0"/>
              <w:spacing w:after="0" w:line="240" w:lineRule="auto"/>
              <w:ind w:firstLine="0"/>
              <w:jc w:val="center"/>
              <w:rPr>
                <w:rFonts w:cs="Arial"/>
                <w:b/>
                <w:szCs w:val="18"/>
                <w:lang w:val="es-MX"/>
              </w:rPr>
            </w:pPr>
            <w:r w:rsidRPr="00346899">
              <w:rPr>
                <w:rFonts w:cs="Arial"/>
                <w:b/>
                <w:szCs w:val="18"/>
                <w:lang w:val="es-MX"/>
              </w:rPr>
              <w:t>Sugerencias</w:t>
            </w:r>
            <w:r w:rsidRPr="00346899">
              <w:rPr>
                <w:rFonts w:cs="Arial"/>
                <w:b/>
                <w:szCs w:val="18"/>
                <w:lang w:val="es-MX"/>
              </w:rPr>
              <w:br/>
              <w:t>y observaciones</w:t>
            </w:r>
          </w:p>
        </w:tc>
      </w:tr>
      <w:tr w:rsidR="003217B0" w:rsidRPr="00346899" w:rsidTr="00704D1E">
        <w:tc>
          <w:tcPr>
            <w:tcW w:w="3402" w:type="dxa"/>
          </w:tcPr>
          <w:p w:rsidR="003217B0" w:rsidRPr="00346899" w:rsidRDefault="003217B0" w:rsidP="00704D1E">
            <w:pPr>
              <w:rPr>
                <w:rFonts w:ascii="Arial" w:hAnsi="Arial" w:cs="Arial"/>
                <w:sz w:val="18"/>
                <w:szCs w:val="18"/>
              </w:rPr>
            </w:pPr>
          </w:p>
        </w:tc>
        <w:tc>
          <w:tcPr>
            <w:tcW w:w="2576" w:type="dxa"/>
          </w:tcPr>
          <w:p w:rsidR="003217B0" w:rsidRPr="00346899" w:rsidRDefault="003217B0" w:rsidP="00704D1E">
            <w:pPr>
              <w:rPr>
                <w:rFonts w:ascii="Arial" w:hAnsi="Arial" w:cs="Arial"/>
                <w:sz w:val="18"/>
                <w:szCs w:val="18"/>
              </w:rPr>
            </w:pPr>
          </w:p>
        </w:tc>
        <w:tc>
          <w:tcPr>
            <w:tcW w:w="2749" w:type="dxa"/>
          </w:tcPr>
          <w:p w:rsidR="003217B0" w:rsidRPr="00346899" w:rsidRDefault="003217B0" w:rsidP="00704D1E">
            <w:pPr>
              <w:rPr>
                <w:rFonts w:ascii="Arial" w:hAnsi="Arial" w:cs="Arial"/>
                <w:sz w:val="18"/>
                <w:szCs w:val="18"/>
              </w:rPr>
            </w:pPr>
          </w:p>
        </w:tc>
      </w:tr>
      <w:tr w:rsidR="003217B0" w:rsidRPr="00346899" w:rsidTr="00704D1E">
        <w:tc>
          <w:tcPr>
            <w:tcW w:w="3402" w:type="dxa"/>
          </w:tcPr>
          <w:p w:rsidR="003217B0" w:rsidRPr="00346899" w:rsidRDefault="003217B0" w:rsidP="00704D1E">
            <w:pPr>
              <w:rPr>
                <w:rFonts w:ascii="Arial" w:hAnsi="Arial" w:cs="Arial"/>
                <w:sz w:val="18"/>
                <w:szCs w:val="18"/>
              </w:rPr>
            </w:pPr>
          </w:p>
        </w:tc>
        <w:tc>
          <w:tcPr>
            <w:tcW w:w="2576" w:type="dxa"/>
          </w:tcPr>
          <w:p w:rsidR="003217B0" w:rsidRPr="00346899" w:rsidRDefault="003217B0" w:rsidP="00704D1E">
            <w:pPr>
              <w:rPr>
                <w:rFonts w:ascii="Arial" w:hAnsi="Arial" w:cs="Arial"/>
                <w:sz w:val="18"/>
                <w:szCs w:val="18"/>
              </w:rPr>
            </w:pPr>
          </w:p>
        </w:tc>
        <w:tc>
          <w:tcPr>
            <w:tcW w:w="2749" w:type="dxa"/>
          </w:tcPr>
          <w:p w:rsidR="003217B0" w:rsidRPr="00346899" w:rsidRDefault="003217B0" w:rsidP="00704D1E">
            <w:pPr>
              <w:rPr>
                <w:rFonts w:ascii="Arial" w:hAnsi="Arial" w:cs="Arial"/>
                <w:sz w:val="18"/>
                <w:szCs w:val="18"/>
              </w:rPr>
            </w:pPr>
          </w:p>
        </w:tc>
      </w:tr>
      <w:tr w:rsidR="003217B0" w:rsidRPr="00346899" w:rsidTr="00704D1E">
        <w:tc>
          <w:tcPr>
            <w:tcW w:w="3402" w:type="dxa"/>
          </w:tcPr>
          <w:p w:rsidR="003217B0" w:rsidRPr="00346899" w:rsidRDefault="003217B0" w:rsidP="00704D1E">
            <w:pPr>
              <w:rPr>
                <w:rFonts w:ascii="Arial" w:hAnsi="Arial" w:cs="Arial"/>
                <w:sz w:val="18"/>
                <w:szCs w:val="18"/>
              </w:rPr>
            </w:pPr>
          </w:p>
        </w:tc>
        <w:tc>
          <w:tcPr>
            <w:tcW w:w="2576" w:type="dxa"/>
          </w:tcPr>
          <w:p w:rsidR="003217B0" w:rsidRPr="00346899" w:rsidRDefault="003217B0" w:rsidP="00704D1E">
            <w:pPr>
              <w:rPr>
                <w:rFonts w:ascii="Arial" w:hAnsi="Arial" w:cs="Arial"/>
                <w:sz w:val="18"/>
                <w:szCs w:val="18"/>
              </w:rPr>
            </w:pPr>
          </w:p>
        </w:tc>
        <w:tc>
          <w:tcPr>
            <w:tcW w:w="2749" w:type="dxa"/>
          </w:tcPr>
          <w:p w:rsidR="003217B0" w:rsidRPr="00346899" w:rsidRDefault="003217B0" w:rsidP="00704D1E">
            <w:pPr>
              <w:rPr>
                <w:rFonts w:ascii="Arial" w:hAnsi="Arial" w:cs="Arial"/>
                <w:sz w:val="18"/>
                <w:szCs w:val="18"/>
              </w:rPr>
            </w:pPr>
          </w:p>
        </w:tc>
      </w:tr>
      <w:tr w:rsidR="003217B0" w:rsidRPr="00346899" w:rsidTr="00704D1E">
        <w:tc>
          <w:tcPr>
            <w:tcW w:w="3402" w:type="dxa"/>
          </w:tcPr>
          <w:p w:rsidR="003217B0" w:rsidRPr="00346899" w:rsidRDefault="003217B0" w:rsidP="00704D1E">
            <w:pPr>
              <w:rPr>
                <w:rFonts w:ascii="Arial" w:hAnsi="Arial" w:cs="Arial"/>
                <w:sz w:val="18"/>
                <w:szCs w:val="18"/>
              </w:rPr>
            </w:pPr>
          </w:p>
        </w:tc>
        <w:tc>
          <w:tcPr>
            <w:tcW w:w="2576" w:type="dxa"/>
          </w:tcPr>
          <w:p w:rsidR="003217B0" w:rsidRPr="00346899" w:rsidRDefault="003217B0" w:rsidP="00704D1E">
            <w:pPr>
              <w:rPr>
                <w:rFonts w:ascii="Arial" w:hAnsi="Arial" w:cs="Arial"/>
                <w:sz w:val="18"/>
                <w:szCs w:val="18"/>
              </w:rPr>
            </w:pPr>
          </w:p>
        </w:tc>
        <w:tc>
          <w:tcPr>
            <w:tcW w:w="2749" w:type="dxa"/>
          </w:tcPr>
          <w:p w:rsidR="003217B0" w:rsidRPr="00346899" w:rsidRDefault="003217B0" w:rsidP="00704D1E">
            <w:pPr>
              <w:rPr>
                <w:rFonts w:ascii="Arial" w:hAnsi="Arial" w:cs="Arial"/>
                <w:sz w:val="18"/>
                <w:szCs w:val="18"/>
              </w:rPr>
            </w:pPr>
          </w:p>
        </w:tc>
      </w:tr>
      <w:tr w:rsidR="003217B0" w:rsidRPr="00346899" w:rsidTr="00704D1E">
        <w:tc>
          <w:tcPr>
            <w:tcW w:w="3402" w:type="dxa"/>
          </w:tcPr>
          <w:p w:rsidR="003217B0" w:rsidRPr="00346899" w:rsidRDefault="003217B0" w:rsidP="00704D1E">
            <w:pPr>
              <w:rPr>
                <w:rFonts w:ascii="Arial" w:hAnsi="Arial" w:cs="Arial"/>
                <w:sz w:val="18"/>
                <w:szCs w:val="18"/>
              </w:rPr>
            </w:pPr>
          </w:p>
        </w:tc>
        <w:tc>
          <w:tcPr>
            <w:tcW w:w="2576" w:type="dxa"/>
          </w:tcPr>
          <w:p w:rsidR="003217B0" w:rsidRPr="00346899" w:rsidRDefault="003217B0" w:rsidP="00704D1E">
            <w:pPr>
              <w:rPr>
                <w:rFonts w:ascii="Arial" w:hAnsi="Arial" w:cs="Arial"/>
                <w:sz w:val="18"/>
                <w:szCs w:val="18"/>
              </w:rPr>
            </w:pPr>
          </w:p>
        </w:tc>
        <w:tc>
          <w:tcPr>
            <w:tcW w:w="2749" w:type="dxa"/>
          </w:tcPr>
          <w:p w:rsidR="003217B0" w:rsidRPr="00346899" w:rsidRDefault="003217B0" w:rsidP="00704D1E">
            <w:pPr>
              <w:rPr>
                <w:rFonts w:ascii="Arial" w:hAnsi="Arial" w:cs="Arial"/>
                <w:sz w:val="18"/>
                <w:szCs w:val="18"/>
              </w:rPr>
            </w:pPr>
          </w:p>
        </w:tc>
      </w:tr>
      <w:tr w:rsidR="003217B0" w:rsidRPr="00346899" w:rsidTr="00704D1E">
        <w:tc>
          <w:tcPr>
            <w:tcW w:w="3402" w:type="dxa"/>
          </w:tcPr>
          <w:p w:rsidR="003217B0" w:rsidRPr="00346899" w:rsidRDefault="003217B0" w:rsidP="00704D1E">
            <w:pPr>
              <w:rPr>
                <w:rFonts w:ascii="Arial" w:hAnsi="Arial" w:cs="Arial"/>
                <w:sz w:val="18"/>
                <w:szCs w:val="18"/>
              </w:rPr>
            </w:pPr>
          </w:p>
        </w:tc>
        <w:tc>
          <w:tcPr>
            <w:tcW w:w="2576" w:type="dxa"/>
          </w:tcPr>
          <w:p w:rsidR="003217B0" w:rsidRPr="00346899" w:rsidRDefault="003217B0" w:rsidP="00704D1E">
            <w:pPr>
              <w:rPr>
                <w:rFonts w:ascii="Arial" w:hAnsi="Arial" w:cs="Arial"/>
                <w:sz w:val="18"/>
                <w:szCs w:val="18"/>
              </w:rPr>
            </w:pPr>
          </w:p>
        </w:tc>
        <w:tc>
          <w:tcPr>
            <w:tcW w:w="2749" w:type="dxa"/>
          </w:tcPr>
          <w:p w:rsidR="003217B0" w:rsidRPr="00346899" w:rsidRDefault="003217B0" w:rsidP="00704D1E">
            <w:pPr>
              <w:rPr>
                <w:rFonts w:ascii="Arial" w:hAnsi="Arial" w:cs="Arial"/>
                <w:sz w:val="18"/>
                <w:szCs w:val="18"/>
              </w:rPr>
            </w:pPr>
          </w:p>
        </w:tc>
      </w:tr>
      <w:tr w:rsidR="003217B0" w:rsidRPr="00346899" w:rsidTr="00704D1E">
        <w:tc>
          <w:tcPr>
            <w:tcW w:w="3402" w:type="dxa"/>
          </w:tcPr>
          <w:p w:rsidR="003217B0" w:rsidRPr="00346899" w:rsidRDefault="003217B0" w:rsidP="00704D1E">
            <w:pPr>
              <w:rPr>
                <w:rFonts w:ascii="Arial" w:hAnsi="Arial" w:cs="Arial"/>
                <w:sz w:val="18"/>
                <w:szCs w:val="18"/>
              </w:rPr>
            </w:pPr>
          </w:p>
        </w:tc>
        <w:tc>
          <w:tcPr>
            <w:tcW w:w="2576" w:type="dxa"/>
          </w:tcPr>
          <w:p w:rsidR="003217B0" w:rsidRPr="00346899" w:rsidRDefault="003217B0" w:rsidP="00704D1E">
            <w:pPr>
              <w:rPr>
                <w:rFonts w:ascii="Arial" w:hAnsi="Arial" w:cs="Arial"/>
                <w:sz w:val="18"/>
                <w:szCs w:val="18"/>
              </w:rPr>
            </w:pPr>
          </w:p>
        </w:tc>
        <w:tc>
          <w:tcPr>
            <w:tcW w:w="2749" w:type="dxa"/>
          </w:tcPr>
          <w:p w:rsidR="003217B0" w:rsidRPr="00346899" w:rsidRDefault="003217B0" w:rsidP="00704D1E">
            <w:pPr>
              <w:rPr>
                <w:rFonts w:ascii="Arial" w:hAnsi="Arial" w:cs="Arial"/>
                <w:sz w:val="18"/>
                <w:szCs w:val="18"/>
              </w:rPr>
            </w:pPr>
          </w:p>
        </w:tc>
      </w:tr>
    </w:tbl>
    <w:p w:rsidR="003217B0" w:rsidRPr="00346899" w:rsidRDefault="003217B0" w:rsidP="003217B0">
      <w:pPr>
        <w:pStyle w:val="texto0"/>
        <w:spacing w:after="0" w:line="240" w:lineRule="auto"/>
        <w:rPr>
          <w:rFonts w:cs="Arial"/>
          <w:b/>
          <w:szCs w:val="18"/>
          <w:lang w:val="es-MX"/>
        </w:rPr>
      </w:pPr>
      <w:r w:rsidRPr="00346899">
        <w:rPr>
          <w:rFonts w:cs="Arial"/>
          <w:b/>
          <w:szCs w:val="18"/>
          <w:lang w:val="es-MX"/>
        </w:rPr>
        <w:t>Notas:</w:t>
      </w:r>
    </w:p>
    <w:p w:rsidR="003217B0" w:rsidRPr="00346899" w:rsidRDefault="003217B0" w:rsidP="003217B0">
      <w:pPr>
        <w:ind w:left="284"/>
        <w:jc w:val="both"/>
        <w:rPr>
          <w:rFonts w:ascii="Arial" w:hAnsi="Arial" w:cs="Arial"/>
          <w:sz w:val="18"/>
          <w:szCs w:val="18"/>
        </w:rPr>
      </w:pPr>
      <w:r w:rsidRPr="00346899">
        <w:rPr>
          <w:rFonts w:ascii="Arial" w:hAnsi="Arial" w:cs="Arial"/>
          <w:sz w:val="18"/>
          <w:szCs w:val="18"/>
        </w:rPr>
        <w:t>1.- Se deberán utilizar tanto renglones como sean necesario.</w:t>
      </w:r>
    </w:p>
    <w:p w:rsidR="003217B0" w:rsidRPr="00346899" w:rsidRDefault="003217B0" w:rsidP="003217B0">
      <w:pPr>
        <w:ind w:left="284"/>
        <w:jc w:val="both"/>
        <w:rPr>
          <w:rFonts w:ascii="Arial" w:hAnsi="Arial" w:cs="Arial"/>
          <w:sz w:val="18"/>
          <w:szCs w:val="18"/>
        </w:rPr>
      </w:pPr>
      <w:r w:rsidRPr="00346899">
        <w:rPr>
          <w:rFonts w:ascii="Arial" w:hAnsi="Arial" w:cs="Arial"/>
          <w:sz w:val="18"/>
          <w:szCs w:val="18"/>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rsidR="003217B0" w:rsidRPr="00346899" w:rsidRDefault="003217B0" w:rsidP="003217B0">
      <w:pPr>
        <w:jc w:val="center"/>
        <w:rPr>
          <w:rFonts w:ascii="Arial" w:hAnsi="Arial" w:cs="Arial"/>
          <w:sz w:val="18"/>
          <w:szCs w:val="18"/>
        </w:rPr>
      </w:pPr>
    </w:p>
    <w:p w:rsidR="003217B0" w:rsidRPr="00346899" w:rsidRDefault="003217B0" w:rsidP="003217B0">
      <w:pPr>
        <w:jc w:val="center"/>
        <w:rPr>
          <w:rFonts w:ascii="Arial" w:hAnsi="Arial" w:cs="Arial"/>
          <w:sz w:val="18"/>
          <w:szCs w:val="18"/>
        </w:rPr>
      </w:pPr>
      <w:r w:rsidRPr="00346899">
        <w:rPr>
          <w:rFonts w:ascii="Arial" w:hAnsi="Arial" w:cs="Arial"/>
          <w:sz w:val="18"/>
          <w:szCs w:val="18"/>
        </w:rPr>
        <w:t xml:space="preserve">A t e n t a m e n t e   </w:t>
      </w:r>
    </w:p>
    <w:p w:rsidR="003217B0" w:rsidRPr="00346899" w:rsidRDefault="003217B0" w:rsidP="003217B0">
      <w:pPr>
        <w:jc w:val="center"/>
        <w:rPr>
          <w:rFonts w:ascii="Arial" w:hAnsi="Arial" w:cs="Arial"/>
          <w:sz w:val="18"/>
          <w:szCs w:val="18"/>
        </w:rPr>
      </w:pPr>
      <w:r w:rsidRPr="00346899">
        <w:rPr>
          <w:rFonts w:ascii="Arial" w:hAnsi="Arial" w:cs="Arial"/>
          <w:sz w:val="18"/>
          <w:szCs w:val="18"/>
        </w:rPr>
        <w:t>________________________________</w:t>
      </w:r>
    </w:p>
    <w:p w:rsidR="003217B0" w:rsidRPr="00346899" w:rsidRDefault="003217B0" w:rsidP="003217B0">
      <w:pPr>
        <w:jc w:val="center"/>
        <w:rPr>
          <w:rFonts w:ascii="Arial" w:hAnsi="Arial" w:cs="Arial"/>
          <w:sz w:val="18"/>
          <w:szCs w:val="18"/>
        </w:rPr>
      </w:pPr>
      <w:r w:rsidRPr="00346899">
        <w:rPr>
          <w:rFonts w:ascii="Arial" w:hAnsi="Arial" w:cs="Arial"/>
          <w:sz w:val="18"/>
          <w:szCs w:val="18"/>
        </w:rPr>
        <w:t>(Cargo y  firma  del Representante del Licitante)</w:t>
      </w:r>
    </w:p>
    <w:p w:rsidR="003217B0" w:rsidRPr="00346899" w:rsidRDefault="003217B0" w:rsidP="003217B0">
      <w:pPr>
        <w:jc w:val="center"/>
        <w:rPr>
          <w:rFonts w:ascii="Arial" w:hAnsi="Arial" w:cs="Arial"/>
          <w:b/>
          <w:sz w:val="18"/>
          <w:szCs w:val="18"/>
          <w:lang w:val="en-US"/>
        </w:rPr>
      </w:pPr>
      <w:r w:rsidRPr="004B052D">
        <w:rPr>
          <w:rFonts w:ascii="Arial" w:hAnsi="Arial" w:cs="Arial"/>
          <w:sz w:val="18"/>
          <w:szCs w:val="18"/>
          <w:lang w:val="en-US"/>
        </w:rPr>
        <w:br w:type="column"/>
      </w:r>
      <w:r w:rsidRPr="00346899">
        <w:rPr>
          <w:rFonts w:ascii="Arial" w:hAnsi="Arial" w:cs="Arial"/>
          <w:b/>
          <w:sz w:val="18"/>
          <w:szCs w:val="18"/>
          <w:lang w:val="en-US"/>
        </w:rPr>
        <w:t>ANEXO 15</w:t>
      </w:r>
    </w:p>
    <w:p w:rsidR="003217B0" w:rsidRPr="00346899" w:rsidRDefault="003217B0" w:rsidP="003217B0">
      <w:pPr>
        <w:jc w:val="right"/>
        <w:rPr>
          <w:rFonts w:ascii="Arial" w:hAnsi="Arial" w:cs="Arial"/>
          <w:b/>
          <w:sz w:val="18"/>
          <w:szCs w:val="18"/>
          <w:lang w:val="en-US"/>
        </w:rPr>
      </w:pPr>
      <w:r w:rsidRPr="00346899">
        <w:rPr>
          <w:rFonts w:ascii="Arial" w:hAnsi="Arial" w:cs="Arial"/>
          <w:b/>
          <w:sz w:val="18"/>
          <w:szCs w:val="18"/>
          <w:lang w:val="en-US"/>
        </w:rPr>
        <w:t>API-DBO-GAF-F-19</w:t>
      </w:r>
    </w:p>
    <w:p w:rsidR="003217B0" w:rsidRPr="00346899" w:rsidRDefault="003217B0" w:rsidP="003217B0">
      <w:pPr>
        <w:jc w:val="center"/>
        <w:rPr>
          <w:rFonts w:ascii="Arial" w:hAnsi="Arial" w:cs="Arial"/>
          <w:b/>
          <w:sz w:val="18"/>
          <w:szCs w:val="18"/>
          <w:lang w:val="en-US"/>
        </w:rPr>
      </w:pPr>
    </w:p>
    <w:p w:rsidR="003217B0" w:rsidRPr="00346899" w:rsidRDefault="003217B0" w:rsidP="003217B0">
      <w:pPr>
        <w:jc w:val="center"/>
        <w:rPr>
          <w:rFonts w:ascii="Arial" w:hAnsi="Arial" w:cs="Arial"/>
          <w:b/>
          <w:sz w:val="18"/>
          <w:szCs w:val="18"/>
          <w:u w:val="single"/>
        </w:rPr>
      </w:pPr>
      <w:r w:rsidRPr="00346899">
        <w:rPr>
          <w:rFonts w:ascii="Arial" w:hAnsi="Arial" w:cs="Arial"/>
          <w:b/>
          <w:sz w:val="18"/>
          <w:szCs w:val="18"/>
          <w:u w:val="single"/>
        </w:rPr>
        <w:t>FORMATO “ENCUESTA DE TRANSPARENCIA”.</w:t>
      </w:r>
    </w:p>
    <w:p w:rsidR="003217B0" w:rsidRPr="00346899" w:rsidRDefault="003217B0" w:rsidP="003217B0">
      <w:pPr>
        <w:jc w:val="center"/>
        <w:rPr>
          <w:rFonts w:ascii="Arial" w:hAnsi="Arial" w:cs="Arial"/>
          <w:b/>
          <w:sz w:val="18"/>
          <w:szCs w:val="18"/>
        </w:rPr>
      </w:pPr>
      <w:r w:rsidRPr="00346899">
        <w:rPr>
          <w:rFonts w:ascii="Arial" w:hAnsi="Arial" w:cs="Arial"/>
          <w:b/>
          <w:sz w:val="18"/>
          <w:szCs w:val="18"/>
        </w:rPr>
        <w:t>ENCUESTA PARA EVALUAR LA PERCEPCIÓN DE TRANSPARENCIA EN LA LICITACIÓN PÚBLICA No.</w:t>
      </w:r>
      <w:r w:rsidR="00164B9E">
        <w:rPr>
          <w:rFonts w:ascii="Arial" w:hAnsi="Arial" w:cs="Arial"/>
          <w:sz w:val="18"/>
          <w:szCs w:val="18"/>
          <w:highlight w:val="lightGray"/>
        </w:rPr>
        <w:t xml:space="preserve"> </w:t>
      </w:r>
      <w:r w:rsidR="00164B9E" w:rsidRPr="00164B9E">
        <w:rPr>
          <w:rFonts w:ascii="Arial" w:hAnsi="Arial" w:cs="Arial"/>
          <w:b/>
          <w:sz w:val="18"/>
          <w:szCs w:val="18"/>
        </w:rPr>
        <w:t>LA-009J2P001-N60</w:t>
      </w:r>
      <w:r w:rsidR="00291018" w:rsidRPr="00164B9E">
        <w:rPr>
          <w:rFonts w:ascii="Arial" w:hAnsi="Arial" w:cs="Arial"/>
          <w:b/>
          <w:sz w:val="18"/>
          <w:szCs w:val="18"/>
        </w:rPr>
        <w:t>-2014</w:t>
      </w:r>
      <w:r w:rsidRPr="00164B9E">
        <w:rPr>
          <w:rFonts w:ascii="Arial" w:hAnsi="Arial" w:cs="Arial"/>
          <w:b/>
          <w:sz w:val="18"/>
          <w:szCs w:val="18"/>
        </w:rPr>
        <w:t>,</w:t>
      </w:r>
      <w:r w:rsidRPr="00346899">
        <w:rPr>
          <w:rFonts w:ascii="Arial" w:hAnsi="Arial" w:cs="Arial"/>
          <w:b/>
          <w:sz w:val="18"/>
          <w:szCs w:val="18"/>
        </w:rPr>
        <w:t xml:space="preserve"> PARA LA CONTRATACIÓN DE ______.</w:t>
      </w:r>
    </w:p>
    <w:p w:rsidR="003217B0" w:rsidRPr="00346899" w:rsidRDefault="003217B0" w:rsidP="003217B0">
      <w:pPr>
        <w:rPr>
          <w:rFonts w:ascii="Arial" w:hAnsi="Arial" w:cs="Arial"/>
          <w:sz w:val="18"/>
          <w:szCs w:val="18"/>
        </w:rPr>
      </w:pPr>
    </w:p>
    <w:p w:rsidR="003217B0" w:rsidRDefault="000209F5" w:rsidP="003217B0">
      <w:pPr>
        <w:pStyle w:val="Textoindependiente"/>
        <w:spacing w:after="0"/>
        <w:rPr>
          <w:rFonts w:ascii="Arial" w:hAnsi="Arial" w:cs="Arial"/>
          <w:snapToGrid w:val="0"/>
          <w:sz w:val="18"/>
          <w:szCs w:val="18"/>
        </w:rPr>
      </w:pPr>
      <w:r>
        <w:rPr>
          <w:rFonts w:ascii="Arial" w:hAnsi="Arial" w:cs="Arial"/>
          <w:snapToGrid w:val="0"/>
          <w:sz w:val="18"/>
          <w:szCs w:val="18"/>
        </w:rPr>
        <w:t xml:space="preserve">INSTRUCCIONES: </w:t>
      </w:r>
      <w:r w:rsidR="003217B0" w:rsidRPr="00346899">
        <w:rPr>
          <w:rFonts w:ascii="Arial" w:hAnsi="Arial" w:cs="Arial"/>
          <w:snapToGrid w:val="0"/>
          <w:sz w:val="18"/>
          <w:szCs w:val="18"/>
        </w:rPr>
        <w:t>FAVOR DE CALIFICAR LOS SUPUESTOS PLANTE</w:t>
      </w:r>
      <w:r w:rsidR="00164B9E">
        <w:rPr>
          <w:rFonts w:ascii="Arial" w:hAnsi="Arial" w:cs="Arial"/>
          <w:snapToGrid w:val="0"/>
          <w:sz w:val="18"/>
          <w:szCs w:val="18"/>
        </w:rPr>
        <w:t>ADOS EN ESTA ENCUESTA CON UNA “X”</w:t>
      </w:r>
      <w:r w:rsidR="003217B0" w:rsidRPr="00346899">
        <w:rPr>
          <w:rFonts w:ascii="Arial" w:hAnsi="Arial" w:cs="Arial"/>
          <w:snapToGrid w:val="0"/>
          <w:sz w:val="18"/>
          <w:szCs w:val="18"/>
        </w:rPr>
        <w:t>, SEGÚN  SE CONSIDERE:</w:t>
      </w:r>
    </w:p>
    <w:p w:rsidR="00346899" w:rsidRPr="00346899" w:rsidRDefault="00346899" w:rsidP="003217B0">
      <w:pPr>
        <w:pStyle w:val="Textoindependiente"/>
        <w:spacing w:after="0"/>
        <w:rPr>
          <w:rFonts w:ascii="Arial" w:hAnsi="Arial" w:cs="Arial"/>
          <w:snapToGrid w:val="0"/>
          <w:sz w:val="18"/>
          <w:szCs w:val="18"/>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984"/>
        <w:gridCol w:w="3119"/>
        <w:gridCol w:w="1134"/>
        <w:gridCol w:w="1134"/>
        <w:gridCol w:w="1134"/>
        <w:gridCol w:w="1134"/>
      </w:tblGrid>
      <w:tr w:rsidR="003217B0" w:rsidRPr="00346899" w:rsidTr="00704D1E">
        <w:tc>
          <w:tcPr>
            <w:tcW w:w="496" w:type="dxa"/>
            <w:tcBorders>
              <w:top w:val="nil"/>
              <w:left w:val="nil"/>
              <w:bottom w:val="nil"/>
              <w:right w:val="nil"/>
            </w:tcBorders>
            <w:vAlign w:val="center"/>
          </w:tcPr>
          <w:p w:rsidR="003217B0" w:rsidRPr="00346899" w:rsidRDefault="003217B0" w:rsidP="00704D1E">
            <w:pPr>
              <w:pStyle w:val="Textoindependiente"/>
              <w:spacing w:after="0"/>
              <w:rPr>
                <w:rFonts w:ascii="Arial" w:hAnsi="Arial" w:cs="Arial"/>
                <w:b/>
                <w:snapToGrid w:val="0"/>
                <w:sz w:val="12"/>
                <w:szCs w:val="18"/>
              </w:rPr>
            </w:pPr>
          </w:p>
        </w:tc>
        <w:tc>
          <w:tcPr>
            <w:tcW w:w="1984" w:type="dxa"/>
            <w:tcBorders>
              <w:top w:val="nil"/>
              <w:left w:val="nil"/>
              <w:bottom w:val="nil"/>
              <w:right w:val="nil"/>
            </w:tcBorders>
            <w:vAlign w:val="center"/>
          </w:tcPr>
          <w:p w:rsidR="003217B0" w:rsidRPr="00346899" w:rsidRDefault="003217B0" w:rsidP="00704D1E">
            <w:pPr>
              <w:pStyle w:val="Textoindependiente"/>
              <w:spacing w:after="0"/>
              <w:rPr>
                <w:rFonts w:ascii="Arial" w:hAnsi="Arial" w:cs="Arial"/>
                <w:b/>
                <w:snapToGrid w:val="0"/>
                <w:sz w:val="12"/>
                <w:szCs w:val="18"/>
              </w:rPr>
            </w:pPr>
          </w:p>
        </w:tc>
        <w:tc>
          <w:tcPr>
            <w:tcW w:w="3119" w:type="dxa"/>
            <w:tcBorders>
              <w:top w:val="nil"/>
              <w:left w:val="nil"/>
              <w:bottom w:val="nil"/>
              <w:right w:val="nil"/>
            </w:tcBorders>
            <w:vAlign w:val="center"/>
          </w:tcPr>
          <w:p w:rsidR="003217B0" w:rsidRPr="00346899" w:rsidRDefault="003217B0" w:rsidP="00704D1E">
            <w:pPr>
              <w:pStyle w:val="Textoindependiente"/>
              <w:spacing w:after="0"/>
              <w:rPr>
                <w:rFonts w:ascii="Arial" w:hAnsi="Arial" w:cs="Arial"/>
                <w:b/>
                <w:snapToGrid w:val="0"/>
                <w:sz w:val="12"/>
                <w:szCs w:val="18"/>
              </w:rPr>
            </w:pPr>
          </w:p>
        </w:tc>
        <w:tc>
          <w:tcPr>
            <w:tcW w:w="4536" w:type="dxa"/>
            <w:gridSpan w:val="4"/>
            <w:tcBorders>
              <w:left w:val="single" w:sz="4" w:space="0" w:color="auto"/>
            </w:tcBorders>
            <w:vAlign w:val="center"/>
          </w:tcPr>
          <w:p w:rsidR="003217B0" w:rsidRPr="00346899" w:rsidRDefault="003217B0" w:rsidP="00704D1E">
            <w:pPr>
              <w:pStyle w:val="Textoindependiente"/>
              <w:spacing w:after="0"/>
              <w:ind w:right="-142"/>
              <w:jc w:val="center"/>
              <w:rPr>
                <w:rFonts w:ascii="Arial" w:hAnsi="Arial" w:cs="Arial"/>
                <w:b/>
                <w:snapToGrid w:val="0"/>
                <w:spacing w:val="40"/>
                <w:sz w:val="12"/>
                <w:szCs w:val="18"/>
              </w:rPr>
            </w:pPr>
            <w:r w:rsidRPr="00346899">
              <w:rPr>
                <w:rFonts w:ascii="Arial" w:hAnsi="Arial" w:cs="Arial"/>
                <w:b/>
                <w:snapToGrid w:val="0"/>
                <w:spacing w:val="40"/>
                <w:sz w:val="12"/>
                <w:szCs w:val="18"/>
              </w:rPr>
              <w:t>CALIFICACIÓN</w:t>
            </w:r>
          </w:p>
        </w:tc>
      </w:tr>
      <w:tr w:rsidR="003217B0" w:rsidRPr="00346899" w:rsidTr="00704D1E">
        <w:tc>
          <w:tcPr>
            <w:tcW w:w="496"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704D1E">
            <w:pPr>
              <w:pStyle w:val="Textoindependiente"/>
              <w:spacing w:after="0"/>
              <w:ind w:right="-70"/>
              <w:jc w:val="center"/>
              <w:rPr>
                <w:rFonts w:ascii="Arial" w:hAnsi="Arial" w:cs="Arial"/>
                <w:snapToGrid w:val="0"/>
                <w:sz w:val="12"/>
                <w:szCs w:val="18"/>
              </w:rPr>
            </w:pPr>
            <w:r w:rsidRPr="00346899">
              <w:rPr>
                <w:rFonts w:ascii="Arial" w:hAnsi="Arial" w:cs="Arial"/>
                <w:snapToGrid w:val="0"/>
                <w:sz w:val="12"/>
                <w:szCs w:val="18"/>
              </w:rPr>
              <w:t>FAC</w:t>
            </w:r>
          </w:p>
          <w:p w:rsidR="003217B0" w:rsidRPr="00346899" w:rsidRDefault="003217B0" w:rsidP="00704D1E">
            <w:pPr>
              <w:pStyle w:val="Textoindependiente"/>
              <w:spacing w:after="0"/>
              <w:ind w:right="-70"/>
              <w:jc w:val="center"/>
              <w:rPr>
                <w:rFonts w:ascii="Arial" w:hAnsi="Arial" w:cs="Arial"/>
                <w:snapToGrid w:val="0"/>
                <w:sz w:val="12"/>
                <w:szCs w:val="18"/>
              </w:rPr>
            </w:pPr>
            <w:r w:rsidRPr="00346899">
              <w:rPr>
                <w:rFonts w:ascii="Arial" w:hAnsi="Arial" w:cs="Arial"/>
                <w:snapToGrid w:val="0"/>
                <w:sz w:val="12"/>
                <w:szCs w:val="18"/>
              </w:rPr>
              <w:t>TOR</w:t>
            </w:r>
          </w:p>
        </w:tc>
        <w:tc>
          <w:tcPr>
            <w:tcW w:w="1984"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EVENTO</w:t>
            </w:r>
          </w:p>
        </w:tc>
        <w:tc>
          <w:tcPr>
            <w:tcW w:w="3119" w:type="dxa"/>
            <w:tcBorders>
              <w:top w:val="single" w:sz="4" w:space="0" w:color="auto"/>
              <w:left w:val="single" w:sz="4" w:space="0" w:color="auto"/>
              <w:bottom w:val="single" w:sz="4" w:space="0" w:color="auto"/>
            </w:tcBorders>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SUPUESTOS</w:t>
            </w:r>
          </w:p>
        </w:tc>
        <w:tc>
          <w:tcPr>
            <w:tcW w:w="1134" w:type="dxa"/>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TOTALMENTE</w:t>
            </w:r>
          </w:p>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DE ACUERDO</w:t>
            </w:r>
          </w:p>
        </w:tc>
        <w:tc>
          <w:tcPr>
            <w:tcW w:w="1134" w:type="dxa"/>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EN GENERAL DE ACUERDO</w:t>
            </w:r>
          </w:p>
        </w:tc>
        <w:tc>
          <w:tcPr>
            <w:tcW w:w="1134" w:type="dxa"/>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EN GENERAL EN DESACUERDO</w:t>
            </w:r>
          </w:p>
        </w:tc>
        <w:tc>
          <w:tcPr>
            <w:tcW w:w="1134" w:type="dxa"/>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TOTALMENTE</w:t>
            </w:r>
            <w:r w:rsidR="00346899">
              <w:rPr>
                <w:rFonts w:ascii="Arial" w:hAnsi="Arial" w:cs="Arial"/>
                <w:snapToGrid w:val="0"/>
                <w:sz w:val="12"/>
                <w:szCs w:val="18"/>
              </w:rPr>
              <w:t xml:space="preserve"> </w:t>
            </w:r>
            <w:r w:rsidRPr="00346899">
              <w:rPr>
                <w:rFonts w:ascii="Arial" w:hAnsi="Arial" w:cs="Arial"/>
                <w:snapToGrid w:val="0"/>
                <w:sz w:val="12"/>
                <w:szCs w:val="18"/>
              </w:rPr>
              <w:t>EN DESACUERDO</w:t>
            </w:r>
          </w:p>
        </w:tc>
      </w:tr>
      <w:tr w:rsidR="003217B0" w:rsidRPr="00346899" w:rsidTr="00704D1E">
        <w:trPr>
          <w:cantSplit/>
        </w:trPr>
        <w:tc>
          <w:tcPr>
            <w:tcW w:w="496" w:type="dxa"/>
            <w:tcBorders>
              <w:top w:val="nil"/>
              <w:left w:val="single" w:sz="4" w:space="0" w:color="auto"/>
              <w:bottom w:val="single" w:sz="4" w:space="0" w:color="auto"/>
              <w:right w:val="single" w:sz="4" w:space="0" w:color="auto"/>
            </w:tcBorders>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1</w:t>
            </w:r>
          </w:p>
        </w:tc>
        <w:tc>
          <w:tcPr>
            <w:tcW w:w="1984" w:type="dxa"/>
            <w:vMerge w:val="restart"/>
            <w:tcBorders>
              <w:top w:val="nil"/>
              <w:left w:val="single" w:sz="4" w:space="0" w:color="auto"/>
              <w:bottom w:val="nil"/>
            </w:tcBorders>
            <w:vAlign w:val="center"/>
          </w:tcPr>
          <w:p w:rsidR="003217B0" w:rsidRPr="00346899" w:rsidRDefault="003217B0" w:rsidP="00704D1E">
            <w:pPr>
              <w:pStyle w:val="Textoindependiente"/>
              <w:spacing w:after="0"/>
              <w:rPr>
                <w:rFonts w:ascii="Arial" w:hAnsi="Arial" w:cs="Arial"/>
                <w:b/>
                <w:snapToGrid w:val="0"/>
                <w:sz w:val="12"/>
                <w:szCs w:val="18"/>
              </w:rPr>
            </w:pPr>
            <w:r w:rsidRPr="00346899">
              <w:rPr>
                <w:rFonts w:ascii="Arial" w:hAnsi="Arial" w:cs="Arial"/>
                <w:b/>
                <w:snapToGrid w:val="0"/>
                <w:sz w:val="12"/>
                <w:szCs w:val="18"/>
              </w:rPr>
              <w:t>JUNTA DE</w:t>
            </w:r>
          </w:p>
          <w:p w:rsidR="003217B0" w:rsidRPr="00346899" w:rsidRDefault="003217B0" w:rsidP="00704D1E">
            <w:pPr>
              <w:pStyle w:val="Textoindependiente"/>
              <w:spacing w:after="0"/>
              <w:rPr>
                <w:rFonts w:ascii="Arial" w:hAnsi="Arial" w:cs="Arial"/>
                <w:snapToGrid w:val="0"/>
                <w:sz w:val="12"/>
                <w:szCs w:val="18"/>
              </w:rPr>
            </w:pPr>
            <w:r w:rsidRPr="00346899">
              <w:rPr>
                <w:rFonts w:ascii="Arial" w:hAnsi="Arial" w:cs="Arial"/>
                <w:b/>
                <w:snapToGrid w:val="0"/>
                <w:sz w:val="12"/>
                <w:szCs w:val="18"/>
              </w:rPr>
              <w:t>ACLARACIONES</w:t>
            </w:r>
          </w:p>
        </w:tc>
        <w:tc>
          <w:tcPr>
            <w:tcW w:w="3119" w:type="dxa"/>
            <w:tcBorders>
              <w:top w:val="nil"/>
            </w:tcBorders>
            <w:vAlign w:val="center"/>
          </w:tcPr>
          <w:p w:rsidR="003217B0" w:rsidRPr="00346899" w:rsidRDefault="003217B0" w:rsidP="00704D1E">
            <w:pPr>
              <w:pStyle w:val="Textoindependiente"/>
              <w:spacing w:after="0"/>
              <w:rPr>
                <w:rFonts w:ascii="Arial" w:hAnsi="Arial" w:cs="Arial"/>
                <w:snapToGrid w:val="0"/>
                <w:sz w:val="12"/>
                <w:szCs w:val="18"/>
              </w:rPr>
            </w:pPr>
            <w:r w:rsidRPr="00346899">
              <w:rPr>
                <w:rFonts w:ascii="Arial" w:hAnsi="Arial" w:cs="Arial"/>
                <w:snapToGrid w:val="0"/>
                <w:sz w:val="12"/>
                <w:szCs w:val="18"/>
              </w:rPr>
              <w:t>El contenido de la CONVOCATORIA es claro para la contratación de los SERVICIOS que se pretende realizar.</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704D1E">
        <w:trPr>
          <w:cantSplit/>
        </w:trPr>
        <w:tc>
          <w:tcPr>
            <w:tcW w:w="496"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2</w:t>
            </w:r>
          </w:p>
        </w:tc>
        <w:tc>
          <w:tcPr>
            <w:tcW w:w="1984" w:type="dxa"/>
            <w:vMerge/>
            <w:tcBorders>
              <w:top w:val="nil"/>
              <w:left w:val="single" w:sz="4" w:space="0" w:color="auto"/>
              <w:bottom w:val="single" w:sz="4" w:space="0" w:color="auto"/>
            </w:tcBorders>
            <w:vAlign w:val="center"/>
          </w:tcPr>
          <w:p w:rsidR="003217B0" w:rsidRPr="00346899" w:rsidRDefault="003217B0" w:rsidP="00704D1E">
            <w:pPr>
              <w:pStyle w:val="Textoindependiente"/>
              <w:spacing w:after="0"/>
              <w:rPr>
                <w:rFonts w:ascii="Arial" w:hAnsi="Arial" w:cs="Arial"/>
                <w:snapToGrid w:val="0"/>
                <w:sz w:val="12"/>
                <w:szCs w:val="18"/>
              </w:rPr>
            </w:pPr>
          </w:p>
        </w:tc>
        <w:tc>
          <w:tcPr>
            <w:tcW w:w="3119" w:type="dxa"/>
            <w:vAlign w:val="center"/>
          </w:tcPr>
          <w:p w:rsidR="003217B0" w:rsidRPr="00346899" w:rsidRDefault="003217B0" w:rsidP="00704D1E">
            <w:pPr>
              <w:pStyle w:val="Textoindependiente"/>
              <w:spacing w:after="0"/>
              <w:rPr>
                <w:rFonts w:ascii="Arial" w:hAnsi="Arial" w:cs="Arial"/>
                <w:snapToGrid w:val="0"/>
                <w:sz w:val="12"/>
                <w:szCs w:val="18"/>
              </w:rPr>
            </w:pPr>
            <w:r w:rsidRPr="00346899">
              <w:rPr>
                <w:rFonts w:ascii="Arial" w:hAnsi="Arial" w:cs="Arial"/>
                <w:snapToGrid w:val="0"/>
                <w:sz w:val="12"/>
                <w:szCs w:val="18"/>
              </w:rPr>
              <w:t>Las preguntas técnicas efectuadas en el evento. Se  contestaron con claridad.</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704D1E">
        <w:tc>
          <w:tcPr>
            <w:tcW w:w="496" w:type="dxa"/>
            <w:tcBorders>
              <w:top w:val="single" w:sz="4" w:space="0" w:color="auto"/>
              <w:left w:val="single" w:sz="4" w:space="0" w:color="auto"/>
              <w:right w:val="single" w:sz="4" w:space="0" w:color="auto"/>
            </w:tcBorders>
            <w:shd w:val="clear" w:color="auto" w:fill="auto"/>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3</w:t>
            </w:r>
          </w:p>
        </w:tc>
        <w:tc>
          <w:tcPr>
            <w:tcW w:w="1984" w:type="dxa"/>
            <w:vMerge w:val="restart"/>
            <w:tcBorders>
              <w:top w:val="single" w:sz="4" w:space="0" w:color="auto"/>
              <w:left w:val="single" w:sz="4" w:space="0" w:color="auto"/>
            </w:tcBorders>
            <w:vAlign w:val="center"/>
          </w:tcPr>
          <w:p w:rsidR="003217B0" w:rsidRPr="00346899" w:rsidRDefault="003217B0" w:rsidP="00704D1E">
            <w:pPr>
              <w:pStyle w:val="Textoindependiente"/>
              <w:spacing w:after="0"/>
              <w:rPr>
                <w:rFonts w:ascii="Arial" w:hAnsi="Arial" w:cs="Arial"/>
                <w:snapToGrid w:val="0"/>
                <w:sz w:val="12"/>
                <w:szCs w:val="18"/>
              </w:rPr>
            </w:pPr>
            <w:r w:rsidRPr="00346899">
              <w:rPr>
                <w:rFonts w:ascii="Arial" w:hAnsi="Arial" w:cs="Arial"/>
                <w:b/>
                <w:snapToGrid w:val="0"/>
                <w:sz w:val="12"/>
                <w:szCs w:val="18"/>
              </w:rPr>
              <w:t xml:space="preserve">PRESENTACION  DE PROPOSICIONES </w:t>
            </w:r>
          </w:p>
        </w:tc>
        <w:tc>
          <w:tcPr>
            <w:tcW w:w="3119" w:type="dxa"/>
            <w:vAlign w:val="center"/>
          </w:tcPr>
          <w:p w:rsidR="003217B0" w:rsidRPr="00346899" w:rsidRDefault="003217B0" w:rsidP="00704D1E">
            <w:pPr>
              <w:pStyle w:val="Textoindependiente"/>
              <w:spacing w:after="0"/>
              <w:rPr>
                <w:rFonts w:ascii="Arial" w:hAnsi="Arial" w:cs="Arial"/>
                <w:snapToGrid w:val="0"/>
                <w:sz w:val="12"/>
                <w:szCs w:val="18"/>
              </w:rPr>
            </w:pPr>
            <w:r w:rsidRPr="00346899">
              <w:rPr>
                <w:rFonts w:ascii="Arial" w:hAnsi="Arial" w:cs="Arial"/>
                <w:snapToGrid w:val="0"/>
                <w:sz w:val="12"/>
                <w:szCs w:val="18"/>
              </w:rPr>
              <w:t>El evento se desarrolló con oportunidad, en razón de la cantidad de documentación que presentaron los LICITANTES.</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704D1E">
        <w:tc>
          <w:tcPr>
            <w:tcW w:w="496" w:type="dxa"/>
            <w:tcBorders>
              <w:left w:val="single" w:sz="4" w:space="0" w:color="auto"/>
              <w:bottom w:val="single" w:sz="4" w:space="0" w:color="auto"/>
              <w:right w:val="single" w:sz="4" w:space="0" w:color="auto"/>
            </w:tcBorders>
            <w:shd w:val="clear" w:color="auto" w:fill="auto"/>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4</w:t>
            </w:r>
          </w:p>
        </w:tc>
        <w:tc>
          <w:tcPr>
            <w:tcW w:w="1984" w:type="dxa"/>
            <w:vMerge/>
            <w:tcBorders>
              <w:left w:val="single" w:sz="4" w:space="0" w:color="auto"/>
              <w:bottom w:val="single" w:sz="4" w:space="0" w:color="auto"/>
            </w:tcBorders>
            <w:vAlign w:val="center"/>
          </w:tcPr>
          <w:p w:rsidR="003217B0" w:rsidRPr="00346899" w:rsidRDefault="003217B0" w:rsidP="00704D1E">
            <w:pPr>
              <w:pStyle w:val="Textoindependiente"/>
              <w:spacing w:after="0"/>
              <w:rPr>
                <w:rFonts w:ascii="Arial" w:hAnsi="Arial" w:cs="Arial"/>
                <w:b/>
                <w:snapToGrid w:val="0"/>
                <w:sz w:val="12"/>
                <w:szCs w:val="18"/>
              </w:rPr>
            </w:pPr>
          </w:p>
        </w:tc>
        <w:tc>
          <w:tcPr>
            <w:tcW w:w="3119" w:type="dxa"/>
            <w:vAlign w:val="center"/>
          </w:tcPr>
          <w:p w:rsidR="003217B0" w:rsidRPr="00346899" w:rsidRDefault="003217B0" w:rsidP="00704D1E">
            <w:pPr>
              <w:pStyle w:val="Textoindependiente"/>
              <w:spacing w:after="0"/>
              <w:rPr>
                <w:rFonts w:ascii="Arial" w:hAnsi="Arial" w:cs="Arial"/>
                <w:snapToGrid w:val="0"/>
                <w:sz w:val="12"/>
                <w:szCs w:val="18"/>
              </w:rPr>
            </w:pPr>
            <w:r w:rsidRPr="00346899">
              <w:rPr>
                <w:rFonts w:ascii="Arial" w:hAnsi="Arial" w:cs="Arial"/>
                <w:snapToGrid w:val="0"/>
                <w:sz w:val="12"/>
                <w:szCs w:val="18"/>
              </w:rPr>
              <w:t>La resolución técnica fue emitida conforme a la CONVOCATORIA y junta de aclaraciones del concurso.</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704D1E">
        <w:tc>
          <w:tcPr>
            <w:tcW w:w="496" w:type="dxa"/>
            <w:tcBorders>
              <w:top w:val="nil"/>
              <w:left w:val="single" w:sz="4" w:space="0" w:color="auto"/>
              <w:bottom w:val="single" w:sz="4" w:space="0" w:color="auto"/>
              <w:right w:val="single" w:sz="4" w:space="0" w:color="auto"/>
            </w:tcBorders>
            <w:vAlign w:val="center"/>
          </w:tcPr>
          <w:p w:rsidR="003217B0" w:rsidRPr="00346899" w:rsidRDefault="003217B0" w:rsidP="00704D1E">
            <w:pPr>
              <w:pStyle w:val="Textoindependiente"/>
              <w:spacing w:after="0"/>
              <w:rPr>
                <w:rFonts w:ascii="Arial" w:hAnsi="Arial" w:cs="Arial"/>
                <w:snapToGrid w:val="0"/>
                <w:sz w:val="12"/>
                <w:szCs w:val="18"/>
              </w:rPr>
            </w:pPr>
            <w:r w:rsidRPr="00346899">
              <w:rPr>
                <w:rFonts w:ascii="Arial" w:hAnsi="Arial" w:cs="Arial"/>
                <w:snapToGrid w:val="0"/>
                <w:sz w:val="12"/>
                <w:szCs w:val="18"/>
              </w:rPr>
              <w:t>5</w:t>
            </w:r>
          </w:p>
        </w:tc>
        <w:tc>
          <w:tcPr>
            <w:tcW w:w="1984" w:type="dxa"/>
            <w:tcBorders>
              <w:top w:val="nil"/>
              <w:left w:val="single" w:sz="4" w:space="0" w:color="auto"/>
              <w:bottom w:val="single" w:sz="4" w:space="0" w:color="auto"/>
            </w:tcBorders>
            <w:vAlign w:val="center"/>
          </w:tcPr>
          <w:p w:rsidR="003217B0" w:rsidRPr="00346899" w:rsidRDefault="003217B0" w:rsidP="00704D1E">
            <w:pPr>
              <w:pStyle w:val="Textoindependiente"/>
              <w:spacing w:after="0"/>
              <w:rPr>
                <w:rFonts w:ascii="Arial" w:hAnsi="Arial" w:cs="Arial"/>
                <w:b/>
                <w:snapToGrid w:val="0"/>
                <w:sz w:val="12"/>
                <w:szCs w:val="18"/>
              </w:rPr>
            </w:pPr>
            <w:r w:rsidRPr="00346899">
              <w:rPr>
                <w:rFonts w:ascii="Arial" w:hAnsi="Arial" w:cs="Arial"/>
                <w:b/>
                <w:snapToGrid w:val="0"/>
                <w:sz w:val="12"/>
                <w:szCs w:val="18"/>
              </w:rPr>
              <w:t>FALLO</w:t>
            </w:r>
          </w:p>
        </w:tc>
        <w:tc>
          <w:tcPr>
            <w:tcW w:w="3119" w:type="dxa"/>
            <w:tcBorders>
              <w:top w:val="nil"/>
            </w:tcBorders>
            <w:vAlign w:val="center"/>
          </w:tcPr>
          <w:p w:rsidR="003217B0" w:rsidRPr="00346899" w:rsidRDefault="003217B0" w:rsidP="00704D1E">
            <w:pPr>
              <w:pStyle w:val="Textoindependiente"/>
              <w:spacing w:after="0"/>
              <w:rPr>
                <w:rFonts w:ascii="Arial" w:hAnsi="Arial" w:cs="Arial"/>
                <w:snapToGrid w:val="0"/>
                <w:sz w:val="12"/>
                <w:szCs w:val="18"/>
              </w:rPr>
            </w:pPr>
            <w:r w:rsidRPr="00346899">
              <w:rPr>
                <w:rFonts w:ascii="Arial" w:hAnsi="Arial" w:cs="Arial"/>
                <w:snapToGrid w:val="0"/>
                <w:sz w:val="12"/>
                <w:szCs w:val="18"/>
              </w:rPr>
              <w:t xml:space="preserve">En el fallo se especificaron los motivos y el fundamento que sustenta la determinación de los </w:t>
            </w:r>
            <w:r w:rsidR="00D33595">
              <w:rPr>
                <w:rFonts w:ascii="Arial" w:hAnsi="Arial" w:cs="Arial"/>
                <w:snapToGrid w:val="0"/>
                <w:sz w:val="12"/>
                <w:szCs w:val="18"/>
              </w:rPr>
              <w:t>PRESTADOR DE SERVICIOS</w:t>
            </w:r>
            <w:r w:rsidRPr="00346899">
              <w:rPr>
                <w:rFonts w:ascii="Arial" w:hAnsi="Arial" w:cs="Arial"/>
                <w:snapToGrid w:val="0"/>
                <w:sz w:val="12"/>
                <w:szCs w:val="18"/>
              </w:rPr>
              <w:t>ES adjudicados y los que no resultaron adjudicados.</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704D1E">
        <w:trPr>
          <w:cantSplit/>
        </w:trPr>
        <w:tc>
          <w:tcPr>
            <w:tcW w:w="496"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6</w:t>
            </w:r>
          </w:p>
        </w:tc>
        <w:tc>
          <w:tcPr>
            <w:tcW w:w="1984" w:type="dxa"/>
            <w:vMerge w:val="restart"/>
            <w:tcBorders>
              <w:top w:val="single" w:sz="4" w:space="0" w:color="auto"/>
              <w:left w:val="single" w:sz="4" w:space="0" w:color="auto"/>
              <w:bottom w:val="nil"/>
            </w:tcBorders>
            <w:vAlign w:val="center"/>
          </w:tcPr>
          <w:p w:rsidR="003217B0" w:rsidRPr="00346899" w:rsidRDefault="003217B0" w:rsidP="00704D1E">
            <w:pPr>
              <w:pStyle w:val="Textoindependiente"/>
              <w:spacing w:after="0"/>
              <w:rPr>
                <w:rFonts w:ascii="Arial" w:hAnsi="Arial" w:cs="Arial"/>
                <w:b/>
                <w:snapToGrid w:val="0"/>
                <w:sz w:val="12"/>
                <w:szCs w:val="18"/>
              </w:rPr>
            </w:pPr>
            <w:r w:rsidRPr="00346899">
              <w:rPr>
                <w:rFonts w:ascii="Arial" w:hAnsi="Arial" w:cs="Arial"/>
                <w:b/>
                <w:snapToGrid w:val="0"/>
                <w:sz w:val="12"/>
                <w:szCs w:val="18"/>
              </w:rPr>
              <w:t>GENERALES</w:t>
            </w:r>
          </w:p>
        </w:tc>
        <w:tc>
          <w:tcPr>
            <w:tcW w:w="3119" w:type="dxa"/>
            <w:vAlign w:val="center"/>
          </w:tcPr>
          <w:p w:rsidR="003217B0" w:rsidRPr="00346899" w:rsidRDefault="003217B0" w:rsidP="00704D1E">
            <w:pPr>
              <w:pStyle w:val="Textoindependiente"/>
              <w:spacing w:after="0"/>
              <w:rPr>
                <w:rFonts w:ascii="Arial" w:hAnsi="Arial" w:cs="Arial"/>
                <w:snapToGrid w:val="0"/>
                <w:sz w:val="12"/>
                <w:szCs w:val="18"/>
              </w:rPr>
            </w:pPr>
            <w:r w:rsidRPr="00346899">
              <w:rPr>
                <w:rFonts w:ascii="Arial" w:hAnsi="Arial" w:cs="Arial"/>
                <w:snapToGrid w:val="0"/>
                <w:sz w:val="12"/>
                <w:szCs w:val="18"/>
              </w:rPr>
              <w:t>El acceso al inmueble fue expedito</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704D1E">
        <w:trPr>
          <w:cantSplit/>
        </w:trPr>
        <w:tc>
          <w:tcPr>
            <w:tcW w:w="496"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7</w:t>
            </w:r>
          </w:p>
        </w:tc>
        <w:tc>
          <w:tcPr>
            <w:tcW w:w="1984" w:type="dxa"/>
            <w:vMerge/>
            <w:tcBorders>
              <w:top w:val="nil"/>
              <w:left w:val="single" w:sz="4" w:space="0" w:color="auto"/>
              <w:bottom w:val="nil"/>
            </w:tcBorders>
            <w:vAlign w:val="center"/>
          </w:tcPr>
          <w:p w:rsidR="003217B0" w:rsidRPr="00346899" w:rsidRDefault="003217B0" w:rsidP="00704D1E">
            <w:pPr>
              <w:pStyle w:val="Textoindependiente"/>
              <w:spacing w:after="0"/>
              <w:rPr>
                <w:rFonts w:ascii="Arial" w:hAnsi="Arial" w:cs="Arial"/>
                <w:snapToGrid w:val="0"/>
                <w:sz w:val="12"/>
                <w:szCs w:val="18"/>
              </w:rPr>
            </w:pPr>
          </w:p>
        </w:tc>
        <w:tc>
          <w:tcPr>
            <w:tcW w:w="3119" w:type="dxa"/>
            <w:vAlign w:val="center"/>
          </w:tcPr>
          <w:p w:rsidR="003217B0" w:rsidRPr="00346899" w:rsidRDefault="003217B0" w:rsidP="00704D1E">
            <w:pPr>
              <w:pStyle w:val="Textoindependiente"/>
              <w:spacing w:after="0"/>
              <w:rPr>
                <w:rFonts w:ascii="Arial" w:hAnsi="Arial" w:cs="Arial"/>
                <w:snapToGrid w:val="0"/>
                <w:sz w:val="12"/>
                <w:szCs w:val="18"/>
              </w:rPr>
            </w:pPr>
            <w:r w:rsidRPr="00346899">
              <w:rPr>
                <w:rFonts w:ascii="Arial" w:hAnsi="Arial" w:cs="Arial"/>
                <w:snapToGrid w:val="0"/>
                <w:sz w:val="12"/>
                <w:szCs w:val="18"/>
              </w:rPr>
              <w:t>Todos los eventos dieron inicio en el tiempo establecido.</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704D1E">
        <w:trPr>
          <w:cantSplit/>
        </w:trPr>
        <w:tc>
          <w:tcPr>
            <w:tcW w:w="496"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8</w:t>
            </w:r>
          </w:p>
        </w:tc>
        <w:tc>
          <w:tcPr>
            <w:tcW w:w="1984" w:type="dxa"/>
            <w:vMerge/>
            <w:tcBorders>
              <w:top w:val="nil"/>
              <w:left w:val="single" w:sz="4" w:space="0" w:color="auto"/>
              <w:bottom w:val="nil"/>
            </w:tcBorders>
            <w:vAlign w:val="center"/>
          </w:tcPr>
          <w:p w:rsidR="003217B0" w:rsidRPr="00346899" w:rsidRDefault="003217B0" w:rsidP="00704D1E">
            <w:pPr>
              <w:pStyle w:val="Textoindependiente"/>
              <w:spacing w:after="0"/>
              <w:rPr>
                <w:rFonts w:ascii="Arial" w:hAnsi="Arial" w:cs="Arial"/>
                <w:snapToGrid w:val="0"/>
                <w:sz w:val="12"/>
                <w:szCs w:val="18"/>
              </w:rPr>
            </w:pPr>
          </w:p>
        </w:tc>
        <w:tc>
          <w:tcPr>
            <w:tcW w:w="3119" w:type="dxa"/>
            <w:vAlign w:val="center"/>
          </w:tcPr>
          <w:p w:rsidR="003217B0" w:rsidRPr="00346899" w:rsidRDefault="003217B0" w:rsidP="00704D1E">
            <w:pPr>
              <w:pStyle w:val="Textoindependiente"/>
              <w:spacing w:after="0"/>
              <w:rPr>
                <w:rFonts w:ascii="Arial" w:hAnsi="Arial" w:cs="Arial"/>
                <w:snapToGrid w:val="0"/>
                <w:sz w:val="12"/>
                <w:szCs w:val="18"/>
              </w:rPr>
            </w:pPr>
            <w:r w:rsidRPr="00346899">
              <w:rPr>
                <w:rFonts w:ascii="Arial" w:hAnsi="Arial" w:cs="Arial"/>
                <w:snapToGrid w:val="0"/>
                <w:sz w:val="12"/>
                <w:szCs w:val="18"/>
              </w:rPr>
              <w:t>El trato que me dieron los servidores públicos de la institución durante la LICITACIÓN, fue respetuoso y amable</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704D1E">
        <w:trPr>
          <w:cantSplit/>
        </w:trPr>
        <w:tc>
          <w:tcPr>
            <w:tcW w:w="496"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9</w:t>
            </w:r>
          </w:p>
        </w:tc>
        <w:tc>
          <w:tcPr>
            <w:tcW w:w="1984" w:type="dxa"/>
            <w:vMerge/>
            <w:tcBorders>
              <w:top w:val="nil"/>
              <w:left w:val="single" w:sz="4" w:space="0" w:color="auto"/>
              <w:bottom w:val="nil"/>
            </w:tcBorders>
            <w:vAlign w:val="center"/>
          </w:tcPr>
          <w:p w:rsidR="003217B0" w:rsidRPr="00346899" w:rsidRDefault="003217B0" w:rsidP="00704D1E">
            <w:pPr>
              <w:pStyle w:val="Textoindependiente"/>
              <w:spacing w:after="0"/>
              <w:rPr>
                <w:rFonts w:ascii="Arial" w:hAnsi="Arial" w:cs="Arial"/>
                <w:snapToGrid w:val="0"/>
                <w:sz w:val="12"/>
                <w:szCs w:val="18"/>
              </w:rPr>
            </w:pPr>
          </w:p>
        </w:tc>
        <w:tc>
          <w:tcPr>
            <w:tcW w:w="3119" w:type="dxa"/>
            <w:vAlign w:val="center"/>
          </w:tcPr>
          <w:p w:rsidR="003217B0" w:rsidRPr="00346899" w:rsidRDefault="003217B0" w:rsidP="00704D1E">
            <w:pPr>
              <w:pStyle w:val="Textoindependiente"/>
              <w:spacing w:after="0"/>
              <w:rPr>
                <w:rFonts w:ascii="Arial" w:hAnsi="Arial" w:cs="Arial"/>
                <w:snapToGrid w:val="0"/>
                <w:sz w:val="12"/>
                <w:szCs w:val="18"/>
              </w:rPr>
            </w:pPr>
            <w:r w:rsidRPr="00346899">
              <w:rPr>
                <w:rFonts w:ascii="Arial" w:hAnsi="Arial" w:cs="Arial"/>
                <w:snapToGrid w:val="0"/>
                <w:sz w:val="12"/>
                <w:szCs w:val="18"/>
              </w:rPr>
              <w:t>Volvería a participar en otra LICITACIÓN que emita la institución.</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704D1E">
        <w:trPr>
          <w:cantSplit/>
        </w:trPr>
        <w:tc>
          <w:tcPr>
            <w:tcW w:w="496"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10</w:t>
            </w:r>
          </w:p>
        </w:tc>
        <w:tc>
          <w:tcPr>
            <w:tcW w:w="1984" w:type="dxa"/>
            <w:vMerge/>
            <w:tcBorders>
              <w:top w:val="nil"/>
              <w:left w:val="single" w:sz="4" w:space="0" w:color="auto"/>
              <w:bottom w:val="single" w:sz="4" w:space="0" w:color="auto"/>
            </w:tcBorders>
            <w:vAlign w:val="center"/>
          </w:tcPr>
          <w:p w:rsidR="003217B0" w:rsidRPr="00346899" w:rsidRDefault="003217B0" w:rsidP="00704D1E">
            <w:pPr>
              <w:pStyle w:val="Textoindependiente"/>
              <w:spacing w:after="0"/>
              <w:rPr>
                <w:rFonts w:ascii="Arial" w:hAnsi="Arial" w:cs="Arial"/>
                <w:snapToGrid w:val="0"/>
                <w:sz w:val="12"/>
                <w:szCs w:val="18"/>
              </w:rPr>
            </w:pPr>
          </w:p>
        </w:tc>
        <w:tc>
          <w:tcPr>
            <w:tcW w:w="3119" w:type="dxa"/>
            <w:vAlign w:val="center"/>
          </w:tcPr>
          <w:p w:rsidR="003217B0" w:rsidRPr="00346899" w:rsidRDefault="003217B0" w:rsidP="00704D1E">
            <w:pPr>
              <w:pStyle w:val="Textoindependiente"/>
              <w:spacing w:after="0"/>
              <w:rPr>
                <w:rFonts w:ascii="Arial" w:hAnsi="Arial" w:cs="Arial"/>
                <w:snapToGrid w:val="0"/>
                <w:sz w:val="12"/>
                <w:szCs w:val="18"/>
              </w:rPr>
            </w:pPr>
            <w:r w:rsidRPr="00346899">
              <w:rPr>
                <w:rFonts w:ascii="Arial" w:hAnsi="Arial" w:cs="Arial"/>
                <w:snapToGrid w:val="0"/>
                <w:sz w:val="12"/>
                <w:szCs w:val="18"/>
              </w:rPr>
              <w:t>El concurso se apegó a la normatividad aplicable</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r>
    </w:tbl>
    <w:p w:rsidR="003217B0" w:rsidRPr="00346899" w:rsidRDefault="003217B0" w:rsidP="003217B0">
      <w:pPr>
        <w:pStyle w:val="Textoindependiente"/>
        <w:spacing w:after="0"/>
        <w:rPr>
          <w:rFonts w:ascii="Arial" w:hAnsi="Arial" w:cs="Arial"/>
          <w:snapToGrid w:val="0"/>
          <w:sz w:val="18"/>
          <w:szCs w:val="18"/>
        </w:rPr>
      </w:pPr>
    </w:p>
    <w:p w:rsidR="003217B0" w:rsidRPr="00346899" w:rsidRDefault="003217B0" w:rsidP="00557AA9">
      <w:pPr>
        <w:pStyle w:val="Textoindependiente"/>
        <w:spacing w:after="0"/>
        <w:jc w:val="both"/>
        <w:rPr>
          <w:rFonts w:ascii="Arial" w:hAnsi="Arial" w:cs="Arial"/>
          <w:snapToGrid w:val="0"/>
          <w:sz w:val="18"/>
          <w:szCs w:val="18"/>
        </w:rPr>
      </w:pPr>
      <w:r w:rsidRPr="00346899">
        <w:rPr>
          <w:rFonts w:ascii="Arial" w:hAnsi="Arial" w:cs="Arial"/>
          <w:snapToGrid w:val="0"/>
          <w:sz w:val="18"/>
          <w:szCs w:val="18"/>
        </w:rPr>
        <w:t>SI USTED DESEA AGREGAR ALGÚN COMENTARIO</w:t>
      </w:r>
      <w:r w:rsidR="00557AA9">
        <w:rPr>
          <w:rFonts w:ascii="Arial" w:hAnsi="Arial" w:cs="Arial"/>
          <w:snapToGrid w:val="0"/>
          <w:sz w:val="18"/>
          <w:szCs w:val="18"/>
        </w:rPr>
        <w:t xml:space="preserve"> RESPECTO AL CONCURSO, FAVOR DE </w:t>
      </w:r>
      <w:r w:rsidRPr="00346899">
        <w:rPr>
          <w:rFonts w:ascii="Arial" w:hAnsi="Arial" w:cs="Arial"/>
          <w:snapToGrid w:val="0"/>
          <w:sz w:val="18"/>
          <w:szCs w:val="18"/>
        </w:rPr>
        <w:t>ANOTARLO EN EL SIGUIENTE CUADRO:</w:t>
      </w:r>
    </w:p>
    <w:p w:rsidR="003217B0" w:rsidRPr="00346899" w:rsidRDefault="003217B0" w:rsidP="003217B0">
      <w:pPr>
        <w:pStyle w:val="Textoindependiente"/>
        <w:spacing w:after="0"/>
        <w:rPr>
          <w:rFonts w:ascii="Arial" w:hAnsi="Arial" w:cs="Arial"/>
          <w:snapToGrid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3217B0" w:rsidRPr="00346899" w:rsidTr="00704D1E">
        <w:trPr>
          <w:trHeight w:val="1020"/>
        </w:trPr>
        <w:tc>
          <w:tcPr>
            <w:tcW w:w="8260" w:type="dxa"/>
          </w:tcPr>
          <w:p w:rsidR="003217B0" w:rsidRPr="00346899" w:rsidRDefault="003217B0" w:rsidP="00704D1E">
            <w:pPr>
              <w:rPr>
                <w:rFonts w:ascii="Arial" w:hAnsi="Arial" w:cs="Arial"/>
                <w:sz w:val="18"/>
                <w:szCs w:val="18"/>
              </w:rPr>
            </w:pPr>
          </w:p>
          <w:p w:rsidR="003217B0" w:rsidRPr="00346899" w:rsidRDefault="003217B0" w:rsidP="00704D1E">
            <w:pPr>
              <w:rPr>
                <w:rFonts w:ascii="Arial" w:hAnsi="Arial" w:cs="Arial"/>
                <w:sz w:val="18"/>
                <w:szCs w:val="18"/>
              </w:rPr>
            </w:pPr>
          </w:p>
        </w:tc>
      </w:tr>
    </w:tbl>
    <w:p w:rsidR="003217B0" w:rsidRPr="00346899" w:rsidRDefault="003217B0" w:rsidP="003217B0">
      <w:pPr>
        <w:rPr>
          <w:rFonts w:ascii="Arial" w:hAnsi="Arial" w:cs="Arial"/>
          <w:sz w:val="18"/>
          <w:szCs w:val="18"/>
        </w:rPr>
      </w:pPr>
    </w:p>
    <w:p w:rsidR="003217B0" w:rsidRPr="00346899" w:rsidRDefault="003217B0" w:rsidP="003217B0">
      <w:pPr>
        <w:jc w:val="center"/>
        <w:rPr>
          <w:rFonts w:ascii="Arial" w:hAnsi="Arial" w:cs="Arial"/>
          <w:b/>
          <w:sz w:val="18"/>
          <w:szCs w:val="18"/>
        </w:rPr>
      </w:pPr>
    </w:p>
    <w:p w:rsidR="003217B0" w:rsidRPr="00346899" w:rsidRDefault="003217B0" w:rsidP="003217B0">
      <w:pPr>
        <w:jc w:val="right"/>
        <w:rPr>
          <w:rFonts w:ascii="Arial" w:hAnsi="Arial" w:cs="Arial"/>
          <w:sz w:val="18"/>
          <w:szCs w:val="18"/>
        </w:rPr>
      </w:pPr>
      <w:r w:rsidRPr="00346899">
        <w:rPr>
          <w:rFonts w:ascii="Arial" w:hAnsi="Arial" w:cs="Arial"/>
          <w:sz w:val="18"/>
          <w:szCs w:val="18"/>
        </w:rPr>
        <w:t>Rev. 1 28/07/09</w:t>
      </w:r>
    </w:p>
    <w:p w:rsidR="003217B0" w:rsidRPr="00346899" w:rsidRDefault="003217B0" w:rsidP="003217B0">
      <w:pPr>
        <w:jc w:val="right"/>
        <w:rPr>
          <w:rFonts w:ascii="Arial" w:hAnsi="Arial" w:cs="Arial"/>
          <w:sz w:val="18"/>
          <w:szCs w:val="18"/>
        </w:rPr>
      </w:pPr>
    </w:p>
    <w:p w:rsidR="003217B0" w:rsidRPr="00346899" w:rsidRDefault="003217B0" w:rsidP="003217B0">
      <w:pPr>
        <w:jc w:val="both"/>
        <w:rPr>
          <w:rFonts w:ascii="Arial" w:hAnsi="Arial" w:cs="Arial"/>
          <w:b/>
          <w:color w:val="FF0000"/>
          <w:sz w:val="18"/>
          <w:szCs w:val="18"/>
        </w:rPr>
      </w:pPr>
      <w:r w:rsidRPr="00346899">
        <w:rPr>
          <w:rFonts w:ascii="Arial" w:hAnsi="Arial" w:cs="Arial"/>
          <w:b/>
          <w:sz w:val="18"/>
          <w:szCs w:val="18"/>
        </w:rPr>
        <w:br w:type="page"/>
      </w:r>
    </w:p>
    <w:p w:rsidR="003217B0" w:rsidRPr="00CB7CB8" w:rsidRDefault="003217B0" w:rsidP="003217B0">
      <w:pPr>
        <w:jc w:val="center"/>
        <w:rPr>
          <w:rFonts w:ascii="Arial" w:hAnsi="Arial" w:cs="Arial"/>
          <w:b/>
          <w:color w:val="FF0000"/>
          <w:sz w:val="24"/>
        </w:rPr>
      </w:pPr>
    </w:p>
    <w:p w:rsidR="003217B0" w:rsidRPr="00346899" w:rsidRDefault="003217B0" w:rsidP="00346899">
      <w:pPr>
        <w:jc w:val="center"/>
        <w:rPr>
          <w:rFonts w:ascii="Arial" w:hAnsi="Arial" w:cs="Arial"/>
          <w:b/>
          <w:sz w:val="18"/>
          <w:szCs w:val="18"/>
        </w:rPr>
      </w:pPr>
      <w:r w:rsidRPr="00346899">
        <w:rPr>
          <w:rFonts w:ascii="Arial" w:hAnsi="Arial" w:cs="Arial"/>
          <w:b/>
          <w:sz w:val="18"/>
          <w:szCs w:val="18"/>
        </w:rPr>
        <w:t>ANEXO 16</w:t>
      </w:r>
    </w:p>
    <w:p w:rsidR="003217B0" w:rsidRPr="00346899" w:rsidRDefault="003217B0" w:rsidP="00346899">
      <w:pPr>
        <w:jc w:val="center"/>
        <w:rPr>
          <w:rFonts w:ascii="Arial" w:hAnsi="Arial" w:cs="Arial"/>
          <w:b/>
          <w:sz w:val="18"/>
          <w:szCs w:val="18"/>
        </w:rPr>
      </w:pPr>
    </w:p>
    <w:p w:rsidR="003217B0" w:rsidRPr="00346899" w:rsidRDefault="003217B0" w:rsidP="00346899">
      <w:pPr>
        <w:jc w:val="center"/>
        <w:rPr>
          <w:rFonts w:ascii="Arial" w:hAnsi="Arial" w:cs="Arial"/>
          <w:b/>
          <w:sz w:val="18"/>
          <w:szCs w:val="18"/>
        </w:rPr>
      </w:pPr>
      <w:r w:rsidRPr="00346899">
        <w:rPr>
          <w:rFonts w:ascii="Arial" w:hAnsi="Arial" w:cs="Arial"/>
          <w:b/>
          <w:sz w:val="18"/>
          <w:szCs w:val="18"/>
        </w:rPr>
        <w:t xml:space="preserve">CUESTIONARIO A </w:t>
      </w:r>
      <w:r w:rsidR="00D33595">
        <w:rPr>
          <w:rFonts w:ascii="Arial" w:hAnsi="Arial" w:cs="Arial"/>
          <w:b/>
          <w:sz w:val="18"/>
          <w:szCs w:val="18"/>
        </w:rPr>
        <w:t>PRESTADOR DE SERVICIOS</w:t>
      </w:r>
      <w:r w:rsidRPr="00346899">
        <w:rPr>
          <w:rFonts w:ascii="Arial" w:hAnsi="Arial" w:cs="Arial"/>
          <w:b/>
          <w:sz w:val="18"/>
          <w:szCs w:val="18"/>
        </w:rPr>
        <w:t xml:space="preserve">ES PARA INTEGRAR EL LISTADO </w:t>
      </w:r>
    </w:p>
    <w:p w:rsidR="003217B0" w:rsidRPr="00346899" w:rsidRDefault="003217B0" w:rsidP="00346899">
      <w:pPr>
        <w:jc w:val="center"/>
        <w:rPr>
          <w:rFonts w:ascii="Arial" w:hAnsi="Arial" w:cs="Arial"/>
          <w:b/>
          <w:sz w:val="18"/>
          <w:szCs w:val="18"/>
        </w:rPr>
      </w:pPr>
      <w:r w:rsidRPr="00346899">
        <w:rPr>
          <w:rFonts w:ascii="Arial" w:hAnsi="Arial" w:cs="Arial"/>
          <w:b/>
          <w:sz w:val="18"/>
          <w:szCs w:val="18"/>
        </w:rPr>
        <w:t xml:space="preserve">DE </w:t>
      </w:r>
      <w:r w:rsidR="00D33595">
        <w:rPr>
          <w:rFonts w:ascii="Arial" w:hAnsi="Arial" w:cs="Arial"/>
          <w:b/>
          <w:sz w:val="18"/>
          <w:szCs w:val="18"/>
        </w:rPr>
        <w:t>PRESTADOR DE SERVICIOS</w:t>
      </w:r>
      <w:r w:rsidRPr="00346899">
        <w:rPr>
          <w:rFonts w:ascii="Arial" w:hAnsi="Arial" w:cs="Arial"/>
          <w:b/>
          <w:sz w:val="18"/>
          <w:szCs w:val="18"/>
        </w:rPr>
        <w:t>ES EVALUADOS</w:t>
      </w:r>
    </w:p>
    <w:p w:rsidR="003217B0" w:rsidRPr="00346899" w:rsidRDefault="003217B0" w:rsidP="00346899">
      <w:pPr>
        <w:jc w:val="center"/>
        <w:rPr>
          <w:rFonts w:ascii="Arial" w:hAnsi="Arial" w:cs="Arial"/>
          <w:sz w:val="18"/>
          <w:szCs w:val="18"/>
          <w:lang w:val="es-MX"/>
        </w:rPr>
      </w:pPr>
    </w:p>
    <w:tbl>
      <w:tblPr>
        <w:tblW w:w="8996" w:type="dxa"/>
        <w:tblInd w:w="390" w:type="dxa"/>
        <w:tblLayout w:type="fixed"/>
        <w:tblCellMar>
          <w:left w:w="30" w:type="dxa"/>
          <w:right w:w="30" w:type="dxa"/>
        </w:tblCellMar>
        <w:tblLook w:val="0000" w:firstRow="0" w:lastRow="0" w:firstColumn="0" w:lastColumn="0" w:noHBand="0" w:noVBand="0"/>
      </w:tblPr>
      <w:tblGrid>
        <w:gridCol w:w="3600"/>
        <w:gridCol w:w="615"/>
        <w:gridCol w:w="1725"/>
        <w:gridCol w:w="757"/>
        <w:gridCol w:w="2299"/>
      </w:tblGrid>
      <w:tr w:rsidR="003217B0" w:rsidRPr="00346899" w:rsidTr="000209F5">
        <w:trPr>
          <w:trHeight w:val="373"/>
        </w:trPr>
        <w:tc>
          <w:tcPr>
            <w:tcW w:w="3600" w:type="dxa"/>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Fecha:</w:t>
            </w:r>
          </w:p>
        </w:tc>
        <w:tc>
          <w:tcPr>
            <w:tcW w:w="5396" w:type="dxa"/>
            <w:gridSpan w:val="4"/>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Cuestionario realizado por:</w:t>
            </w:r>
          </w:p>
        </w:tc>
      </w:tr>
      <w:tr w:rsidR="003217B0" w:rsidRPr="00346899" w:rsidTr="000209F5">
        <w:trPr>
          <w:trHeight w:val="230"/>
        </w:trPr>
        <w:tc>
          <w:tcPr>
            <w:tcW w:w="8996" w:type="dxa"/>
            <w:gridSpan w:val="5"/>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 xml:space="preserve">Nombre del </w:t>
            </w:r>
            <w:r w:rsidR="00D33595">
              <w:rPr>
                <w:rFonts w:ascii="Arial" w:hAnsi="Arial" w:cs="Arial"/>
                <w:snapToGrid w:val="0"/>
                <w:sz w:val="18"/>
                <w:szCs w:val="18"/>
              </w:rPr>
              <w:t>PRESTADOR DE SERVICIOS</w:t>
            </w:r>
            <w:r w:rsidRPr="00346899">
              <w:rPr>
                <w:rFonts w:ascii="Arial" w:hAnsi="Arial" w:cs="Arial"/>
                <w:snapToGrid w:val="0"/>
                <w:sz w:val="18"/>
                <w:szCs w:val="18"/>
              </w:rPr>
              <w:t>:</w:t>
            </w:r>
          </w:p>
          <w:p w:rsidR="003217B0" w:rsidRPr="00346899" w:rsidRDefault="003217B0" w:rsidP="00346899">
            <w:pPr>
              <w:rPr>
                <w:rFonts w:ascii="Arial" w:hAnsi="Arial" w:cs="Arial"/>
                <w:snapToGrid w:val="0"/>
                <w:sz w:val="18"/>
                <w:szCs w:val="18"/>
              </w:rPr>
            </w:pPr>
          </w:p>
        </w:tc>
      </w:tr>
      <w:tr w:rsidR="003217B0" w:rsidRPr="00346899" w:rsidTr="000209F5">
        <w:trPr>
          <w:cantSplit/>
          <w:trHeight w:val="430"/>
        </w:trPr>
        <w:tc>
          <w:tcPr>
            <w:tcW w:w="4215" w:type="dxa"/>
            <w:gridSpan w:val="2"/>
            <w:vMerge w:val="restart"/>
            <w:tcBorders>
              <w:top w:val="single" w:sz="2" w:space="0" w:color="000000"/>
              <w:left w:val="single" w:sz="2" w:space="0" w:color="000000"/>
              <w:bottom w:val="nil"/>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Teléfono:</w:t>
            </w:r>
          </w:p>
        </w:tc>
        <w:tc>
          <w:tcPr>
            <w:tcW w:w="2299" w:type="dxa"/>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Fax:</w:t>
            </w:r>
          </w:p>
        </w:tc>
      </w:tr>
      <w:tr w:rsidR="003217B0" w:rsidRPr="00346899" w:rsidTr="000209F5">
        <w:trPr>
          <w:cantSplit/>
          <w:trHeight w:val="346"/>
        </w:trPr>
        <w:tc>
          <w:tcPr>
            <w:tcW w:w="4215" w:type="dxa"/>
            <w:gridSpan w:val="2"/>
            <w:vMerge/>
            <w:tcBorders>
              <w:top w:val="nil"/>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p>
        </w:tc>
        <w:tc>
          <w:tcPr>
            <w:tcW w:w="4781" w:type="dxa"/>
            <w:gridSpan w:val="3"/>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Correo Electrónico:</w:t>
            </w:r>
          </w:p>
        </w:tc>
      </w:tr>
      <w:tr w:rsidR="003217B0" w:rsidRPr="00346899" w:rsidTr="000209F5">
        <w:trPr>
          <w:trHeight w:val="265"/>
        </w:trPr>
        <w:tc>
          <w:tcPr>
            <w:tcW w:w="8996" w:type="dxa"/>
            <w:gridSpan w:val="5"/>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Contacto:</w:t>
            </w:r>
          </w:p>
        </w:tc>
      </w:tr>
      <w:tr w:rsidR="003217B0" w:rsidRPr="00346899" w:rsidTr="000209F5">
        <w:trPr>
          <w:trHeight w:val="265"/>
        </w:trPr>
        <w:tc>
          <w:tcPr>
            <w:tcW w:w="5940" w:type="dxa"/>
            <w:gridSpan w:val="3"/>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Personal entrevistado:</w:t>
            </w:r>
          </w:p>
        </w:tc>
        <w:tc>
          <w:tcPr>
            <w:tcW w:w="3056" w:type="dxa"/>
            <w:gridSpan w:val="2"/>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Puesto:</w:t>
            </w:r>
          </w:p>
        </w:tc>
      </w:tr>
    </w:tbl>
    <w:p w:rsidR="003217B0" w:rsidRPr="00346899" w:rsidRDefault="003217B0" w:rsidP="00346899">
      <w:pPr>
        <w:rPr>
          <w:rFonts w:ascii="Arial" w:hAnsi="Arial" w:cs="Arial"/>
          <w:sz w:val="18"/>
          <w:szCs w:val="18"/>
        </w:rPr>
      </w:pPr>
    </w:p>
    <w:p w:rsidR="003217B0" w:rsidRPr="00346899" w:rsidRDefault="006C74E2" w:rsidP="00346899">
      <w:pPr>
        <w:rPr>
          <w:rFonts w:ascii="Arial" w:hAnsi="Arial" w:cs="Arial"/>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62336" behindDoc="0" locked="0" layoutInCell="0" allowOverlap="1" wp14:anchorId="77940353" wp14:editId="04507321">
                <wp:simplePos x="0" y="0"/>
                <wp:positionH relativeFrom="column">
                  <wp:posOffset>11430</wp:posOffset>
                </wp:positionH>
                <wp:positionV relativeFrom="paragraph">
                  <wp:posOffset>200025</wp:posOffset>
                </wp:positionV>
                <wp:extent cx="2926080" cy="274320"/>
                <wp:effectExtent l="1905" t="0" r="0" b="1905"/>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pt;margin-top:15.75pt;width:230.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003217B0" w:rsidRPr="00346899">
        <w:rPr>
          <w:rFonts w:ascii="Arial" w:hAnsi="Arial" w:cs="Arial"/>
          <w:sz w:val="18"/>
          <w:szCs w:val="18"/>
        </w:rPr>
        <w:t>Llene completamente todas y cada una de las preguntas siguientes:</w:t>
      </w: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 xml:space="preserve">1.- ¿A </w:t>
      </w:r>
      <w:r w:rsidR="00291018" w:rsidRPr="00346899">
        <w:rPr>
          <w:rFonts w:ascii="Arial" w:hAnsi="Arial" w:cs="Arial"/>
          <w:b/>
          <w:sz w:val="18"/>
          <w:szCs w:val="18"/>
        </w:rPr>
        <w:t>cuántas</w:t>
      </w:r>
      <w:r w:rsidRPr="00346899">
        <w:rPr>
          <w:rFonts w:ascii="Arial" w:hAnsi="Arial" w:cs="Arial"/>
          <w:b/>
          <w:sz w:val="18"/>
          <w:szCs w:val="18"/>
        </w:rPr>
        <w:t xml:space="preserve"> empresas de nivel reconocido presentan sus </w:t>
      </w:r>
      <w:r w:rsidR="00D33595">
        <w:rPr>
          <w:rFonts w:ascii="Arial" w:hAnsi="Arial" w:cs="Arial"/>
          <w:b/>
          <w:sz w:val="18"/>
          <w:szCs w:val="18"/>
        </w:rPr>
        <w:t>SERVICIOS</w:t>
      </w:r>
      <w:r w:rsidRPr="00346899">
        <w:rPr>
          <w:rFonts w:ascii="Arial" w:hAnsi="Arial" w:cs="Arial"/>
          <w:b/>
          <w:sz w:val="18"/>
          <w:szCs w:val="18"/>
        </w:rPr>
        <w:t xml:space="preserve"> actualmente?</w:t>
      </w:r>
    </w:p>
    <w:p w:rsidR="00164B9E" w:rsidRDefault="00164B9E" w:rsidP="00346899">
      <w:pPr>
        <w:rPr>
          <w:rFonts w:ascii="Arial" w:hAnsi="Arial" w:cs="Arial"/>
          <w:b/>
          <w:sz w:val="18"/>
          <w:szCs w:val="18"/>
        </w:rPr>
      </w:pPr>
    </w:p>
    <w:p w:rsidR="003217B0" w:rsidRPr="00346899" w:rsidRDefault="00164B9E"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68480" behindDoc="0" locked="0" layoutInCell="0" allowOverlap="1" wp14:anchorId="23449A2B" wp14:editId="19DB2C3B">
                <wp:simplePos x="0" y="0"/>
                <wp:positionH relativeFrom="column">
                  <wp:posOffset>5055235</wp:posOffset>
                </wp:positionH>
                <wp:positionV relativeFrom="paragraph">
                  <wp:posOffset>127000</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98.05pt;margin-top:10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67456" behindDoc="0" locked="0" layoutInCell="0" allowOverlap="1" wp14:anchorId="67AAFACF" wp14:editId="2564B370">
                <wp:simplePos x="0" y="0"/>
                <wp:positionH relativeFrom="column">
                  <wp:posOffset>3047365</wp:posOffset>
                </wp:positionH>
                <wp:positionV relativeFrom="paragraph">
                  <wp:posOffset>99060</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39.95pt;margin-top:7.8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" o:allowincell="f" filled="f"/>
            </w:pict>
          </mc:Fallback>
        </mc:AlternateContent>
      </w:r>
      <w:r w:rsidR="006C74E2" w:rsidRPr="00346899">
        <w:rPr>
          <w:rFonts w:ascii="Arial" w:hAnsi="Arial" w:cs="Arial"/>
          <w:noProof/>
          <w:sz w:val="18"/>
          <w:szCs w:val="18"/>
          <w:lang w:val="es-MX" w:eastAsia="es-MX"/>
        </w:rPr>
        <mc:AlternateContent>
          <mc:Choice Requires="wps">
            <w:drawing>
              <wp:anchor distT="0" distB="0" distL="114300" distR="114300" simplePos="0" relativeHeight="251666432" behindDoc="0" locked="0" layoutInCell="0" allowOverlap="1" wp14:anchorId="44F05EE1" wp14:editId="5474C956">
                <wp:simplePos x="0" y="0"/>
                <wp:positionH relativeFrom="column">
                  <wp:posOffset>1386840</wp:posOffset>
                </wp:positionH>
                <wp:positionV relativeFrom="paragraph">
                  <wp:posOffset>88900</wp:posOffset>
                </wp:positionV>
                <wp:extent cx="274320" cy="182880"/>
                <wp:effectExtent l="5715" t="12700" r="5715" b="139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09.2pt;margin-top:7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" o:allowincell="f" filled="f"/>
            </w:pict>
          </mc:Fallback>
        </mc:AlternateContent>
      </w:r>
    </w:p>
    <w:p w:rsidR="003217B0" w:rsidRPr="00346899" w:rsidRDefault="003217B0" w:rsidP="00346899">
      <w:pPr>
        <w:rPr>
          <w:rFonts w:ascii="Arial" w:hAnsi="Arial" w:cs="Arial"/>
          <w:sz w:val="18"/>
          <w:szCs w:val="18"/>
        </w:rPr>
      </w:pPr>
      <w:r w:rsidRPr="00346899">
        <w:rPr>
          <w:rFonts w:ascii="Arial" w:hAnsi="Arial" w:cs="Arial"/>
          <w:sz w:val="18"/>
          <w:szCs w:val="18"/>
        </w:rPr>
        <w:t>Más de 5 empresas                         de 3 a 5 empresas                        menos de 3 empresas</w:t>
      </w: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2.- Respecto a su respuesta anterior llene la siguiente información:</w:t>
      </w:r>
    </w:p>
    <w:tbl>
      <w:tblPr>
        <w:tblW w:w="8996"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336"/>
      </w:tblGrid>
      <w:tr w:rsidR="003217B0" w:rsidRPr="00346899" w:rsidTr="000209F5">
        <w:tc>
          <w:tcPr>
            <w:tcW w:w="540" w:type="dxa"/>
          </w:tcPr>
          <w:p w:rsidR="003217B0" w:rsidRPr="00346899" w:rsidRDefault="003217B0" w:rsidP="00346899">
            <w:pPr>
              <w:rPr>
                <w:rFonts w:ascii="Arial" w:hAnsi="Arial" w:cs="Arial"/>
                <w:b/>
                <w:sz w:val="18"/>
                <w:szCs w:val="18"/>
              </w:rPr>
            </w:pPr>
          </w:p>
        </w:tc>
        <w:tc>
          <w:tcPr>
            <w:tcW w:w="6120" w:type="dxa"/>
          </w:tcPr>
          <w:p w:rsidR="003217B0" w:rsidRPr="00346899" w:rsidRDefault="003217B0" w:rsidP="00346899">
            <w:pPr>
              <w:rPr>
                <w:rFonts w:ascii="Arial" w:hAnsi="Arial" w:cs="Arial"/>
                <w:b/>
                <w:sz w:val="18"/>
                <w:szCs w:val="18"/>
              </w:rPr>
            </w:pPr>
            <w:r w:rsidRPr="00346899">
              <w:rPr>
                <w:rFonts w:ascii="Arial" w:hAnsi="Arial" w:cs="Arial"/>
                <w:b/>
                <w:sz w:val="18"/>
                <w:szCs w:val="18"/>
              </w:rPr>
              <w:t>EMPRESA</w:t>
            </w:r>
          </w:p>
        </w:tc>
        <w:tc>
          <w:tcPr>
            <w:tcW w:w="2336" w:type="dxa"/>
          </w:tcPr>
          <w:p w:rsidR="003217B0" w:rsidRPr="00346899" w:rsidRDefault="003217B0" w:rsidP="00346899">
            <w:pPr>
              <w:rPr>
                <w:rFonts w:ascii="Arial" w:hAnsi="Arial" w:cs="Arial"/>
                <w:b/>
                <w:sz w:val="18"/>
                <w:szCs w:val="18"/>
              </w:rPr>
            </w:pPr>
            <w:r w:rsidRPr="00346899">
              <w:rPr>
                <w:rFonts w:ascii="Arial" w:hAnsi="Arial" w:cs="Arial"/>
                <w:b/>
                <w:sz w:val="18"/>
                <w:szCs w:val="18"/>
              </w:rPr>
              <w:t>TELÉFONO</w:t>
            </w:r>
          </w:p>
        </w:tc>
      </w:tr>
      <w:tr w:rsidR="003217B0" w:rsidRPr="00346899" w:rsidTr="000209F5">
        <w:tc>
          <w:tcPr>
            <w:tcW w:w="540" w:type="dxa"/>
          </w:tcPr>
          <w:p w:rsidR="003217B0" w:rsidRPr="00346899" w:rsidRDefault="003217B0" w:rsidP="00346899">
            <w:pPr>
              <w:rPr>
                <w:rFonts w:ascii="Arial" w:hAnsi="Arial" w:cs="Arial"/>
                <w:b/>
                <w:sz w:val="18"/>
                <w:szCs w:val="18"/>
              </w:rPr>
            </w:pPr>
            <w:r w:rsidRPr="00346899">
              <w:rPr>
                <w:rFonts w:ascii="Arial" w:hAnsi="Arial" w:cs="Arial"/>
                <w:b/>
                <w:sz w:val="18"/>
                <w:szCs w:val="18"/>
              </w:rPr>
              <w:t>A</w:t>
            </w:r>
          </w:p>
        </w:tc>
        <w:tc>
          <w:tcPr>
            <w:tcW w:w="6120" w:type="dxa"/>
          </w:tcPr>
          <w:p w:rsidR="003217B0" w:rsidRPr="00346899" w:rsidRDefault="003217B0" w:rsidP="00346899">
            <w:pPr>
              <w:rPr>
                <w:rFonts w:ascii="Arial" w:hAnsi="Arial" w:cs="Arial"/>
                <w:b/>
                <w:sz w:val="18"/>
                <w:szCs w:val="18"/>
              </w:rPr>
            </w:pPr>
          </w:p>
        </w:tc>
        <w:tc>
          <w:tcPr>
            <w:tcW w:w="2336" w:type="dxa"/>
          </w:tcPr>
          <w:p w:rsidR="003217B0" w:rsidRPr="00346899" w:rsidRDefault="003217B0" w:rsidP="00346899">
            <w:pPr>
              <w:rPr>
                <w:rFonts w:ascii="Arial" w:hAnsi="Arial" w:cs="Arial"/>
                <w:b/>
                <w:sz w:val="18"/>
                <w:szCs w:val="18"/>
              </w:rPr>
            </w:pPr>
          </w:p>
        </w:tc>
      </w:tr>
      <w:tr w:rsidR="003217B0" w:rsidRPr="00346899" w:rsidTr="000209F5">
        <w:tc>
          <w:tcPr>
            <w:tcW w:w="540" w:type="dxa"/>
          </w:tcPr>
          <w:p w:rsidR="003217B0" w:rsidRPr="00346899" w:rsidRDefault="003217B0" w:rsidP="00346899">
            <w:pPr>
              <w:rPr>
                <w:rFonts w:ascii="Arial" w:hAnsi="Arial" w:cs="Arial"/>
                <w:b/>
                <w:sz w:val="18"/>
                <w:szCs w:val="18"/>
                <w:lang w:val="es-MX"/>
              </w:rPr>
            </w:pPr>
            <w:r w:rsidRPr="00346899">
              <w:rPr>
                <w:rFonts w:ascii="Arial" w:hAnsi="Arial" w:cs="Arial"/>
                <w:b/>
                <w:sz w:val="18"/>
                <w:szCs w:val="18"/>
                <w:lang w:val="es-MX"/>
              </w:rPr>
              <w:t>B</w:t>
            </w:r>
          </w:p>
        </w:tc>
        <w:tc>
          <w:tcPr>
            <w:tcW w:w="6120" w:type="dxa"/>
          </w:tcPr>
          <w:p w:rsidR="003217B0" w:rsidRPr="00346899" w:rsidRDefault="003217B0" w:rsidP="00346899">
            <w:pPr>
              <w:rPr>
                <w:rFonts w:ascii="Arial" w:hAnsi="Arial" w:cs="Arial"/>
                <w:b/>
                <w:sz w:val="18"/>
                <w:szCs w:val="18"/>
                <w:lang w:val="es-MX"/>
              </w:rPr>
            </w:pPr>
          </w:p>
        </w:tc>
        <w:tc>
          <w:tcPr>
            <w:tcW w:w="2336" w:type="dxa"/>
          </w:tcPr>
          <w:p w:rsidR="003217B0" w:rsidRPr="00346899" w:rsidRDefault="003217B0" w:rsidP="00346899">
            <w:pPr>
              <w:rPr>
                <w:rFonts w:ascii="Arial" w:hAnsi="Arial" w:cs="Arial"/>
                <w:b/>
                <w:sz w:val="18"/>
                <w:szCs w:val="18"/>
                <w:lang w:val="es-MX"/>
              </w:rPr>
            </w:pPr>
          </w:p>
        </w:tc>
      </w:tr>
    </w:tbl>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 xml:space="preserve">3.- </w:t>
      </w:r>
      <w:r w:rsidR="00557AA9" w:rsidRPr="00346899">
        <w:rPr>
          <w:rFonts w:ascii="Arial" w:hAnsi="Arial" w:cs="Arial"/>
          <w:b/>
          <w:sz w:val="18"/>
          <w:szCs w:val="18"/>
        </w:rPr>
        <w:t>¿Cuenta</w:t>
      </w:r>
      <w:r w:rsidRPr="00346899">
        <w:rPr>
          <w:rFonts w:ascii="Arial" w:hAnsi="Arial" w:cs="Arial"/>
          <w:b/>
          <w:sz w:val="18"/>
          <w:szCs w:val="18"/>
        </w:rPr>
        <w:t xml:space="preserve"> su empresa con la implementación de un sistema de calidad, es decir con procedimientos escritos?</w:t>
      </w:r>
    </w:p>
    <w:p w:rsidR="003217B0" w:rsidRPr="00346899" w:rsidRDefault="006C74E2"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65408" behindDoc="0" locked="0" layoutInCell="0" allowOverlap="1" wp14:anchorId="1F5CBBCA" wp14:editId="439CFC2A">
                <wp:simplePos x="0" y="0"/>
                <wp:positionH relativeFrom="column">
                  <wp:posOffset>5489722</wp:posOffset>
                </wp:positionH>
                <wp:positionV relativeFrom="paragraph">
                  <wp:posOffset>52705</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32.25pt;margin-top:4.15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64384" behindDoc="0" locked="0" layoutInCell="0" allowOverlap="1" wp14:anchorId="7882B18B" wp14:editId="48E21CFA">
                <wp:simplePos x="0" y="0"/>
                <wp:positionH relativeFrom="column">
                  <wp:posOffset>3959860</wp:posOffset>
                </wp:positionH>
                <wp:positionV relativeFrom="paragraph">
                  <wp:posOffset>40005</wp:posOffset>
                </wp:positionV>
                <wp:extent cx="274320" cy="182880"/>
                <wp:effectExtent l="6985" t="11430" r="13970" b="5715"/>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11.8pt;margin-top:3.15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" o:allowincell="f"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63360" behindDoc="0" locked="0" layoutInCell="0" allowOverlap="1" wp14:anchorId="257E89D9" wp14:editId="027B1A4F">
                <wp:simplePos x="0" y="0"/>
                <wp:positionH relativeFrom="column">
                  <wp:posOffset>810260</wp:posOffset>
                </wp:positionH>
                <wp:positionV relativeFrom="paragraph">
                  <wp:posOffset>52705</wp:posOffset>
                </wp:positionV>
                <wp:extent cx="274320" cy="182880"/>
                <wp:effectExtent l="10160" t="5080" r="10795" b="1206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3.8pt;margin-top:4.15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" o:allowincell="f" filled="f"/>
            </w:pict>
          </mc:Fallback>
        </mc:AlternateContent>
      </w:r>
    </w:p>
    <w:p w:rsidR="003217B0" w:rsidRPr="00346899" w:rsidRDefault="003217B0" w:rsidP="00346899">
      <w:pPr>
        <w:rPr>
          <w:rFonts w:ascii="Arial" w:hAnsi="Arial" w:cs="Arial"/>
          <w:sz w:val="18"/>
          <w:szCs w:val="18"/>
        </w:rPr>
      </w:pPr>
      <w:r w:rsidRPr="00346899">
        <w:rPr>
          <w:rFonts w:ascii="Arial" w:hAnsi="Arial" w:cs="Arial"/>
          <w:sz w:val="18"/>
          <w:szCs w:val="18"/>
        </w:rPr>
        <w:t>Si cuenta</w:t>
      </w:r>
      <w:r w:rsidRPr="00346899">
        <w:rPr>
          <w:rFonts w:ascii="Arial" w:hAnsi="Arial" w:cs="Arial"/>
          <w:b/>
          <w:sz w:val="18"/>
          <w:szCs w:val="18"/>
        </w:rPr>
        <w:tab/>
      </w:r>
      <w:r w:rsidRPr="00346899">
        <w:rPr>
          <w:rFonts w:ascii="Arial" w:hAnsi="Arial" w:cs="Arial"/>
          <w:b/>
          <w:sz w:val="18"/>
          <w:szCs w:val="18"/>
        </w:rPr>
        <w:tab/>
      </w:r>
      <w:r w:rsidRPr="00346899">
        <w:rPr>
          <w:rFonts w:ascii="Arial" w:hAnsi="Arial" w:cs="Arial"/>
          <w:b/>
          <w:sz w:val="18"/>
          <w:szCs w:val="18"/>
        </w:rPr>
        <w:tab/>
        <w:t xml:space="preserve">   </w:t>
      </w:r>
      <w:r w:rsidRPr="00346899">
        <w:rPr>
          <w:rFonts w:ascii="Arial" w:hAnsi="Arial" w:cs="Arial"/>
          <w:sz w:val="18"/>
          <w:szCs w:val="18"/>
        </w:rPr>
        <w:t>En proceso de implantación</w:t>
      </w:r>
      <w:r w:rsidRPr="00346899">
        <w:rPr>
          <w:rFonts w:ascii="Arial" w:hAnsi="Arial" w:cs="Arial"/>
          <w:sz w:val="18"/>
          <w:szCs w:val="18"/>
        </w:rPr>
        <w:tab/>
      </w:r>
      <w:r w:rsidRPr="00346899">
        <w:rPr>
          <w:rFonts w:ascii="Arial" w:hAnsi="Arial" w:cs="Arial"/>
          <w:sz w:val="18"/>
          <w:szCs w:val="18"/>
        </w:rPr>
        <w:tab/>
        <w:t xml:space="preserve">             No cuenta</w:t>
      </w: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4.- ¿Tiene la capacidad de cumplir con las especificaciones de calidad</w:t>
      </w:r>
      <w:r w:rsidRPr="00346899">
        <w:rPr>
          <w:rFonts w:ascii="Arial" w:hAnsi="Arial" w:cs="Arial"/>
          <w:sz w:val="18"/>
          <w:szCs w:val="18"/>
        </w:rPr>
        <w:t xml:space="preserve"> </w:t>
      </w:r>
      <w:r w:rsidRPr="00346899">
        <w:rPr>
          <w:rFonts w:ascii="Arial" w:hAnsi="Arial" w:cs="Arial"/>
          <w:b/>
          <w:sz w:val="18"/>
          <w:szCs w:val="18"/>
        </w:rPr>
        <w:t>requeridas en los productos?</w:t>
      </w:r>
    </w:p>
    <w:p w:rsidR="003217B0" w:rsidRPr="00346899" w:rsidRDefault="006C74E2"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70528" behindDoc="0" locked="0" layoutInCell="0" allowOverlap="1" wp14:anchorId="47ACFF52" wp14:editId="52CBD697">
                <wp:simplePos x="0" y="0"/>
                <wp:positionH relativeFrom="column">
                  <wp:posOffset>1371600</wp:posOffset>
                </wp:positionH>
                <wp:positionV relativeFrom="paragraph">
                  <wp:posOffset>98425</wp:posOffset>
                </wp:positionV>
                <wp:extent cx="274320" cy="182880"/>
                <wp:effectExtent l="9525" t="12700" r="11430" b="139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08pt;margin-top:7.75pt;width:21.6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69504" behindDoc="0" locked="0" layoutInCell="0" allowOverlap="1" wp14:anchorId="70F43B9D" wp14:editId="649FF14A">
                <wp:simplePos x="0" y="0"/>
                <wp:positionH relativeFrom="column">
                  <wp:posOffset>261620</wp:posOffset>
                </wp:positionH>
                <wp:positionV relativeFrom="paragraph">
                  <wp:posOffset>98425</wp:posOffset>
                </wp:positionV>
                <wp:extent cx="274320" cy="182880"/>
                <wp:effectExtent l="13970" t="12700" r="6985" b="139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0.6pt;margin-top:7.75pt;width:21.6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3217B0" w:rsidRPr="00346899" w:rsidRDefault="003217B0" w:rsidP="00346899">
      <w:pPr>
        <w:rPr>
          <w:rFonts w:ascii="Arial" w:hAnsi="Arial" w:cs="Arial"/>
          <w:sz w:val="18"/>
          <w:szCs w:val="18"/>
        </w:rPr>
      </w:pPr>
      <w:r w:rsidRPr="00346899">
        <w:rPr>
          <w:rFonts w:ascii="Arial" w:hAnsi="Arial" w:cs="Arial"/>
          <w:sz w:val="18"/>
          <w:szCs w:val="18"/>
        </w:rPr>
        <w:t>SI</w:t>
      </w:r>
      <w:r w:rsidRPr="00346899">
        <w:rPr>
          <w:rFonts w:ascii="Arial" w:hAnsi="Arial" w:cs="Arial"/>
          <w:sz w:val="18"/>
          <w:szCs w:val="18"/>
        </w:rPr>
        <w:tab/>
      </w:r>
      <w:r w:rsidRPr="00346899">
        <w:rPr>
          <w:rFonts w:ascii="Arial" w:hAnsi="Arial" w:cs="Arial"/>
          <w:sz w:val="18"/>
          <w:szCs w:val="18"/>
        </w:rPr>
        <w:tab/>
        <w:t xml:space="preserve">    NO</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En caso de ser esta última explique: ______________________</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5.- ¿Sus productos tienen Garantía?</w:t>
      </w:r>
    </w:p>
    <w:p w:rsidR="003217B0" w:rsidRPr="00346899" w:rsidRDefault="006C74E2"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83840" behindDoc="0" locked="0" layoutInCell="0" allowOverlap="1" wp14:anchorId="66F89C71" wp14:editId="6A967EDA">
                <wp:simplePos x="0" y="0"/>
                <wp:positionH relativeFrom="column">
                  <wp:posOffset>1376680</wp:posOffset>
                </wp:positionH>
                <wp:positionV relativeFrom="paragraph">
                  <wp:posOffset>59690</wp:posOffset>
                </wp:positionV>
                <wp:extent cx="274320" cy="182880"/>
                <wp:effectExtent l="5080" t="12065" r="6350" b="508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08.4pt;margin-top:4.7pt;width:21.6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82816" behindDoc="0" locked="0" layoutInCell="0" allowOverlap="1" wp14:anchorId="2A8D6F4D" wp14:editId="0EF3AB5A">
                <wp:simplePos x="0" y="0"/>
                <wp:positionH relativeFrom="column">
                  <wp:posOffset>284480</wp:posOffset>
                </wp:positionH>
                <wp:positionV relativeFrom="paragraph">
                  <wp:posOffset>59690</wp:posOffset>
                </wp:positionV>
                <wp:extent cx="274320" cy="182880"/>
                <wp:effectExtent l="8255" t="12065" r="12700" b="508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2.4pt;margin-top:4.7pt;width:21.6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T0nz+eQIAAPwEAAAOAAAA&#10;AAAAAAAAAAAAAC4CAABkcnMvZTJvRG9jLnhtbFBLAQItABQABgAIAAAAIQCiwHNt2wAAAAYBAAAP&#10;AAAAAAAAAAAAAAAAANMEAABkcnMvZG93bnJldi54bWxQSwUGAAAAAAQABADzAAAA2wUAAAAA&#10;" o:allowincell="f" filled="f"/>
            </w:pict>
          </mc:Fallback>
        </mc:AlternateContent>
      </w:r>
    </w:p>
    <w:p w:rsidR="003217B0" w:rsidRPr="00346899" w:rsidRDefault="003217B0" w:rsidP="00346899">
      <w:pPr>
        <w:rPr>
          <w:rFonts w:ascii="Arial" w:hAnsi="Arial" w:cs="Arial"/>
          <w:b/>
          <w:sz w:val="18"/>
          <w:szCs w:val="18"/>
        </w:rPr>
      </w:pPr>
      <w:r w:rsidRPr="00346899">
        <w:rPr>
          <w:rFonts w:ascii="Arial" w:hAnsi="Arial" w:cs="Arial"/>
          <w:sz w:val="18"/>
          <w:szCs w:val="18"/>
        </w:rPr>
        <w:t>SI</w:t>
      </w:r>
      <w:r w:rsidRPr="00346899">
        <w:rPr>
          <w:rFonts w:ascii="Arial" w:hAnsi="Arial" w:cs="Arial"/>
          <w:sz w:val="18"/>
          <w:szCs w:val="18"/>
        </w:rPr>
        <w:tab/>
      </w:r>
      <w:r w:rsidRPr="00346899">
        <w:rPr>
          <w:rFonts w:ascii="Arial" w:hAnsi="Arial" w:cs="Arial"/>
          <w:sz w:val="18"/>
          <w:szCs w:val="18"/>
        </w:rPr>
        <w:tab/>
        <w:t xml:space="preserve">    NO</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En caso de ser SI especifique el plazo: ____________________</w:t>
      </w: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6.- ¿Grado de cumplimiento respecto a los criterios de Calidad en el Servicio requeridos por API Dos Bocas (Tiempo de Entrega, Cantidad especificadas, precios pactados, atención inmediata a clientes, etc)?</w:t>
      </w:r>
    </w:p>
    <w:p w:rsidR="003217B0" w:rsidRPr="00346899" w:rsidRDefault="006C74E2" w:rsidP="00346899">
      <w:pPr>
        <w:ind w:left="2126" w:firstLine="706"/>
        <w:rPr>
          <w:rFonts w:ascii="Arial" w:hAnsi="Arial" w:cs="Arial"/>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71552" behindDoc="0" locked="0" layoutInCell="0" allowOverlap="1" wp14:anchorId="35014F06" wp14:editId="0E415CEB">
                <wp:simplePos x="0" y="0"/>
                <wp:positionH relativeFrom="column">
                  <wp:posOffset>3162300</wp:posOffset>
                </wp:positionH>
                <wp:positionV relativeFrom="paragraph">
                  <wp:posOffset>9525</wp:posOffset>
                </wp:positionV>
                <wp:extent cx="365760" cy="136525"/>
                <wp:effectExtent l="9525" t="9525" r="5715" b="635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49pt;margin-top:.75pt;width:28.8pt;height:1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nt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J1++e12AgAA/AQAAA4AAAAA&#10;AAAAAAAAAAAALgIAAGRycy9lMm9Eb2MueG1sUEsBAi0AFAAGAAgAAAAhAAzSSnzdAAAACAEAAA8A&#10;AAAAAAAAAAAAAAAA0AQAAGRycy9kb3ducmV2LnhtbFBLBQYAAAAABAAEAPMAAADaBQAAAAA=&#10;" o:allowincell="f" filled="f"/>
            </w:pict>
          </mc:Fallback>
        </mc:AlternateContent>
      </w:r>
      <w:r w:rsidR="003217B0" w:rsidRPr="00346899">
        <w:rPr>
          <w:rFonts w:ascii="Arial" w:hAnsi="Arial" w:cs="Arial"/>
          <w:sz w:val="18"/>
          <w:szCs w:val="18"/>
        </w:rPr>
        <w:t>De 80% a 100%</w:t>
      </w:r>
    </w:p>
    <w:p w:rsidR="003217B0" w:rsidRPr="00346899" w:rsidRDefault="006C74E2" w:rsidP="00346899">
      <w:pPr>
        <w:ind w:left="2126" w:firstLine="706"/>
        <w:rPr>
          <w:rFonts w:ascii="Arial" w:hAnsi="Arial" w:cs="Arial"/>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80768" behindDoc="0" locked="0" layoutInCell="0" allowOverlap="1" wp14:anchorId="7C965EA3" wp14:editId="2FB9870E">
                <wp:simplePos x="0" y="0"/>
                <wp:positionH relativeFrom="column">
                  <wp:posOffset>3175000</wp:posOffset>
                </wp:positionH>
                <wp:positionV relativeFrom="paragraph">
                  <wp:posOffset>22225</wp:posOffset>
                </wp:positionV>
                <wp:extent cx="365760" cy="136525"/>
                <wp:effectExtent l="12700" t="12700" r="12065" b="12700"/>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0pt;margin-top:1.75pt;width:28.8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003217B0" w:rsidRPr="00346899">
        <w:rPr>
          <w:rFonts w:ascii="Arial" w:hAnsi="Arial" w:cs="Arial"/>
          <w:sz w:val="18"/>
          <w:szCs w:val="18"/>
        </w:rPr>
        <w:t>De 50% a 80%</w:t>
      </w:r>
    </w:p>
    <w:p w:rsidR="003217B0" w:rsidRPr="00346899" w:rsidRDefault="006C74E2" w:rsidP="00346899">
      <w:pPr>
        <w:ind w:left="2126" w:firstLine="706"/>
        <w:rPr>
          <w:rFonts w:ascii="Arial" w:hAnsi="Arial" w:cs="Arial"/>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81792" behindDoc="0" locked="0" layoutInCell="0" allowOverlap="1" wp14:anchorId="7B7EF707" wp14:editId="50D7CAAB">
                <wp:simplePos x="0" y="0"/>
                <wp:positionH relativeFrom="column">
                  <wp:posOffset>3175000</wp:posOffset>
                </wp:positionH>
                <wp:positionV relativeFrom="paragraph">
                  <wp:posOffset>34925</wp:posOffset>
                </wp:positionV>
                <wp:extent cx="365760" cy="136525"/>
                <wp:effectExtent l="12700" t="6350" r="12065" b="952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0pt;margin-top:2.75pt;width:28.8pt;height:1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003217B0" w:rsidRPr="00346899">
        <w:rPr>
          <w:rFonts w:ascii="Arial" w:hAnsi="Arial" w:cs="Arial"/>
          <w:sz w:val="18"/>
          <w:szCs w:val="18"/>
        </w:rPr>
        <w:t>Menos de 50%</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7.- ¿Su empresa cuenta con la infraestructura necesaria de oficinas, almacenes, equipo de reparto, infraestructura informática y recursos asociados (correo electrónico, fax, personal capacitado, etc.)?</w:t>
      </w:r>
    </w:p>
    <w:p w:rsidR="003217B0" w:rsidRPr="00346899" w:rsidRDefault="006C74E2"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73600" behindDoc="0" locked="0" layoutInCell="0" allowOverlap="1" wp14:anchorId="0186D72B" wp14:editId="2CF94651">
                <wp:simplePos x="0" y="0"/>
                <wp:positionH relativeFrom="column">
                  <wp:posOffset>3957320</wp:posOffset>
                </wp:positionH>
                <wp:positionV relativeFrom="paragraph">
                  <wp:posOffset>72390</wp:posOffset>
                </wp:positionV>
                <wp:extent cx="274320" cy="182880"/>
                <wp:effectExtent l="13970" t="5715" r="6985"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11.6pt;margin-top:5.7pt;width:21.6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IVkJZV5AgAA/AQAAA4A&#10;AAAAAAAAAAAAAAAALgIAAGRycy9lMm9Eb2MueG1sUEsBAi0AFAAGAAgAAAAhAGCPDX3dAAAACQEA&#10;AA8AAAAAAAAAAAAAAAAA0wQAAGRycy9kb3ducmV2LnhtbFBLBQYAAAAABAAEAPMAAADdBQ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72576" behindDoc="0" locked="0" layoutInCell="0" allowOverlap="1" wp14:anchorId="720B6605" wp14:editId="3A55B5EE">
                <wp:simplePos x="0" y="0"/>
                <wp:positionH relativeFrom="column">
                  <wp:posOffset>1214120</wp:posOffset>
                </wp:positionH>
                <wp:positionV relativeFrom="paragraph">
                  <wp:posOffset>72390</wp:posOffset>
                </wp:positionV>
                <wp:extent cx="274320" cy="182880"/>
                <wp:effectExtent l="13970" t="5715" r="698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95.6pt;margin-top:5.7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" o:allowincell="f" filled="f"/>
            </w:pict>
          </mc:Fallback>
        </mc:AlternateContent>
      </w:r>
    </w:p>
    <w:p w:rsidR="003217B0" w:rsidRPr="00346899" w:rsidRDefault="003217B0" w:rsidP="00346899">
      <w:pPr>
        <w:ind w:left="708" w:firstLine="708"/>
        <w:rPr>
          <w:rFonts w:ascii="Arial" w:hAnsi="Arial" w:cs="Arial"/>
          <w:sz w:val="18"/>
          <w:szCs w:val="18"/>
        </w:rPr>
      </w:pPr>
      <w:r w:rsidRPr="00346899">
        <w:rPr>
          <w:rFonts w:ascii="Arial" w:hAnsi="Arial" w:cs="Arial"/>
          <w:sz w:val="18"/>
          <w:szCs w:val="18"/>
        </w:rPr>
        <w:t xml:space="preserve">SI </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NO</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u w:val="single"/>
        </w:rPr>
      </w:pPr>
      <w:r w:rsidRPr="00346899">
        <w:rPr>
          <w:rFonts w:ascii="Arial" w:hAnsi="Arial" w:cs="Arial"/>
          <w:sz w:val="18"/>
          <w:szCs w:val="18"/>
          <w:u w:val="single"/>
        </w:rPr>
        <w:t>CONDICIONES ECONOMICAS</w:t>
      </w:r>
    </w:p>
    <w:p w:rsidR="003217B0" w:rsidRPr="00346899" w:rsidRDefault="003217B0" w:rsidP="00346899">
      <w:pPr>
        <w:rPr>
          <w:rFonts w:ascii="Arial" w:hAnsi="Arial" w:cs="Arial"/>
          <w:sz w:val="18"/>
          <w:szCs w:val="18"/>
          <w:u w:val="single"/>
        </w:rPr>
      </w:pP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sz w:val="18"/>
          <w:szCs w:val="18"/>
        </w:rPr>
        <w:t>8.-</w:t>
      </w:r>
      <w:r w:rsidRPr="00346899">
        <w:rPr>
          <w:rFonts w:ascii="Arial" w:hAnsi="Arial" w:cs="Arial"/>
          <w:b/>
          <w:sz w:val="18"/>
          <w:szCs w:val="18"/>
        </w:rPr>
        <w:t xml:space="preserve"> ¿Cuál es el plazo de crédito que </w:t>
      </w:r>
      <w:r w:rsidR="00346899" w:rsidRPr="00346899">
        <w:rPr>
          <w:rFonts w:ascii="Arial" w:hAnsi="Arial" w:cs="Arial"/>
          <w:b/>
          <w:sz w:val="18"/>
          <w:szCs w:val="18"/>
        </w:rPr>
        <w:t>está</w:t>
      </w:r>
      <w:r w:rsidRPr="00346899">
        <w:rPr>
          <w:rFonts w:ascii="Arial" w:hAnsi="Arial" w:cs="Arial"/>
          <w:b/>
          <w:sz w:val="18"/>
          <w:szCs w:val="18"/>
        </w:rPr>
        <w:t xml:space="preserve"> dispuesto a ofrecernos?</w:t>
      </w:r>
    </w:p>
    <w:p w:rsidR="003217B0" w:rsidRPr="00346899" w:rsidRDefault="00164B9E" w:rsidP="00346899">
      <w:pPr>
        <w:rPr>
          <w:rFonts w:ascii="Arial" w:hAnsi="Arial" w:cs="Arial"/>
          <w:b/>
          <w:sz w:val="18"/>
          <w:szCs w:val="18"/>
        </w:rPr>
      </w:pPr>
      <w:r w:rsidRPr="00346899">
        <w:rPr>
          <w:rFonts w:ascii="Arial" w:hAnsi="Arial" w:cs="Arial"/>
          <w:b/>
          <w:noProof/>
          <w:sz w:val="18"/>
          <w:szCs w:val="18"/>
          <w:lang w:val="es-MX" w:eastAsia="es-MX"/>
        </w:rPr>
        <mc:AlternateContent>
          <mc:Choice Requires="wps">
            <w:drawing>
              <wp:anchor distT="0" distB="0" distL="114300" distR="114300" simplePos="0" relativeHeight="251677696" behindDoc="0" locked="0" layoutInCell="1" allowOverlap="1" wp14:anchorId="13274B74" wp14:editId="65864CAC">
                <wp:simplePos x="0" y="0"/>
                <wp:positionH relativeFrom="column">
                  <wp:posOffset>5283200</wp:posOffset>
                </wp:positionH>
                <wp:positionV relativeFrom="paragraph">
                  <wp:posOffset>111760</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16pt;margin-top:8.8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"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76672" behindDoc="0" locked="0" layoutInCell="0" allowOverlap="1" wp14:anchorId="55DF9650" wp14:editId="7D966C5A">
                <wp:simplePos x="0" y="0"/>
                <wp:positionH relativeFrom="column">
                  <wp:posOffset>2945130</wp:posOffset>
                </wp:positionH>
                <wp:positionV relativeFrom="paragraph">
                  <wp:posOffset>109220</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31.9pt;margin-top:8.6pt;width:14.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" o:allowincell="f"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75648" behindDoc="0" locked="0" layoutInCell="0" allowOverlap="1" wp14:anchorId="0EC7AB1D" wp14:editId="1CFC391A">
                <wp:simplePos x="0" y="0"/>
                <wp:positionH relativeFrom="column">
                  <wp:posOffset>1873250</wp:posOffset>
                </wp:positionH>
                <wp:positionV relativeFrom="paragraph">
                  <wp:posOffset>106045</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47.5pt;margin-top:8.35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" o:allowincell="f" filled="f"/>
            </w:pict>
          </mc:Fallback>
        </mc:AlternateContent>
      </w:r>
      <w:r w:rsidR="006C74E2" w:rsidRPr="00346899">
        <w:rPr>
          <w:rFonts w:ascii="Arial" w:hAnsi="Arial" w:cs="Arial"/>
          <w:b/>
          <w:noProof/>
          <w:sz w:val="18"/>
          <w:szCs w:val="18"/>
          <w:lang w:val="es-MX" w:eastAsia="es-MX"/>
        </w:rPr>
        <mc:AlternateContent>
          <mc:Choice Requires="wps">
            <w:drawing>
              <wp:anchor distT="0" distB="0" distL="114300" distR="114300" simplePos="0" relativeHeight="251674624" behindDoc="0" locked="0" layoutInCell="0" allowOverlap="1" wp14:anchorId="451DDCD6" wp14:editId="25ADD051">
                <wp:simplePos x="0" y="0"/>
                <wp:positionH relativeFrom="column">
                  <wp:posOffset>495300</wp:posOffset>
                </wp:positionH>
                <wp:positionV relativeFrom="paragraph">
                  <wp:posOffset>60960</wp:posOffset>
                </wp:positionV>
                <wp:extent cx="182880" cy="182880"/>
                <wp:effectExtent l="9525" t="13335" r="7620" b="1333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9pt;margin-top:4.8pt;width:1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34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Df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" o:allowincell="f" filled="f"/>
            </w:pict>
          </mc:Fallback>
        </mc:AlternateContent>
      </w:r>
    </w:p>
    <w:p w:rsidR="003217B0" w:rsidRPr="00346899" w:rsidRDefault="00164B9E" w:rsidP="00346899">
      <w:pPr>
        <w:rPr>
          <w:rFonts w:ascii="Arial" w:hAnsi="Arial" w:cs="Arial"/>
          <w:sz w:val="18"/>
          <w:szCs w:val="18"/>
        </w:rPr>
      </w:pPr>
      <w:r w:rsidRPr="00346899">
        <w:rPr>
          <w:rFonts w:ascii="Arial" w:hAnsi="Arial" w:cs="Arial"/>
          <w:b/>
          <w:noProof/>
          <w:sz w:val="18"/>
          <w:szCs w:val="18"/>
          <w:lang w:val="es-MX" w:eastAsia="es-MX"/>
        </w:rPr>
        <mc:AlternateContent>
          <mc:Choice Requires="wps">
            <w:drawing>
              <wp:anchor distT="0" distB="0" distL="114300" distR="114300" simplePos="0" relativeHeight="251684864" behindDoc="0" locked="0" layoutInCell="0" allowOverlap="1" wp14:anchorId="774D4E31" wp14:editId="6BBDAF20">
                <wp:simplePos x="0" y="0"/>
                <wp:positionH relativeFrom="column">
                  <wp:posOffset>4206240</wp:posOffset>
                </wp:positionH>
                <wp:positionV relativeFrom="paragraph">
                  <wp:posOffset>17780</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31.2pt;margin-top:1.4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" o:allowincell="f" filled="f"/>
            </w:pict>
          </mc:Fallback>
        </mc:AlternateContent>
      </w:r>
      <w:r w:rsidR="003217B0" w:rsidRPr="00346899">
        <w:rPr>
          <w:rFonts w:ascii="Arial" w:hAnsi="Arial" w:cs="Arial"/>
          <w:sz w:val="18"/>
          <w:szCs w:val="18"/>
        </w:rPr>
        <w:t xml:space="preserve">0 días </w:t>
      </w:r>
      <w:r w:rsidR="003217B0" w:rsidRPr="00346899">
        <w:rPr>
          <w:rFonts w:ascii="Arial" w:hAnsi="Arial" w:cs="Arial"/>
          <w:sz w:val="18"/>
          <w:szCs w:val="18"/>
        </w:rPr>
        <w:tab/>
      </w:r>
      <w:r w:rsidR="003217B0" w:rsidRPr="00346899">
        <w:rPr>
          <w:rFonts w:ascii="Arial" w:hAnsi="Arial" w:cs="Arial"/>
          <w:sz w:val="18"/>
          <w:szCs w:val="18"/>
        </w:rPr>
        <w:tab/>
      </w:r>
      <w:r w:rsidR="003217B0" w:rsidRPr="00346899">
        <w:rPr>
          <w:rFonts w:ascii="Arial" w:hAnsi="Arial" w:cs="Arial"/>
          <w:sz w:val="18"/>
          <w:szCs w:val="18"/>
        </w:rPr>
        <w:tab/>
        <w:t xml:space="preserve">  7 días  </w:t>
      </w:r>
      <w:r w:rsidR="003217B0" w:rsidRPr="00346899">
        <w:rPr>
          <w:rFonts w:ascii="Arial" w:hAnsi="Arial" w:cs="Arial"/>
          <w:sz w:val="18"/>
          <w:szCs w:val="18"/>
        </w:rPr>
        <w:tab/>
        <w:t xml:space="preserve">           15 días      </w:t>
      </w:r>
      <w:r w:rsidR="003217B0" w:rsidRPr="00346899">
        <w:rPr>
          <w:rFonts w:ascii="Arial" w:hAnsi="Arial" w:cs="Arial"/>
          <w:sz w:val="18"/>
          <w:szCs w:val="18"/>
        </w:rPr>
        <w:tab/>
        <w:t xml:space="preserve">             20 días                      30 o más  </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r w:rsidRPr="00346899">
        <w:rPr>
          <w:rFonts w:ascii="Arial" w:hAnsi="Arial" w:cs="Arial"/>
          <w:sz w:val="18"/>
          <w:szCs w:val="18"/>
        </w:rPr>
        <w:t>Especifique en caso de ser otro plazo distinto a los anteriores: _____________________________</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r w:rsidRPr="00346899">
        <w:rPr>
          <w:rFonts w:ascii="Arial" w:hAnsi="Arial" w:cs="Arial"/>
          <w:sz w:val="18"/>
          <w:szCs w:val="18"/>
        </w:rPr>
        <w:t>8.-</w:t>
      </w:r>
      <w:r w:rsidRPr="00346899">
        <w:rPr>
          <w:rFonts w:ascii="Arial" w:hAnsi="Arial" w:cs="Arial"/>
          <w:b/>
          <w:sz w:val="18"/>
          <w:szCs w:val="18"/>
        </w:rPr>
        <w:t xml:space="preserve"> ¿Requiere anticipo?</w:t>
      </w:r>
    </w:p>
    <w:p w:rsidR="003217B0" w:rsidRPr="00346899" w:rsidRDefault="006C74E2" w:rsidP="00346899">
      <w:pPr>
        <w:rPr>
          <w:rFonts w:ascii="Arial" w:hAnsi="Arial" w:cs="Arial"/>
          <w:b/>
          <w:sz w:val="18"/>
          <w:szCs w:val="18"/>
        </w:rPr>
      </w:pPr>
      <w:r w:rsidRPr="00346899">
        <w:rPr>
          <w:rFonts w:ascii="Arial" w:hAnsi="Arial" w:cs="Arial"/>
          <w:b/>
          <w:noProof/>
          <w:sz w:val="18"/>
          <w:szCs w:val="18"/>
          <w:lang w:val="es-MX" w:eastAsia="es-MX"/>
        </w:rPr>
        <mc:AlternateContent>
          <mc:Choice Requires="wps">
            <w:drawing>
              <wp:anchor distT="0" distB="0" distL="114300" distR="114300" simplePos="0" relativeHeight="251679744" behindDoc="0" locked="0" layoutInCell="0" allowOverlap="1" wp14:anchorId="288398FC" wp14:editId="5B90B4DE">
                <wp:simplePos x="0" y="0"/>
                <wp:positionH relativeFrom="column">
                  <wp:posOffset>3462020</wp:posOffset>
                </wp:positionH>
                <wp:positionV relativeFrom="paragraph">
                  <wp:posOffset>69850</wp:posOffset>
                </wp:positionV>
                <wp:extent cx="182880" cy="182880"/>
                <wp:effectExtent l="13970" t="12700" r="12700" b="1397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72.6pt;margin-top:5.5pt;width:14.4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LaDOJL+AAAA4QEAABMAAAAAAAAAAAAAAAAA&#10;AAAAAFtDb250ZW50X1R5cGVzXS54bWxQSwECLQAUAAYACAAAACEAOP0h/9YAAACUAQAACwAAAAAA&#10;AAAAAAAAAAAvAQAAX3JlbHMvLnJlbHNQSwECLQAUAAYACAAAACEAq2PN73QCAAD7BAAADgAAAAAA&#10;AAAAAAAAAAAuAgAAZHJzL2Uyb0RvYy54bWxQSwECLQAUAAYACAAAACEAwnVG894AAAAJAQAADwAA&#10;AAAAAAAAAAAAAADOBAAAZHJzL2Rvd25yZXYueG1sUEsFBgAAAAAEAAQA8wAAANkFAAAAAA==&#10;" o:allowincell="f"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78720" behindDoc="0" locked="0" layoutInCell="0" allowOverlap="1" wp14:anchorId="597780C3" wp14:editId="5893AA0E">
                <wp:simplePos x="0" y="0"/>
                <wp:positionH relativeFrom="column">
                  <wp:posOffset>1554480</wp:posOffset>
                </wp:positionH>
                <wp:positionV relativeFrom="paragraph">
                  <wp:posOffset>67310</wp:posOffset>
                </wp:positionV>
                <wp:extent cx="182880" cy="182880"/>
                <wp:effectExtent l="11430" t="10160" r="5715" b="698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22.4pt;margin-top:5.3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DuEwqndAIAAPsEAAAOAAAAAAAA&#10;AAAAAAAAAC4CAABkcnMvZTJvRG9jLnhtbFBLAQItABQABgAIAAAAIQBJKSXv3QAAAAkBAAAPAAAA&#10;AAAAAAAAAAAAAM4EAABkcnMvZG93bnJldi54bWxQSwUGAAAAAAQABADzAAAA2AUAAAAA&#10;" o:allowincell="f" filled="f"/>
            </w:pict>
          </mc:Fallback>
        </mc:AlternateContent>
      </w:r>
    </w:p>
    <w:p w:rsidR="003217B0" w:rsidRPr="00346899" w:rsidRDefault="003217B0" w:rsidP="00346899">
      <w:pPr>
        <w:ind w:left="1416" w:firstLine="708"/>
        <w:rPr>
          <w:rFonts w:ascii="Arial" w:hAnsi="Arial" w:cs="Arial"/>
          <w:sz w:val="18"/>
          <w:szCs w:val="18"/>
        </w:rPr>
      </w:pPr>
      <w:r w:rsidRPr="00346899">
        <w:rPr>
          <w:rFonts w:ascii="Arial" w:hAnsi="Arial" w:cs="Arial"/>
          <w:sz w:val="18"/>
          <w:szCs w:val="18"/>
        </w:rPr>
        <w:t xml:space="preserve">SI </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 xml:space="preserve">NO </w:t>
      </w:r>
      <w:r w:rsidRPr="00346899">
        <w:rPr>
          <w:rFonts w:ascii="Arial" w:hAnsi="Arial" w:cs="Arial"/>
          <w:sz w:val="18"/>
          <w:szCs w:val="18"/>
        </w:rPr>
        <w:tab/>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r w:rsidRPr="00346899">
        <w:rPr>
          <w:rFonts w:ascii="Arial" w:hAnsi="Arial" w:cs="Arial"/>
          <w:sz w:val="18"/>
          <w:szCs w:val="18"/>
        </w:rPr>
        <w:t>En caso de ser SI,  especifique cantidad o porcentaje de anticipo requerido: __________________</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sz w:val="18"/>
          <w:szCs w:val="18"/>
        </w:rPr>
        <w:t>9.-</w:t>
      </w:r>
      <w:r w:rsidRPr="00346899">
        <w:rPr>
          <w:rFonts w:ascii="Arial" w:hAnsi="Arial" w:cs="Arial"/>
          <w:b/>
          <w:sz w:val="18"/>
          <w:szCs w:val="18"/>
        </w:rPr>
        <w:t xml:space="preserve"> ¿Esta dispuesto a ofrecernos algún descuento?</w:t>
      </w:r>
    </w:p>
    <w:p w:rsidR="003217B0" w:rsidRPr="00346899" w:rsidRDefault="006C74E2" w:rsidP="00346899">
      <w:pPr>
        <w:ind w:left="1416" w:firstLine="708"/>
        <w:rPr>
          <w:rFonts w:ascii="Arial" w:hAnsi="Arial" w:cs="Arial"/>
          <w:sz w:val="18"/>
          <w:szCs w:val="18"/>
        </w:rPr>
      </w:pPr>
      <w:r w:rsidRPr="00346899">
        <w:rPr>
          <w:rFonts w:ascii="Arial" w:hAnsi="Arial" w:cs="Arial"/>
          <w:b/>
          <w:noProof/>
          <w:sz w:val="18"/>
          <w:szCs w:val="18"/>
          <w:lang w:val="es-MX" w:eastAsia="es-MX"/>
        </w:rPr>
        <mc:AlternateContent>
          <mc:Choice Requires="wps">
            <w:drawing>
              <wp:anchor distT="0" distB="0" distL="114300" distR="114300" simplePos="0" relativeHeight="251686912" behindDoc="0" locked="0" layoutInCell="0" allowOverlap="1" wp14:anchorId="33EFC689" wp14:editId="10A03B62">
                <wp:simplePos x="0" y="0"/>
                <wp:positionH relativeFrom="column">
                  <wp:posOffset>3474720</wp:posOffset>
                </wp:positionH>
                <wp:positionV relativeFrom="paragraph">
                  <wp:posOffset>53340</wp:posOffset>
                </wp:positionV>
                <wp:extent cx="182880" cy="182880"/>
                <wp:effectExtent l="7620" t="5715" r="9525" b="1143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73.6pt;margin-top:4.2pt;width:14.4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B4BjB6dAIAAPsEAAAOAAAAAAAA&#10;AAAAAAAAAC4CAABkcnMvZTJvRG9jLnhtbFBLAQItABQABgAIAAAAIQBk8tqZ3QAAAAgBAAAPAAAA&#10;AAAAAAAAAAAAAM4EAABkcnMvZG93bnJldi54bWxQSwUGAAAAAAQABADzAAAA2AUAAAAA&#10;" o:allowincell="f"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85888" behindDoc="0" locked="0" layoutInCell="0" allowOverlap="1" wp14:anchorId="6E12C842" wp14:editId="61998BE1">
                <wp:simplePos x="0" y="0"/>
                <wp:positionH relativeFrom="column">
                  <wp:posOffset>1582420</wp:posOffset>
                </wp:positionH>
                <wp:positionV relativeFrom="paragraph">
                  <wp:posOffset>66040</wp:posOffset>
                </wp:positionV>
                <wp:extent cx="182880" cy="182880"/>
                <wp:effectExtent l="10795" t="8890" r="6350" b="8255"/>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24.6pt;margin-top:5.2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STdQ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171kk3UCAAD7BAAADgAAAAAA&#10;AAAAAAAAAAAuAgAAZHJzL2Uyb0RvYy54bWxQSwECLQAUAAYACAAAACEAtFiast0AAAAJAQAADwAA&#10;AAAAAAAAAAAAAADPBAAAZHJzL2Rvd25yZXYueG1sUEsFBgAAAAAEAAQA8wAAANkFAAAAAA==&#10;" o:allowincell="f" filled="f"/>
            </w:pict>
          </mc:Fallback>
        </mc:AlternateContent>
      </w:r>
    </w:p>
    <w:p w:rsidR="003217B0" w:rsidRPr="00346899" w:rsidRDefault="003217B0" w:rsidP="00346899">
      <w:pPr>
        <w:ind w:left="1416" w:firstLine="708"/>
        <w:rPr>
          <w:rFonts w:ascii="Arial" w:hAnsi="Arial" w:cs="Arial"/>
          <w:sz w:val="18"/>
          <w:szCs w:val="18"/>
        </w:rPr>
      </w:pPr>
      <w:r w:rsidRPr="00346899">
        <w:rPr>
          <w:rFonts w:ascii="Arial" w:hAnsi="Arial" w:cs="Arial"/>
          <w:sz w:val="18"/>
          <w:szCs w:val="18"/>
        </w:rPr>
        <w:t xml:space="preserve">SI </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 xml:space="preserve">NO </w:t>
      </w:r>
      <w:r w:rsidRPr="00346899">
        <w:rPr>
          <w:rFonts w:ascii="Arial" w:hAnsi="Arial" w:cs="Arial"/>
          <w:sz w:val="18"/>
          <w:szCs w:val="18"/>
        </w:rPr>
        <w:tab/>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r w:rsidRPr="00346899">
        <w:rPr>
          <w:rFonts w:ascii="Arial" w:hAnsi="Arial" w:cs="Arial"/>
          <w:sz w:val="18"/>
          <w:szCs w:val="18"/>
        </w:rPr>
        <w:t xml:space="preserve">En caso de ser SI, la respuesta </w:t>
      </w:r>
      <w:r w:rsidR="00164B9E" w:rsidRPr="00346899">
        <w:rPr>
          <w:rFonts w:ascii="Arial" w:hAnsi="Arial" w:cs="Arial"/>
          <w:sz w:val="18"/>
          <w:szCs w:val="18"/>
        </w:rPr>
        <w:t>al</w:t>
      </w:r>
      <w:r w:rsidRPr="00346899">
        <w:rPr>
          <w:rFonts w:ascii="Arial" w:hAnsi="Arial" w:cs="Arial"/>
          <w:sz w:val="18"/>
          <w:szCs w:val="18"/>
        </w:rPr>
        <w:t xml:space="preserve"> anterior favor de contestar las siguientes cuestiones:</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r w:rsidRPr="00346899">
        <w:rPr>
          <w:rFonts w:ascii="Arial" w:hAnsi="Arial" w:cs="Arial"/>
          <w:sz w:val="18"/>
          <w:szCs w:val="18"/>
        </w:rPr>
        <w:t>b</w:t>
      </w:r>
      <w:r w:rsidRPr="00346899">
        <w:rPr>
          <w:rFonts w:ascii="Arial" w:hAnsi="Arial" w:cs="Arial"/>
          <w:b/>
          <w:sz w:val="18"/>
          <w:szCs w:val="18"/>
        </w:rPr>
        <w:t>) Especifique cantidad o porcentaje de descuento otorgado: __________________________________</w:t>
      </w:r>
    </w:p>
    <w:p w:rsidR="003217B0" w:rsidRPr="00346899" w:rsidRDefault="003217B0" w:rsidP="00346899">
      <w:pPr>
        <w:rPr>
          <w:rFonts w:ascii="Arial" w:hAnsi="Arial" w:cs="Arial"/>
          <w:b/>
          <w:sz w:val="18"/>
          <w:szCs w:val="18"/>
        </w:rPr>
      </w:pPr>
    </w:p>
    <w:p w:rsidR="003217B0" w:rsidRPr="00346899" w:rsidRDefault="003217B0" w:rsidP="00346899">
      <w:pPr>
        <w:pStyle w:val="Ttulo4"/>
        <w:spacing w:before="0"/>
        <w:rPr>
          <w:rFonts w:ascii="Arial" w:hAnsi="Arial" w:cs="Arial"/>
          <w:b w:val="0"/>
          <w:color w:val="auto"/>
          <w:sz w:val="18"/>
          <w:szCs w:val="18"/>
        </w:rPr>
      </w:pPr>
      <w:r w:rsidRPr="00346899">
        <w:rPr>
          <w:rFonts w:ascii="Arial" w:hAnsi="Arial" w:cs="Arial"/>
          <w:color w:val="auto"/>
          <w:sz w:val="18"/>
          <w:szCs w:val="18"/>
        </w:rPr>
        <w:t>c)</w:t>
      </w:r>
      <w:r w:rsidRPr="00346899">
        <w:rPr>
          <w:rFonts w:ascii="Arial" w:hAnsi="Arial" w:cs="Arial"/>
          <w:b w:val="0"/>
          <w:color w:val="auto"/>
          <w:sz w:val="18"/>
          <w:szCs w:val="18"/>
        </w:rPr>
        <w:t xml:space="preserve"> Especifique las condiciones para otorgar el descuento: ___________________________________</w:t>
      </w:r>
    </w:p>
    <w:tbl>
      <w:tblPr>
        <w:tblW w:w="9586" w:type="dxa"/>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586"/>
      </w:tblGrid>
      <w:tr w:rsidR="003217B0" w:rsidRPr="00346899" w:rsidTr="000209F5">
        <w:trPr>
          <w:trHeight w:val="400"/>
        </w:trPr>
        <w:tc>
          <w:tcPr>
            <w:tcW w:w="9586" w:type="dxa"/>
            <w:vAlign w:val="center"/>
          </w:tcPr>
          <w:p w:rsidR="003217B0" w:rsidRPr="00346899" w:rsidRDefault="003217B0" w:rsidP="00346899">
            <w:pPr>
              <w:rPr>
                <w:rFonts w:ascii="Arial" w:hAnsi="Arial" w:cs="Arial"/>
                <w:b/>
                <w:sz w:val="18"/>
                <w:szCs w:val="18"/>
              </w:rPr>
            </w:pPr>
            <w:r w:rsidRPr="00346899">
              <w:rPr>
                <w:rFonts w:ascii="Arial" w:hAnsi="Arial" w:cs="Arial"/>
                <w:sz w:val="18"/>
                <w:szCs w:val="18"/>
              </w:rPr>
              <w:t>ESTE</w:t>
            </w:r>
            <w:r w:rsidRPr="00346899">
              <w:rPr>
                <w:rFonts w:ascii="Arial" w:hAnsi="Arial" w:cs="Arial"/>
                <w:b/>
                <w:sz w:val="18"/>
                <w:szCs w:val="18"/>
              </w:rPr>
              <w:t xml:space="preserve"> </w:t>
            </w:r>
            <w:r w:rsidRPr="00346899">
              <w:rPr>
                <w:rFonts w:ascii="Arial" w:hAnsi="Arial" w:cs="Arial"/>
                <w:sz w:val="18"/>
                <w:szCs w:val="18"/>
              </w:rPr>
              <w:t>ESPACIO DEBERÁ SER LLENADO SOLAMENTE POR EL JEFE DE RECURSOS MATERIALES DE LA API DE DOS BOCAS:</w:t>
            </w:r>
          </w:p>
        </w:tc>
      </w:tr>
      <w:tr w:rsidR="003217B0" w:rsidRPr="00346899" w:rsidTr="000209F5">
        <w:trPr>
          <w:trHeight w:val="1594"/>
        </w:trPr>
        <w:tc>
          <w:tcPr>
            <w:tcW w:w="9586" w:type="dxa"/>
          </w:tcPr>
          <w:p w:rsidR="003217B0" w:rsidRPr="00346899" w:rsidRDefault="003217B0" w:rsidP="00346899">
            <w:pPr>
              <w:pStyle w:val="Textoindependiente"/>
              <w:spacing w:after="0"/>
              <w:rPr>
                <w:rFonts w:ascii="Arial" w:hAnsi="Arial" w:cs="Arial"/>
                <w:sz w:val="18"/>
                <w:szCs w:val="18"/>
              </w:rPr>
            </w:pPr>
            <w:r w:rsidRPr="00346899">
              <w:rPr>
                <w:rFonts w:ascii="Arial" w:hAnsi="Arial" w:cs="Arial"/>
                <w:sz w:val="18"/>
                <w:szCs w:val="18"/>
              </w:rPr>
              <w:t xml:space="preserve">Competitividad de los precios ofrecidos por el </w:t>
            </w:r>
            <w:r w:rsidR="00D33595">
              <w:rPr>
                <w:rFonts w:ascii="Arial" w:hAnsi="Arial" w:cs="Arial"/>
                <w:sz w:val="18"/>
                <w:szCs w:val="18"/>
              </w:rPr>
              <w:t>PRESTADOR DE SERVICIOS</w:t>
            </w:r>
            <w:r w:rsidRPr="00346899">
              <w:rPr>
                <w:rFonts w:ascii="Arial" w:hAnsi="Arial" w:cs="Arial"/>
                <w:sz w:val="18"/>
                <w:szCs w:val="18"/>
              </w:rPr>
              <w:t>:</w:t>
            </w:r>
          </w:p>
          <w:p w:rsidR="003217B0" w:rsidRPr="00346899" w:rsidRDefault="003217B0" w:rsidP="00346899">
            <w:pPr>
              <w:rPr>
                <w:rFonts w:ascii="Arial" w:hAnsi="Arial" w:cs="Arial"/>
                <w:b/>
                <w:sz w:val="18"/>
                <w:szCs w:val="18"/>
              </w:rPr>
            </w:pPr>
            <w:r w:rsidRPr="00346899">
              <w:rPr>
                <w:rFonts w:ascii="Arial" w:hAnsi="Arial" w:cs="Arial"/>
                <w:b/>
                <w:sz w:val="18"/>
                <w:szCs w:val="18"/>
              </w:rPr>
              <w:t xml:space="preserve">     Entre  0 y 10% de diferencia  _____________       Entre 11 y 20% de diferencia _____________</w:t>
            </w:r>
          </w:p>
          <w:p w:rsidR="003217B0" w:rsidRPr="00346899" w:rsidRDefault="003217B0" w:rsidP="00346899">
            <w:pPr>
              <w:rPr>
                <w:rFonts w:ascii="Arial" w:hAnsi="Arial" w:cs="Arial"/>
                <w:b/>
                <w:sz w:val="18"/>
                <w:szCs w:val="18"/>
              </w:rPr>
            </w:pPr>
            <w:r w:rsidRPr="00346899">
              <w:rPr>
                <w:rFonts w:ascii="Arial" w:hAnsi="Arial" w:cs="Arial"/>
                <w:b/>
                <w:sz w:val="18"/>
                <w:szCs w:val="18"/>
              </w:rPr>
              <w:t xml:space="preserve">                                     Más de 20% de diferencia _______________</w:t>
            </w:r>
          </w:p>
          <w:p w:rsidR="003217B0" w:rsidRPr="00346899" w:rsidRDefault="003217B0" w:rsidP="00346899">
            <w:pPr>
              <w:rPr>
                <w:rFonts w:ascii="Arial" w:hAnsi="Arial" w:cs="Arial"/>
                <w:b/>
                <w:sz w:val="18"/>
                <w:szCs w:val="18"/>
              </w:rPr>
            </w:pPr>
            <w:r w:rsidRPr="00346899">
              <w:rPr>
                <w:rFonts w:ascii="Arial" w:hAnsi="Arial" w:cs="Arial"/>
                <w:sz w:val="18"/>
                <w:szCs w:val="18"/>
              </w:rPr>
              <w:t>NOTA:</w:t>
            </w:r>
            <w:r w:rsidRPr="00346899">
              <w:rPr>
                <w:rFonts w:ascii="Arial" w:hAnsi="Arial" w:cs="Arial"/>
                <w:b/>
                <w:sz w:val="18"/>
                <w:szCs w:val="18"/>
              </w:rPr>
              <w:t xml:space="preserve"> La “diferencia” será en comparativa con los precios ofertados por otros </w:t>
            </w:r>
            <w:r w:rsidR="00D33595">
              <w:rPr>
                <w:rFonts w:ascii="Arial" w:hAnsi="Arial" w:cs="Arial"/>
                <w:b/>
                <w:sz w:val="18"/>
                <w:szCs w:val="18"/>
              </w:rPr>
              <w:t>PRESTADOR DE SERVICIOS</w:t>
            </w:r>
            <w:r w:rsidRPr="00346899">
              <w:rPr>
                <w:rFonts w:ascii="Arial" w:hAnsi="Arial" w:cs="Arial"/>
                <w:b/>
                <w:sz w:val="18"/>
                <w:szCs w:val="18"/>
              </w:rPr>
              <w:t>ES bajo el criterio de mismo giro y productos semejantes.</w:t>
            </w:r>
          </w:p>
        </w:tc>
      </w:tr>
      <w:tr w:rsidR="003217B0" w:rsidRPr="00346899" w:rsidTr="000209F5">
        <w:trPr>
          <w:trHeight w:val="558"/>
        </w:trPr>
        <w:tc>
          <w:tcPr>
            <w:tcW w:w="9586" w:type="dxa"/>
          </w:tcPr>
          <w:p w:rsidR="003217B0" w:rsidRPr="00346899" w:rsidRDefault="003217B0" w:rsidP="00346899">
            <w:pPr>
              <w:rPr>
                <w:rFonts w:ascii="Arial" w:hAnsi="Arial" w:cs="Arial"/>
                <w:sz w:val="18"/>
                <w:szCs w:val="18"/>
              </w:rPr>
            </w:pPr>
            <w:r w:rsidRPr="00346899">
              <w:rPr>
                <w:rFonts w:ascii="Arial" w:hAnsi="Arial" w:cs="Arial"/>
                <w:sz w:val="18"/>
                <w:szCs w:val="18"/>
              </w:rPr>
              <w:t>OBSERVACIONES:</w:t>
            </w:r>
          </w:p>
          <w:p w:rsidR="003217B0" w:rsidRPr="00346899" w:rsidRDefault="003217B0" w:rsidP="00346899">
            <w:pPr>
              <w:rPr>
                <w:rFonts w:ascii="Arial" w:hAnsi="Arial" w:cs="Arial"/>
                <w:sz w:val="18"/>
                <w:szCs w:val="18"/>
              </w:rPr>
            </w:pPr>
          </w:p>
        </w:tc>
      </w:tr>
    </w:tbl>
    <w:p w:rsidR="003217B0" w:rsidRPr="00346899" w:rsidRDefault="003217B0" w:rsidP="00346899">
      <w:pPr>
        <w:ind w:left="708" w:firstLine="708"/>
        <w:rPr>
          <w:rFonts w:ascii="Arial" w:hAnsi="Arial" w:cs="Arial"/>
          <w:b/>
          <w:sz w:val="18"/>
          <w:szCs w:val="18"/>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3217B0" w:rsidRPr="00346899" w:rsidTr="00704D1E">
        <w:tc>
          <w:tcPr>
            <w:tcW w:w="4480" w:type="dxa"/>
            <w:tcBorders>
              <w:bottom w:val="single" w:sz="4" w:space="0" w:color="auto"/>
            </w:tcBorders>
          </w:tcPr>
          <w:p w:rsidR="003217B0" w:rsidRPr="00346899" w:rsidRDefault="003217B0" w:rsidP="00346899">
            <w:pPr>
              <w:pStyle w:val="Textoindependiente3"/>
              <w:rPr>
                <w:rFonts w:cs="Arial"/>
                <w:b w:val="0"/>
                <w:sz w:val="18"/>
                <w:szCs w:val="18"/>
                <w:u w:val="none"/>
              </w:rPr>
            </w:pPr>
          </w:p>
        </w:tc>
        <w:tc>
          <w:tcPr>
            <w:tcW w:w="900" w:type="dxa"/>
          </w:tcPr>
          <w:p w:rsidR="003217B0" w:rsidRPr="00346899" w:rsidRDefault="003217B0" w:rsidP="00346899">
            <w:pPr>
              <w:pStyle w:val="Textoindependiente3"/>
              <w:rPr>
                <w:rFonts w:cs="Arial"/>
                <w:b w:val="0"/>
                <w:sz w:val="18"/>
                <w:szCs w:val="18"/>
                <w:u w:val="none"/>
              </w:rPr>
            </w:pPr>
          </w:p>
        </w:tc>
        <w:tc>
          <w:tcPr>
            <w:tcW w:w="4680" w:type="dxa"/>
            <w:tcBorders>
              <w:bottom w:val="single" w:sz="4" w:space="0" w:color="auto"/>
            </w:tcBorders>
          </w:tcPr>
          <w:p w:rsidR="003217B0" w:rsidRPr="00346899" w:rsidRDefault="003217B0" w:rsidP="00346899">
            <w:pPr>
              <w:pStyle w:val="Textoindependiente3"/>
              <w:rPr>
                <w:rFonts w:cs="Arial"/>
                <w:b w:val="0"/>
                <w:sz w:val="18"/>
                <w:szCs w:val="18"/>
                <w:u w:val="none"/>
              </w:rPr>
            </w:pPr>
          </w:p>
        </w:tc>
      </w:tr>
      <w:tr w:rsidR="003217B0" w:rsidRPr="00346899" w:rsidTr="00704D1E">
        <w:tc>
          <w:tcPr>
            <w:tcW w:w="4480" w:type="dxa"/>
          </w:tcPr>
          <w:p w:rsidR="003217B0" w:rsidRPr="00346899" w:rsidRDefault="003217B0" w:rsidP="00346899">
            <w:pPr>
              <w:pStyle w:val="Textoindependiente3"/>
              <w:jc w:val="center"/>
              <w:rPr>
                <w:rFonts w:cs="Arial"/>
                <w:b w:val="0"/>
                <w:sz w:val="18"/>
                <w:szCs w:val="18"/>
                <w:u w:val="none"/>
              </w:rPr>
            </w:pPr>
            <w:r w:rsidRPr="00346899">
              <w:rPr>
                <w:rFonts w:cs="Arial"/>
                <w:b w:val="0"/>
                <w:sz w:val="18"/>
                <w:szCs w:val="18"/>
                <w:u w:val="none"/>
              </w:rPr>
              <w:t>Jefe de Recursos Materiales</w:t>
            </w:r>
          </w:p>
        </w:tc>
        <w:tc>
          <w:tcPr>
            <w:tcW w:w="900" w:type="dxa"/>
          </w:tcPr>
          <w:p w:rsidR="003217B0" w:rsidRPr="00346899" w:rsidRDefault="003217B0" w:rsidP="00346899">
            <w:pPr>
              <w:pStyle w:val="Textoindependiente3"/>
              <w:jc w:val="center"/>
              <w:rPr>
                <w:rFonts w:cs="Arial"/>
                <w:b w:val="0"/>
                <w:sz w:val="18"/>
                <w:szCs w:val="18"/>
                <w:u w:val="none"/>
              </w:rPr>
            </w:pPr>
          </w:p>
        </w:tc>
        <w:tc>
          <w:tcPr>
            <w:tcW w:w="4680" w:type="dxa"/>
          </w:tcPr>
          <w:p w:rsidR="003217B0" w:rsidRPr="00346899" w:rsidRDefault="00D33595" w:rsidP="00346899">
            <w:pPr>
              <w:pStyle w:val="Textoindependiente3"/>
              <w:jc w:val="center"/>
              <w:rPr>
                <w:rFonts w:cs="Arial"/>
                <w:b w:val="0"/>
                <w:sz w:val="18"/>
                <w:szCs w:val="18"/>
                <w:u w:val="none"/>
              </w:rPr>
            </w:pPr>
            <w:r>
              <w:rPr>
                <w:rFonts w:cs="Arial"/>
                <w:b w:val="0"/>
                <w:sz w:val="18"/>
                <w:szCs w:val="18"/>
                <w:u w:val="none"/>
              </w:rPr>
              <w:t>PRESTADOR DE SERVICIOS</w:t>
            </w:r>
            <w:r w:rsidR="003217B0" w:rsidRPr="00346899">
              <w:rPr>
                <w:rFonts w:cs="Arial"/>
                <w:b w:val="0"/>
                <w:sz w:val="18"/>
                <w:szCs w:val="18"/>
                <w:u w:val="none"/>
              </w:rPr>
              <w:t xml:space="preserve"> </w:t>
            </w:r>
          </w:p>
        </w:tc>
      </w:tr>
    </w:tbl>
    <w:p w:rsidR="003217B0" w:rsidRPr="00346899" w:rsidRDefault="003217B0" w:rsidP="00346899">
      <w:pPr>
        <w:tabs>
          <w:tab w:val="left" w:pos="284"/>
          <w:tab w:val="left" w:pos="851"/>
          <w:tab w:val="left" w:pos="1134"/>
          <w:tab w:val="left" w:pos="1418"/>
          <w:tab w:val="left" w:pos="1701"/>
        </w:tabs>
        <w:rPr>
          <w:rFonts w:ascii="Arial" w:hAnsi="Arial" w:cs="Arial"/>
          <w:sz w:val="18"/>
          <w:szCs w:val="18"/>
          <w:lang w:val="en-US"/>
        </w:rPr>
      </w:pPr>
    </w:p>
    <w:p w:rsidR="003217B0" w:rsidRPr="00346899" w:rsidRDefault="003217B0" w:rsidP="00346899">
      <w:pPr>
        <w:jc w:val="center"/>
        <w:rPr>
          <w:rFonts w:ascii="Arial" w:hAnsi="Arial" w:cs="Arial"/>
          <w:color w:val="FF0000"/>
          <w:sz w:val="18"/>
          <w:szCs w:val="18"/>
          <w:lang w:val="en-US"/>
        </w:rPr>
      </w:pPr>
      <w:r w:rsidRPr="00346899">
        <w:rPr>
          <w:rFonts w:ascii="Arial" w:hAnsi="Arial" w:cs="Arial"/>
          <w:color w:val="FF0000"/>
          <w:sz w:val="18"/>
          <w:szCs w:val="18"/>
          <w:lang w:val="en-US"/>
        </w:rPr>
        <w:br w:type="page"/>
      </w:r>
    </w:p>
    <w:p w:rsidR="003217B0" w:rsidRDefault="003217B0" w:rsidP="003217B0">
      <w:pPr>
        <w:pStyle w:val="CABEZA"/>
        <w:spacing w:line="240" w:lineRule="auto"/>
        <w:rPr>
          <w:rFonts w:ascii="Arial" w:hAnsi="Arial" w:cs="Arial"/>
          <w:sz w:val="18"/>
          <w:szCs w:val="18"/>
        </w:rPr>
      </w:pPr>
      <w:r w:rsidRPr="00346899">
        <w:rPr>
          <w:rFonts w:ascii="Arial" w:hAnsi="Arial" w:cs="Arial"/>
          <w:sz w:val="18"/>
          <w:szCs w:val="18"/>
        </w:rPr>
        <w:t>ANEXO 17</w:t>
      </w:r>
    </w:p>
    <w:p w:rsidR="000209F5" w:rsidRPr="00346899" w:rsidRDefault="000209F5" w:rsidP="003217B0">
      <w:pPr>
        <w:pStyle w:val="CABEZA"/>
        <w:spacing w:line="240" w:lineRule="auto"/>
        <w:rPr>
          <w:rFonts w:ascii="Arial" w:hAnsi="Arial" w:cs="Arial"/>
          <w:sz w:val="18"/>
          <w:szCs w:val="18"/>
        </w:rPr>
      </w:pPr>
    </w:p>
    <w:p w:rsidR="000209F5" w:rsidRPr="009656CD" w:rsidRDefault="000209F5" w:rsidP="000209F5">
      <w:pPr>
        <w:ind w:right="-263"/>
        <w:jc w:val="center"/>
        <w:outlineLvl w:val="0"/>
        <w:rPr>
          <w:rFonts w:ascii="Arial" w:hAnsi="Arial" w:cs="Arial"/>
          <w:b/>
          <w:sz w:val="18"/>
          <w:szCs w:val="18"/>
        </w:rPr>
      </w:pPr>
      <w:r w:rsidRPr="009656CD">
        <w:rPr>
          <w:rFonts w:ascii="Arial" w:hAnsi="Arial" w:cs="Arial"/>
          <w:b/>
          <w:sz w:val="18"/>
          <w:szCs w:val="18"/>
        </w:rPr>
        <w:t>ESCRITO BAJO PROTESTA DE DECIR VERDAD, QUE PRESENTARÁ LAS GARANTÍAS SOLICITADAS.</w:t>
      </w:r>
    </w:p>
    <w:p w:rsidR="000209F5" w:rsidRPr="009656CD" w:rsidRDefault="000209F5" w:rsidP="000209F5">
      <w:pPr>
        <w:jc w:val="center"/>
        <w:rPr>
          <w:rFonts w:ascii="Arial" w:hAnsi="Arial" w:cs="Arial"/>
          <w:b/>
          <w:sz w:val="18"/>
          <w:szCs w:val="18"/>
        </w:rPr>
      </w:pPr>
    </w:p>
    <w:p w:rsidR="000209F5" w:rsidRPr="009656CD" w:rsidRDefault="000209F5" w:rsidP="000209F5">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0209F5" w:rsidRPr="009656CD" w:rsidRDefault="000209F5" w:rsidP="000209F5">
      <w:pPr>
        <w:tabs>
          <w:tab w:val="left" w:pos="1"/>
          <w:tab w:val="left" w:pos="4962"/>
        </w:tabs>
        <w:ind w:right="23"/>
        <w:jc w:val="right"/>
        <w:rPr>
          <w:rFonts w:ascii="Arial" w:hAnsi="Arial" w:cs="Arial"/>
          <w:b/>
          <w:bCs/>
          <w:i/>
          <w:iCs/>
          <w:sz w:val="18"/>
          <w:szCs w:val="18"/>
          <w:u w:val="single"/>
        </w:rPr>
      </w:pPr>
    </w:p>
    <w:p w:rsidR="000209F5" w:rsidRPr="009656CD" w:rsidRDefault="000209F5" w:rsidP="000209F5">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0209F5" w:rsidRPr="009656CD" w:rsidRDefault="000209F5" w:rsidP="000209F5">
      <w:pPr>
        <w:rPr>
          <w:rFonts w:ascii="Arial" w:hAnsi="Arial" w:cs="Arial"/>
          <w:bCs/>
          <w:sz w:val="18"/>
          <w:szCs w:val="18"/>
          <w:lang w:val="es-ES"/>
        </w:rPr>
      </w:pPr>
      <w:r w:rsidRPr="009656CD">
        <w:rPr>
          <w:rFonts w:ascii="Arial" w:hAnsi="Arial" w:cs="Arial"/>
          <w:bCs/>
          <w:sz w:val="18"/>
          <w:szCs w:val="18"/>
          <w:lang w:val="es-ES"/>
        </w:rPr>
        <w:t>MIGUEL ÁNGEL SERVÍN HERNÁNDEZ</w:t>
      </w:r>
    </w:p>
    <w:p w:rsidR="000209F5" w:rsidRPr="009656CD" w:rsidRDefault="000209F5" w:rsidP="000209F5">
      <w:pPr>
        <w:rPr>
          <w:rFonts w:ascii="Arial" w:hAnsi="Arial" w:cs="Arial"/>
          <w:bCs/>
          <w:sz w:val="18"/>
          <w:szCs w:val="18"/>
        </w:rPr>
      </w:pPr>
      <w:r w:rsidRPr="009656CD">
        <w:rPr>
          <w:rFonts w:ascii="Arial" w:hAnsi="Arial" w:cs="Arial"/>
          <w:bCs/>
          <w:sz w:val="18"/>
          <w:szCs w:val="18"/>
        </w:rPr>
        <w:t>DIRECTOR GENERAL.</w:t>
      </w:r>
    </w:p>
    <w:p w:rsidR="000209F5" w:rsidRPr="009656CD" w:rsidRDefault="000209F5" w:rsidP="000209F5">
      <w:pPr>
        <w:rPr>
          <w:rFonts w:ascii="Arial" w:hAnsi="Arial" w:cs="Arial"/>
          <w:bCs/>
          <w:sz w:val="18"/>
          <w:szCs w:val="18"/>
        </w:rPr>
      </w:pPr>
      <w:r w:rsidRPr="009656CD">
        <w:rPr>
          <w:rFonts w:ascii="Arial" w:hAnsi="Arial" w:cs="Arial"/>
          <w:bCs/>
          <w:sz w:val="18"/>
          <w:szCs w:val="18"/>
        </w:rPr>
        <w:t>PRESENTE.</w:t>
      </w:r>
    </w:p>
    <w:p w:rsidR="000209F5" w:rsidRPr="009656CD" w:rsidRDefault="000209F5" w:rsidP="000209F5">
      <w:pPr>
        <w:jc w:val="right"/>
        <w:rPr>
          <w:rFonts w:ascii="Arial" w:hAnsi="Arial" w:cs="Arial"/>
          <w:sz w:val="18"/>
          <w:szCs w:val="18"/>
        </w:rPr>
      </w:pPr>
      <w:r w:rsidRPr="009656CD">
        <w:rPr>
          <w:rFonts w:ascii="Arial" w:hAnsi="Arial" w:cs="Arial"/>
          <w:sz w:val="18"/>
          <w:szCs w:val="18"/>
        </w:rPr>
        <w:t xml:space="preserve">LICITACIÓN PÚBLICA NACIONAL MIXTA </w:t>
      </w:r>
    </w:p>
    <w:p w:rsidR="000209F5" w:rsidRPr="00164B9E" w:rsidRDefault="00164B9E" w:rsidP="000209F5">
      <w:pPr>
        <w:jc w:val="right"/>
        <w:rPr>
          <w:rFonts w:ascii="Arial" w:hAnsi="Arial" w:cs="Arial"/>
          <w:b/>
          <w:sz w:val="18"/>
          <w:szCs w:val="18"/>
          <w:highlight w:val="yellow"/>
        </w:rPr>
      </w:pPr>
      <w:r w:rsidRPr="00164B9E">
        <w:rPr>
          <w:rFonts w:ascii="Arial" w:hAnsi="Arial" w:cs="Arial"/>
          <w:b/>
          <w:sz w:val="18"/>
          <w:szCs w:val="18"/>
        </w:rPr>
        <w:t>NO. LA-009J2P001-N60</w:t>
      </w:r>
      <w:r w:rsidR="000209F5" w:rsidRPr="00164B9E">
        <w:rPr>
          <w:rFonts w:ascii="Arial" w:hAnsi="Arial" w:cs="Arial"/>
          <w:b/>
          <w:sz w:val="18"/>
          <w:szCs w:val="18"/>
        </w:rPr>
        <w:t>-2014</w:t>
      </w:r>
    </w:p>
    <w:p w:rsidR="000209F5" w:rsidRPr="009656CD" w:rsidRDefault="000209F5" w:rsidP="000209F5">
      <w:pPr>
        <w:widowControl w:val="0"/>
        <w:jc w:val="both"/>
        <w:rPr>
          <w:rFonts w:ascii="Arial" w:hAnsi="Arial" w:cs="Arial"/>
          <w:sz w:val="18"/>
          <w:szCs w:val="18"/>
        </w:rPr>
      </w:pPr>
    </w:p>
    <w:p w:rsidR="000209F5" w:rsidRPr="009656CD" w:rsidRDefault="000209F5" w:rsidP="000209F5">
      <w:pPr>
        <w:jc w:val="both"/>
        <w:outlineLvl w:val="0"/>
        <w:rPr>
          <w:rFonts w:ascii="Arial" w:hAnsi="Arial" w:cs="Arial"/>
          <w:sz w:val="18"/>
          <w:szCs w:val="18"/>
        </w:rPr>
      </w:pPr>
      <w:r w:rsidRPr="009656CD">
        <w:rPr>
          <w:rFonts w:ascii="Arial" w:hAnsi="Arial" w:cs="Arial"/>
          <w:sz w:val="18"/>
          <w:szCs w:val="18"/>
        </w:rPr>
        <w:t>Bajo protesta de decir verdad, manifestamos a usted, que en caso de resultar ganador de la LICITACIÓN PÚBLICA NAC</w:t>
      </w:r>
      <w:r w:rsidR="00164B9E">
        <w:rPr>
          <w:rFonts w:ascii="Arial" w:hAnsi="Arial" w:cs="Arial"/>
          <w:sz w:val="18"/>
          <w:szCs w:val="18"/>
        </w:rPr>
        <w:t>IONAL MIXTA NO. LA-009J2P001-N60</w:t>
      </w:r>
      <w:r w:rsidRPr="009656CD">
        <w:rPr>
          <w:rFonts w:ascii="Arial" w:hAnsi="Arial" w:cs="Arial"/>
          <w:sz w:val="18"/>
          <w:szCs w:val="18"/>
        </w:rPr>
        <w:t>-2014, haremos entrega a la API DOS BOCAS, de las siguientes garantías:</w:t>
      </w:r>
    </w:p>
    <w:p w:rsidR="000209F5" w:rsidRPr="009656CD" w:rsidRDefault="000209F5" w:rsidP="000209F5">
      <w:pPr>
        <w:widowControl w:val="0"/>
        <w:jc w:val="both"/>
        <w:rPr>
          <w:rFonts w:ascii="Arial" w:hAnsi="Arial" w:cs="Arial"/>
          <w:sz w:val="18"/>
          <w:szCs w:val="18"/>
        </w:rPr>
      </w:pPr>
    </w:p>
    <w:p w:rsidR="000209F5" w:rsidRPr="009656CD" w:rsidRDefault="000209F5" w:rsidP="000209F5">
      <w:pPr>
        <w:numPr>
          <w:ilvl w:val="0"/>
          <w:numId w:val="38"/>
        </w:numPr>
        <w:shd w:val="clear" w:color="auto" w:fill="FFFFFF" w:themeFill="background1"/>
        <w:tabs>
          <w:tab w:val="left" w:pos="426"/>
        </w:tabs>
        <w:ind w:left="0" w:firstLine="0"/>
        <w:jc w:val="both"/>
        <w:rPr>
          <w:rFonts w:ascii="Arial" w:hAnsi="Arial" w:cs="Arial"/>
          <w:b/>
          <w:sz w:val="18"/>
          <w:szCs w:val="18"/>
          <w:lang w:val="es-MX"/>
        </w:rPr>
      </w:pPr>
      <w:r w:rsidRPr="009656CD">
        <w:rPr>
          <w:rFonts w:ascii="Arial" w:hAnsi="Arial" w:cs="Arial"/>
          <w:b/>
          <w:sz w:val="18"/>
          <w:szCs w:val="18"/>
          <w:lang w:val="es-MX"/>
        </w:rPr>
        <w:t>GARANTÍAS DE CUMPLIMIENTO DE CONTRATO.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 xml:space="preserve">En cumplimiento con el artículo 48, fracción II de la LEY, el LICITANTE que resulte ganador deberá entregar, </w:t>
      </w:r>
      <w:r w:rsidRPr="009656CD">
        <w:rPr>
          <w:rFonts w:ascii="Arial" w:hAnsi="Arial" w:cs="Arial"/>
          <w:b/>
          <w:sz w:val="18"/>
          <w:szCs w:val="18"/>
        </w:rPr>
        <w:t>a más tardar 10 días naturales siguientes a la firma del CONTRATO</w:t>
      </w:r>
      <w:r w:rsidRPr="009656CD">
        <w:rPr>
          <w:rFonts w:ascii="Arial" w:hAnsi="Arial" w:cs="Arial"/>
          <w:sz w:val="18"/>
          <w:szCs w:val="18"/>
        </w:rPr>
        <w:t xml:space="preserve">, una </w:t>
      </w:r>
      <w:r w:rsidRPr="009656CD">
        <w:rPr>
          <w:rFonts w:ascii="Arial" w:hAnsi="Arial" w:cs="Arial"/>
          <w:b/>
          <w:sz w:val="18"/>
          <w:szCs w:val="18"/>
        </w:rPr>
        <w:t>fianza</w:t>
      </w:r>
      <w:r w:rsidRPr="009656CD">
        <w:rPr>
          <w:rFonts w:ascii="Arial" w:hAnsi="Arial" w:cs="Arial"/>
          <w:sz w:val="18"/>
          <w:szCs w:val="18"/>
        </w:rPr>
        <w:t xml:space="preserve"> emitida por una afianzadora mexicana debidamente autorizada por un monto equivalente al </w:t>
      </w:r>
      <w:r w:rsidRPr="009656CD">
        <w:rPr>
          <w:rFonts w:ascii="Arial" w:hAnsi="Arial" w:cs="Arial"/>
          <w:b/>
          <w:sz w:val="18"/>
          <w:szCs w:val="18"/>
        </w:rPr>
        <w:t>10%</w:t>
      </w:r>
      <w:r w:rsidRPr="009656CD">
        <w:rPr>
          <w:rFonts w:ascii="Arial" w:hAnsi="Arial" w:cs="Arial"/>
          <w:sz w:val="18"/>
          <w:szCs w:val="18"/>
        </w:rPr>
        <w:t xml:space="preserve"> del</w:t>
      </w:r>
      <w:r w:rsidRPr="009656CD">
        <w:rPr>
          <w:rFonts w:ascii="Arial" w:hAnsi="Arial" w:cs="Arial"/>
          <w:b/>
          <w:sz w:val="18"/>
          <w:szCs w:val="18"/>
        </w:rPr>
        <w:t xml:space="preserve"> monto total</w:t>
      </w:r>
      <w:r w:rsidRPr="009656CD">
        <w:rPr>
          <w:rFonts w:ascii="Arial" w:hAnsi="Arial" w:cs="Arial"/>
          <w:sz w:val="18"/>
          <w:szCs w:val="18"/>
        </w:rPr>
        <w:t xml:space="preserve"> del CONTRATO (sin incluir el IVA) correspondiente al monto máximo de cada partida, a favor de la Administración Portuaria Integral de Dos Bocas, S.A. de C.V. Con dicha fianza el </w:t>
      </w:r>
      <w:r w:rsidR="00D33595">
        <w:rPr>
          <w:rFonts w:ascii="Arial" w:hAnsi="Arial" w:cs="Arial"/>
          <w:sz w:val="18"/>
          <w:szCs w:val="18"/>
        </w:rPr>
        <w:t>PRESTADOR DE SERVICIOS</w:t>
      </w:r>
      <w:r w:rsidR="00794AB4">
        <w:rPr>
          <w:rFonts w:ascii="Arial" w:hAnsi="Arial" w:cs="Arial"/>
          <w:sz w:val="18"/>
          <w:szCs w:val="18"/>
        </w:rPr>
        <w:t xml:space="preserve"> </w:t>
      </w:r>
      <w:r w:rsidRPr="009656CD">
        <w:rPr>
          <w:rFonts w:ascii="Arial" w:hAnsi="Arial" w:cs="Arial"/>
          <w:sz w:val="18"/>
          <w:szCs w:val="18"/>
        </w:rPr>
        <w:t>garantizará todas y cada una de las obligaciones que se pacten en el contrato. Así mismo deberá anexar copia del pago correspondiente de la fianza arriba señalada.</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La póliza de garantía deberá prever, como mínimo, las siguientes declaraciones: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1152"/>
        </w:tabs>
        <w:ind w:left="431" w:hanging="431"/>
        <w:jc w:val="both"/>
        <w:rPr>
          <w:rFonts w:ascii="Arial" w:hAnsi="Arial" w:cs="Arial"/>
          <w:sz w:val="18"/>
          <w:szCs w:val="18"/>
        </w:rPr>
      </w:pPr>
      <w:r w:rsidRPr="009656CD">
        <w:rPr>
          <w:rFonts w:ascii="Arial" w:hAnsi="Arial" w:cs="Arial"/>
          <w:sz w:val="18"/>
          <w:szCs w:val="18"/>
        </w:rPr>
        <w:t>a)</w:t>
      </w:r>
      <w:r w:rsidRPr="009656CD">
        <w:rPr>
          <w:rFonts w:ascii="Arial" w:hAnsi="Arial" w:cs="Arial"/>
          <w:sz w:val="18"/>
          <w:szCs w:val="18"/>
        </w:rPr>
        <w:tab/>
        <w:t>Que la fianza se otorga atendiendo a todas las estipulaciones contenidas en el contrato;</w:t>
      </w:r>
    </w:p>
    <w:p w:rsidR="000209F5" w:rsidRPr="009656CD" w:rsidRDefault="000209F5" w:rsidP="000209F5">
      <w:pPr>
        <w:tabs>
          <w:tab w:val="left" w:pos="1152"/>
        </w:tabs>
        <w:ind w:left="431" w:hanging="431"/>
        <w:jc w:val="both"/>
        <w:rPr>
          <w:rFonts w:ascii="Arial" w:hAnsi="Arial" w:cs="Arial"/>
          <w:sz w:val="18"/>
          <w:szCs w:val="18"/>
        </w:rPr>
      </w:pPr>
      <w:r w:rsidRPr="009656CD">
        <w:rPr>
          <w:rFonts w:ascii="Arial" w:hAnsi="Arial" w:cs="Arial"/>
          <w:sz w:val="18"/>
          <w:szCs w:val="18"/>
        </w:rPr>
        <w:t>b)</w:t>
      </w:r>
      <w:r w:rsidRPr="009656CD">
        <w:rPr>
          <w:rFonts w:ascii="Arial" w:hAnsi="Arial" w:cs="Arial"/>
          <w:sz w:val="18"/>
          <w:szCs w:val="18"/>
        </w:rPr>
        <w:tab/>
        <w:t>Que para liberar la fianza, será requisito indispensable la manifestación expresa y por escrito de la API DOS BOCAS;</w:t>
      </w:r>
    </w:p>
    <w:p w:rsidR="000209F5" w:rsidRPr="009656CD" w:rsidRDefault="000209F5" w:rsidP="000209F5">
      <w:pPr>
        <w:tabs>
          <w:tab w:val="left" w:pos="1152"/>
        </w:tabs>
        <w:ind w:left="431" w:hanging="431"/>
        <w:jc w:val="both"/>
        <w:rPr>
          <w:rFonts w:ascii="Arial" w:hAnsi="Arial" w:cs="Arial"/>
          <w:sz w:val="18"/>
          <w:szCs w:val="18"/>
        </w:rPr>
      </w:pPr>
      <w:r w:rsidRPr="009656CD">
        <w:rPr>
          <w:rFonts w:ascii="Arial" w:hAnsi="Arial" w:cs="Arial"/>
          <w:sz w:val="18"/>
          <w:szCs w:val="18"/>
        </w:rPr>
        <w:t>c)</w:t>
      </w:r>
      <w:r w:rsidRPr="009656CD">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rsidR="000209F5" w:rsidRPr="009656CD" w:rsidRDefault="000209F5" w:rsidP="000209F5">
      <w:pPr>
        <w:tabs>
          <w:tab w:val="left" w:pos="1152"/>
        </w:tabs>
        <w:ind w:left="431" w:hanging="431"/>
        <w:jc w:val="both"/>
        <w:rPr>
          <w:rFonts w:ascii="Arial" w:hAnsi="Arial" w:cs="Arial"/>
          <w:sz w:val="18"/>
          <w:szCs w:val="18"/>
        </w:rPr>
      </w:pPr>
      <w:r w:rsidRPr="009656CD">
        <w:rPr>
          <w:rFonts w:ascii="Arial" w:hAnsi="Arial" w:cs="Arial"/>
          <w:sz w:val="18"/>
          <w:szCs w:val="18"/>
        </w:rPr>
        <w:t>d)</w:t>
      </w:r>
      <w:r w:rsidRPr="009656CD">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0209F5" w:rsidRPr="009656CD" w:rsidRDefault="000209F5" w:rsidP="000209F5">
      <w:pPr>
        <w:numPr>
          <w:ilvl w:val="0"/>
          <w:numId w:val="37"/>
        </w:numPr>
        <w:tabs>
          <w:tab w:val="left" w:pos="1152"/>
        </w:tabs>
        <w:jc w:val="both"/>
        <w:rPr>
          <w:rFonts w:ascii="Arial" w:hAnsi="Arial" w:cs="Arial"/>
          <w:sz w:val="18"/>
          <w:szCs w:val="18"/>
        </w:rPr>
      </w:pPr>
      <w:r w:rsidRPr="009656CD">
        <w:rPr>
          <w:rFonts w:ascii="Arial" w:eastAsia="Arial Unicode MS" w:hAnsi="Arial" w:cs="Arial"/>
          <w:sz w:val="18"/>
          <w:szCs w:val="18"/>
        </w:rPr>
        <w:t xml:space="preserve">Que en caso de que la API DOS BOCAS sea emplazada a juicio laboral por uno o más trabajadores que hubieran laborado para el </w:t>
      </w:r>
      <w:r w:rsidR="00D33595">
        <w:rPr>
          <w:rFonts w:ascii="Arial" w:hAnsi="Arial" w:cs="Arial"/>
          <w:sz w:val="18"/>
          <w:szCs w:val="18"/>
        </w:rPr>
        <w:t>PRESTADOR DE SERVICIOS</w:t>
      </w:r>
      <w:r w:rsidR="00794AB4" w:rsidRPr="009656CD">
        <w:rPr>
          <w:rFonts w:ascii="Arial" w:eastAsia="Arial Unicode MS" w:hAnsi="Arial" w:cs="Arial"/>
          <w:sz w:val="18"/>
          <w:szCs w:val="18"/>
        </w:rPr>
        <w:t xml:space="preserve"> </w:t>
      </w:r>
      <w:r w:rsidRPr="009656CD">
        <w:rPr>
          <w:rFonts w:ascii="Arial" w:eastAsia="Arial Unicode MS" w:hAnsi="Arial" w:cs="Arial"/>
          <w:sz w:val="18"/>
          <w:szCs w:val="18"/>
        </w:rPr>
        <w:t xml:space="preserve">durante </w:t>
      </w:r>
      <w:r w:rsidR="00794AB4">
        <w:rPr>
          <w:rFonts w:ascii="Arial" w:eastAsia="Arial Unicode MS" w:hAnsi="Arial" w:cs="Arial"/>
          <w:sz w:val="18"/>
          <w:szCs w:val="18"/>
        </w:rPr>
        <w:t xml:space="preserve">el suministro de los </w:t>
      </w:r>
      <w:r w:rsidR="00D33595">
        <w:rPr>
          <w:rFonts w:ascii="Arial" w:eastAsia="Arial Unicode MS" w:hAnsi="Arial" w:cs="Arial"/>
          <w:sz w:val="18"/>
          <w:szCs w:val="18"/>
        </w:rPr>
        <w:t>SERVICIOS</w:t>
      </w:r>
      <w:r w:rsidR="00794AB4">
        <w:rPr>
          <w:rFonts w:ascii="Arial" w:eastAsia="Arial Unicode MS" w:hAnsi="Arial" w:cs="Arial"/>
          <w:sz w:val="18"/>
          <w:szCs w:val="18"/>
        </w:rPr>
        <w:t xml:space="preserve"> </w:t>
      </w:r>
      <w:r w:rsidRPr="009656CD">
        <w:rPr>
          <w:rFonts w:ascii="Arial" w:eastAsia="Arial Unicode MS" w:hAnsi="Arial" w:cs="Arial"/>
          <w:sz w:val="18"/>
          <w:szCs w:val="18"/>
        </w:rPr>
        <w:t>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w:t>
      </w:r>
      <w:r w:rsidR="00794AB4">
        <w:rPr>
          <w:rFonts w:ascii="Arial" w:eastAsia="Arial Unicode MS" w:hAnsi="Arial" w:cs="Arial"/>
          <w:sz w:val="18"/>
          <w:szCs w:val="18"/>
        </w:rPr>
        <w:t xml:space="preserve"> </w:t>
      </w:r>
      <w:r w:rsidR="00D33595">
        <w:rPr>
          <w:rFonts w:ascii="Arial" w:eastAsia="Arial Unicode MS" w:hAnsi="Arial" w:cs="Arial"/>
          <w:sz w:val="18"/>
          <w:szCs w:val="18"/>
        </w:rPr>
        <w:t>PRESTADOR DE SERVICIOS</w:t>
      </w:r>
      <w:r w:rsidR="00794AB4" w:rsidRPr="009656CD">
        <w:rPr>
          <w:rFonts w:ascii="Arial" w:eastAsia="Arial Unicode MS" w:hAnsi="Arial" w:cs="Arial"/>
          <w:sz w:val="18"/>
          <w:szCs w:val="18"/>
        </w:rPr>
        <w:t>,</w:t>
      </w:r>
      <w:r w:rsidRPr="009656CD">
        <w:rPr>
          <w:rFonts w:ascii="Arial" w:eastAsia="Arial Unicode MS" w:hAnsi="Arial" w:cs="Arial"/>
          <w:sz w:val="18"/>
          <w:szCs w:val="18"/>
        </w:rPr>
        <w:t xml:space="preserve"> que es el fiado, en caso de demandas que impliquen pago de pesos o responsabilidad patrimonial, a negociar con el o los actores, el pago de las responsabilidades que se reclamen a efecto de que se libere a la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0209F5" w:rsidRPr="009656CD" w:rsidRDefault="000209F5" w:rsidP="000209F5">
      <w:pPr>
        <w:tabs>
          <w:tab w:val="left" w:pos="1152"/>
        </w:tabs>
        <w:ind w:left="360"/>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Para otorgarse el finiquito, previamente el</w:t>
      </w:r>
      <w:r w:rsidR="00794AB4" w:rsidRPr="00794AB4">
        <w:rPr>
          <w:rFonts w:ascii="Arial" w:hAnsi="Arial" w:cs="Arial"/>
          <w:sz w:val="18"/>
          <w:szCs w:val="18"/>
        </w:rPr>
        <w:t xml:space="preserve"> </w:t>
      </w:r>
      <w:r w:rsidR="00D33595">
        <w:rPr>
          <w:rFonts w:ascii="Arial" w:hAnsi="Arial" w:cs="Arial"/>
          <w:sz w:val="18"/>
          <w:szCs w:val="18"/>
        </w:rPr>
        <w:t>PRESTADOR DE SERVICIOS</w:t>
      </w:r>
      <w:r w:rsidRPr="009656CD">
        <w:rPr>
          <w:rFonts w:ascii="Arial" w:hAnsi="Arial" w:cs="Arial"/>
          <w:sz w:val="18"/>
          <w:szCs w:val="18"/>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w:t>
      </w:r>
      <w:r w:rsidR="00794AB4">
        <w:rPr>
          <w:rFonts w:ascii="Arial" w:hAnsi="Arial" w:cs="Arial"/>
          <w:sz w:val="18"/>
          <w:szCs w:val="18"/>
        </w:rPr>
        <w:t xml:space="preserve"> </w:t>
      </w:r>
      <w:r w:rsidR="00D33595">
        <w:rPr>
          <w:rFonts w:ascii="Arial" w:hAnsi="Arial" w:cs="Arial"/>
          <w:sz w:val="18"/>
          <w:szCs w:val="18"/>
        </w:rPr>
        <w:t>PRESTADOR DE SERVICIOS</w:t>
      </w:r>
      <w:r w:rsidRPr="009656CD">
        <w:rPr>
          <w:rFonts w:ascii="Arial" w:hAnsi="Arial" w:cs="Arial"/>
          <w:sz w:val="18"/>
          <w:szCs w:val="18"/>
        </w:rPr>
        <w:t>, se considerará que hay ocultación de pasivos y se entenderá que esto es de mala fe.</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 xml:space="preserve">La cancelación de la fianza deberá ser solicitada por escrito a la API DOS BOCAS por parte del </w:t>
      </w:r>
      <w:r w:rsidR="00D33595">
        <w:rPr>
          <w:rFonts w:ascii="Arial" w:hAnsi="Arial" w:cs="Arial"/>
          <w:sz w:val="18"/>
          <w:szCs w:val="18"/>
        </w:rPr>
        <w:t>PRESTADOR DE SERVICIOS</w:t>
      </w:r>
      <w:r w:rsidRPr="009656CD">
        <w:rPr>
          <w:rFonts w:ascii="Arial" w:hAnsi="Arial" w:cs="Arial"/>
          <w:sz w:val="18"/>
          <w:szCs w:val="18"/>
        </w:rPr>
        <w:t>. Dicha liberación de la póliza de garantía solamente procederá cuando la API DOS BOCAS certifique la recepción satisfactoria de los</w:t>
      </w:r>
      <w:r w:rsidR="00794AB4">
        <w:rPr>
          <w:rFonts w:ascii="Arial" w:hAnsi="Arial" w:cs="Arial"/>
          <w:sz w:val="18"/>
          <w:szCs w:val="18"/>
        </w:rPr>
        <w:t xml:space="preserve"> </w:t>
      </w:r>
      <w:r w:rsidR="00D33595">
        <w:rPr>
          <w:rFonts w:ascii="Arial" w:hAnsi="Arial" w:cs="Arial"/>
          <w:sz w:val="18"/>
          <w:szCs w:val="18"/>
        </w:rPr>
        <w:t>SERVICIOS</w:t>
      </w:r>
      <w:r w:rsidRPr="009656CD">
        <w:rPr>
          <w:rFonts w:ascii="Arial" w:hAnsi="Arial" w:cs="Arial"/>
          <w:sz w:val="18"/>
          <w:szCs w:val="18"/>
        </w:rPr>
        <w:t>. La API DOS BOCAS solicitará la liberación de la fianza directamente a la afianzadora que la haya expedido.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El no presentar la póliza de garantía dentro del plazo señalado, dará lugar a la rescisión administrativa del CONTRATO, de acuerdo a lo señalado por el Artículo 54 de la LEY.</w:t>
      </w:r>
    </w:p>
    <w:p w:rsidR="000209F5" w:rsidRPr="009656CD" w:rsidRDefault="000209F5" w:rsidP="000209F5">
      <w:pPr>
        <w:jc w:val="both"/>
        <w:rPr>
          <w:rFonts w:ascii="Arial" w:hAnsi="Arial" w:cs="Arial"/>
          <w:sz w:val="18"/>
          <w:szCs w:val="18"/>
        </w:rPr>
      </w:pPr>
    </w:p>
    <w:p w:rsidR="000209F5" w:rsidRPr="009656CD" w:rsidRDefault="000209F5" w:rsidP="000209F5">
      <w:pPr>
        <w:jc w:val="center"/>
        <w:rPr>
          <w:rFonts w:ascii="Arial" w:hAnsi="Arial" w:cs="Arial"/>
          <w:sz w:val="18"/>
          <w:szCs w:val="18"/>
          <w:lang w:val="pt-BR"/>
        </w:rPr>
      </w:pPr>
      <w:r w:rsidRPr="009656CD">
        <w:rPr>
          <w:rFonts w:ascii="Arial" w:hAnsi="Arial" w:cs="Arial"/>
          <w:sz w:val="18"/>
          <w:szCs w:val="18"/>
          <w:lang w:val="pt-BR"/>
        </w:rPr>
        <w:t>A T E N T A M E N T E</w:t>
      </w:r>
    </w:p>
    <w:p w:rsidR="000209F5" w:rsidRPr="009656CD" w:rsidRDefault="000209F5" w:rsidP="000209F5">
      <w:pPr>
        <w:jc w:val="center"/>
        <w:rPr>
          <w:rFonts w:ascii="Arial" w:hAnsi="Arial" w:cs="Arial"/>
          <w:sz w:val="18"/>
          <w:szCs w:val="18"/>
        </w:rPr>
      </w:pPr>
      <w:r w:rsidRPr="009656CD">
        <w:rPr>
          <w:rFonts w:ascii="Arial" w:hAnsi="Arial" w:cs="Arial"/>
          <w:sz w:val="18"/>
          <w:szCs w:val="18"/>
        </w:rPr>
        <w:t>Bajo Protesta de Decir Verdad</w:t>
      </w:r>
    </w:p>
    <w:p w:rsidR="000209F5" w:rsidRPr="009656CD" w:rsidRDefault="000209F5" w:rsidP="000209F5">
      <w:pPr>
        <w:jc w:val="center"/>
        <w:rPr>
          <w:rFonts w:ascii="Arial" w:hAnsi="Arial" w:cs="Arial"/>
          <w:color w:val="FF0000"/>
          <w:sz w:val="18"/>
          <w:szCs w:val="18"/>
        </w:rPr>
      </w:pPr>
    </w:p>
    <w:p w:rsidR="000209F5" w:rsidRPr="009656CD" w:rsidRDefault="000209F5" w:rsidP="000209F5">
      <w:pPr>
        <w:jc w:val="center"/>
        <w:rPr>
          <w:rFonts w:ascii="Arial" w:hAnsi="Arial" w:cs="Arial"/>
          <w:color w:val="FF0000"/>
          <w:sz w:val="18"/>
          <w:szCs w:val="18"/>
        </w:rPr>
      </w:pPr>
    </w:p>
    <w:p w:rsidR="000209F5" w:rsidRPr="009656CD" w:rsidRDefault="000209F5" w:rsidP="000209F5">
      <w:pPr>
        <w:tabs>
          <w:tab w:val="center" w:pos="4252"/>
          <w:tab w:val="right" w:pos="8504"/>
        </w:tabs>
        <w:jc w:val="center"/>
        <w:rPr>
          <w:rFonts w:ascii="Arial" w:hAnsi="Arial" w:cs="Arial"/>
          <w:sz w:val="18"/>
          <w:szCs w:val="18"/>
        </w:rPr>
      </w:pPr>
      <w:r w:rsidRPr="009656CD">
        <w:rPr>
          <w:rFonts w:ascii="Arial" w:hAnsi="Arial" w:cs="Arial"/>
          <w:sz w:val="18"/>
          <w:szCs w:val="18"/>
        </w:rPr>
        <w:t>NOMBRE, CARGO Y FIRMA DE LA PERSONA FACULTADA PARA</w:t>
      </w:r>
    </w:p>
    <w:p w:rsidR="000209F5" w:rsidRPr="009656CD" w:rsidRDefault="000209F5" w:rsidP="000209F5">
      <w:pPr>
        <w:jc w:val="center"/>
        <w:rPr>
          <w:rFonts w:ascii="Arial" w:hAnsi="Arial" w:cs="Arial"/>
          <w:color w:val="800000"/>
          <w:sz w:val="18"/>
          <w:szCs w:val="18"/>
        </w:rPr>
      </w:pPr>
      <w:r w:rsidRPr="009656CD">
        <w:rPr>
          <w:rFonts w:ascii="Arial" w:hAnsi="Arial" w:cs="Arial"/>
          <w:sz w:val="18"/>
          <w:szCs w:val="18"/>
        </w:rPr>
        <w:t>REPRESENTAR A LA EMPRESA</w:t>
      </w:r>
    </w:p>
    <w:p w:rsidR="000209F5" w:rsidRDefault="000209F5">
      <w:pPr>
        <w:jc w:val="both"/>
        <w:rPr>
          <w:rFonts w:ascii="Arial" w:hAnsi="Arial" w:cs="Arial"/>
        </w:rPr>
      </w:pPr>
      <w:r>
        <w:rPr>
          <w:rFonts w:ascii="Arial" w:hAnsi="Arial" w:cs="Arial"/>
        </w:rPr>
        <w:br w:type="page"/>
      </w:r>
    </w:p>
    <w:p w:rsidR="000209F5" w:rsidRPr="009656CD" w:rsidRDefault="000209F5" w:rsidP="000209F5">
      <w:pPr>
        <w:jc w:val="both"/>
        <w:rPr>
          <w:rFonts w:ascii="Arial" w:hAnsi="Arial" w:cs="Arial"/>
        </w:rPr>
      </w:pPr>
    </w:p>
    <w:p w:rsidR="000209F5" w:rsidRDefault="000209F5" w:rsidP="000209F5">
      <w:pPr>
        <w:jc w:val="center"/>
        <w:rPr>
          <w:rFonts w:ascii="Arial" w:hAnsi="Arial" w:cs="Arial"/>
          <w:b/>
        </w:rPr>
      </w:pPr>
      <w:r w:rsidRPr="009656CD">
        <w:rPr>
          <w:rFonts w:ascii="Arial" w:hAnsi="Arial" w:cs="Arial"/>
          <w:b/>
        </w:rPr>
        <w:t>ANEXO 18</w:t>
      </w:r>
    </w:p>
    <w:p w:rsidR="000209F5" w:rsidRPr="009656CD" w:rsidRDefault="000209F5" w:rsidP="000209F5">
      <w:pPr>
        <w:jc w:val="center"/>
        <w:rPr>
          <w:rFonts w:ascii="Arial" w:hAnsi="Arial" w:cs="Arial"/>
          <w:b/>
        </w:rPr>
      </w:pPr>
    </w:p>
    <w:p w:rsidR="000209F5" w:rsidRPr="009656CD" w:rsidRDefault="000209F5" w:rsidP="000209F5">
      <w:pPr>
        <w:jc w:val="center"/>
        <w:rPr>
          <w:rFonts w:ascii="Arial" w:hAnsi="Arial" w:cs="Arial"/>
          <w:b/>
          <w:sz w:val="18"/>
          <w:szCs w:val="18"/>
        </w:rPr>
      </w:pPr>
      <w:r w:rsidRPr="009656CD">
        <w:rPr>
          <w:rFonts w:ascii="Arial" w:hAnsi="Arial" w:cs="Arial"/>
          <w:b/>
          <w:sz w:val="18"/>
          <w:szCs w:val="18"/>
        </w:rPr>
        <w:t>PROGRAMA DE CADENAS PRODUCTIVAS DEL GOBIERNO FEDERAL</w:t>
      </w:r>
    </w:p>
    <w:p w:rsidR="000209F5" w:rsidRPr="009656CD" w:rsidRDefault="000209F5" w:rsidP="000209F5">
      <w:pPr>
        <w:jc w:val="center"/>
        <w:rPr>
          <w:rFonts w:ascii="Arial" w:hAnsi="Arial" w:cs="Arial"/>
          <w:b/>
          <w:sz w:val="18"/>
          <w:szCs w:val="18"/>
        </w:rPr>
      </w:pPr>
    </w:p>
    <w:p w:rsidR="000209F5" w:rsidRPr="009656CD" w:rsidRDefault="000209F5" w:rsidP="000209F5">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0209F5" w:rsidRPr="009656CD" w:rsidRDefault="000209F5" w:rsidP="000209F5">
      <w:pPr>
        <w:tabs>
          <w:tab w:val="left" w:pos="1"/>
          <w:tab w:val="left" w:pos="4962"/>
        </w:tabs>
        <w:ind w:right="23"/>
        <w:jc w:val="right"/>
        <w:rPr>
          <w:rFonts w:ascii="Arial" w:hAnsi="Arial" w:cs="Arial"/>
          <w:b/>
          <w:bCs/>
          <w:i/>
          <w:iCs/>
          <w:sz w:val="18"/>
          <w:szCs w:val="18"/>
          <w:u w:val="single"/>
        </w:rPr>
      </w:pPr>
    </w:p>
    <w:p w:rsidR="000209F5" w:rsidRPr="009656CD" w:rsidRDefault="000209F5" w:rsidP="000209F5">
      <w:pPr>
        <w:jc w:val="right"/>
        <w:rPr>
          <w:rFonts w:ascii="Arial" w:hAnsi="Arial" w:cs="Arial"/>
          <w:b/>
          <w:sz w:val="18"/>
          <w:szCs w:val="18"/>
          <w:highlight w:val="yellow"/>
        </w:rPr>
      </w:pPr>
      <w:r w:rsidRPr="009656CD">
        <w:rPr>
          <w:rFonts w:ascii="Arial" w:hAnsi="Arial" w:cs="Arial"/>
          <w:b/>
          <w:sz w:val="18"/>
          <w:szCs w:val="18"/>
        </w:rPr>
        <w:t>LICITACIÓN PÚBLICA NACIONAL ELECTRÓNICA</w:t>
      </w:r>
    </w:p>
    <w:p w:rsidR="000209F5" w:rsidRPr="009656CD" w:rsidRDefault="000209F5" w:rsidP="000209F5">
      <w:pPr>
        <w:jc w:val="right"/>
        <w:rPr>
          <w:rFonts w:ascii="Arial" w:hAnsi="Arial" w:cs="Arial"/>
          <w:b/>
          <w:sz w:val="18"/>
          <w:szCs w:val="18"/>
        </w:rPr>
      </w:pPr>
      <w:r w:rsidRPr="009656CD">
        <w:rPr>
          <w:rFonts w:ascii="Arial" w:hAnsi="Arial" w:cs="Arial"/>
          <w:b/>
          <w:sz w:val="18"/>
          <w:szCs w:val="18"/>
        </w:rPr>
        <w:t>No.</w:t>
      </w:r>
      <w:r w:rsidRPr="009656CD">
        <w:rPr>
          <w:rFonts w:ascii="Arial" w:hAnsi="Arial" w:cs="Arial"/>
          <w:sz w:val="18"/>
          <w:szCs w:val="18"/>
        </w:rPr>
        <w:t xml:space="preserve"> </w:t>
      </w:r>
      <w:r w:rsidR="00164B9E">
        <w:rPr>
          <w:rFonts w:ascii="Arial" w:hAnsi="Arial" w:cs="Arial"/>
          <w:b/>
          <w:sz w:val="18"/>
          <w:szCs w:val="18"/>
        </w:rPr>
        <w:t>LA-009J2P001-N60</w:t>
      </w:r>
      <w:r w:rsidRPr="009656CD">
        <w:rPr>
          <w:rFonts w:ascii="Arial" w:hAnsi="Arial" w:cs="Arial"/>
          <w:b/>
          <w:sz w:val="18"/>
          <w:szCs w:val="18"/>
        </w:rPr>
        <w:t>-2014</w:t>
      </w:r>
    </w:p>
    <w:p w:rsidR="000209F5" w:rsidRPr="009656CD" w:rsidRDefault="000209F5" w:rsidP="000209F5">
      <w:pPr>
        <w:jc w:val="center"/>
        <w:rPr>
          <w:rFonts w:ascii="Arial" w:hAnsi="Arial" w:cs="Arial"/>
          <w:b/>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Al incorporarte a cadenas productivas tendrás acceso sin costo a los siguientes beneficios: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 xml:space="preserve">Conocer oportunamente al consultar desde la comodidad de tu negocio los pagos que te realizarán las dependencias o entidades con la posibilidad de obtener la liquidez que requieres sobre tus cuentas por cobrar derivadas de la proveeduría de </w:t>
      </w:r>
      <w:r w:rsidR="00D33595">
        <w:rPr>
          <w:rFonts w:ascii="Arial" w:hAnsi="Arial" w:cs="Arial"/>
          <w:sz w:val="18"/>
          <w:szCs w:val="18"/>
        </w:rPr>
        <w:t>SERVICIOS</w:t>
      </w:r>
      <w:r w:rsidRPr="009656CD">
        <w:rPr>
          <w:rFonts w:ascii="Arial" w:hAnsi="Arial" w:cs="Arial"/>
          <w:sz w:val="18"/>
          <w:szCs w:val="18"/>
        </w:rPr>
        <w:t xml:space="preserve"> y servicios. Si requieres capital de trabajo podrás acceder a los programas de financiamiento a través de crédito pyme que nacional financiera instrumenta a través de los bancos.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Incrementar tus ventas, al pertenecer al directorio de prestadores de servicios del gobierno federal, mediante el cual las dependencias y/o entidades u otras empresas podrán consultar tu oferta de productos y servicios en el momento que lo requieran, al mismo tiempo, conocerás otras empresas con la posibilidad de ampliar tu base de prestadores de servicios.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 xml:space="preserve">Profesionalizar tu negocio, a través de los cursos de capacitación en línea o presenciales, sobre temas relacionados al proceso de compra del gobierno federal que te ayudarán a ser más efectivo al presentar tus propuestas. </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Identificar oportunidades de negocio, al conocer las necesidades de compra del gobierno federal a través de nuestros boletines electrónicos.</w:t>
      </w:r>
    </w:p>
    <w:p w:rsidR="000209F5" w:rsidRPr="009656CD" w:rsidRDefault="000209F5" w:rsidP="000209F5">
      <w:pPr>
        <w:jc w:val="both"/>
        <w:rPr>
          <w:rFonts w:ascii="Arial" w:hAnsi="Arial" w:cs="Arial"/>
          <w:sz w:val="18"/>
          <w:szCs w:val="18"/>
        </w:rPr>
      </w:pPr>
    </w:p>
    <w:p w:rsidR="000209F5" w:rsidRPr="009656CD" w:rsidRDefault="000209F5" w:rsidP="000209F5">
      <w:pPr>
        <w:jc w:val="center"/>
        <w:rPr>
          <w:rFonts w:ascii="Arial" w:hAnsi="Arial" w:cs="Arial"/>
          <w:b/>
          <w:sz w:val="18"/>
          <w:szCs w:val="18"/>
        </w:rPr>
      </w:pPr>
      <w:r w:rsidRPr="009656CD">
        <w:rPr>
          <w:rFonts w:ascii="Arial" w:hAnsi="Arial" w:cs="Arial"/>
          <w:b/>
          <w:sz w:val="18"/>
          <w:szCs w:val="18"/>
        </w:rPr>
        <w:t>LISTA DE DOCUMENTOS PARA LA INTEGRACIÓN DEL EXPEDIENTE DE AFILIACIÓN</w:t>
      </w:r>
    </w:p>
    <w:p w:rsidR="000209F5" w:rsidRPr="009656CD" w:rsidRDefault="000209F5" w:rsidP="000209F5">
      <w:pPr>
        <w:jc w:val="center"/>
        <w:rPr>
          <w:rFonts w:ascii="Arial" w:hAnsi="Arial" w:cs="Arial"/>
          <w:b/>
          <w:sz w:val="18"/>
          <w:szCs w:val="18"/>
        </w:rPr>
      </w:pPr>
      <w:r w:rsidRPr="009656CD">
        <w:rPr>
          <w:rFonts w:ascii="Arial" w:hAnsi="Arial" w:cs="Arial"/>
          <w:b/>
          <w:sz w:val="18"/>
          <w:szCs w:val="18"/>
        </w:rPr>
        <w:t>AL PROGRAMA DE CADENAS PRODUCTIVAS.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1.- </w:t>
      </w:r>
      <w:r w:rsidRPr="009656CD">
        <w:rPr>
          <w:rFonts w:ascii="Arial" w:hAnsi="Arial" w:cs="Arial"/>
          <w:sz w:val="18"/>
          <w:szCs w:val="18"/>
        </w:rPr>
        <w:tab/>
        <w:t>Carta requerimiento de afiliación, fallo o pedido. Debidamente firmada por el área usuaria compradora</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2.-</w:t>
      </w:r>
      <w:r w:rsidRPr="009656CD">
        <w:rPr>
          <w:rFonts w:ascii="Arial" w:hAnsi="Arial" w:cs="Arial"/>
          <w:sz w:val="18"/>
          <w:szCs w:val="18"/>
        </w:rPr>
        <w:tab/>
        <w:t>**Copia simple del acta constitutiva (escritura con la que se constituye o crea la empresa). Esta escritura debe estar debidamente inscrita en el registro público de la propiedad y de comercio. Debe anexarse completa y legible en todas las hojas.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3.- </w:t>
      </w:r>
      <w:r w:rsidRPr="009656CD">
        <w:rPr>
          <w:rFonts w:ascii="Arial" w:hAnsi="Arial" w:cs="Arial"/>
          <w:sz w:val="18"/>
          <w:szCs w:val="18"/>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4.-</w:t>
      </w:r>
      <w:r w:rsidRPr="009656CD">
        <w:rPr>
          <w:rFonts w:ascii="Arial" w:hAnsi="Arial" w:cs="Arial"/>
          <w:sz w:val="18"/>
          <w:szCs w:val="18"/>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5.- </w:t>
      </w:r>
      <w:r w:rsidRPr="009656CD">
        <w:rPr>
          <w:rFonts w:ascii="Arial" w:hAnsi="Arial" w:cs="Arial"/>
          <w:sz w:val="18"/>
          <w:szCs w:val="18"/>
        </w:rPr>
        <w:tab/>
        <w:t>Comprobante de domicilio fiscal vigencia no mayor a 2 meses, comprobante de domicilio oficial (recibo de agua, luz, teléfono fijo, predio) debe estar a nombre de la empresa, en caso de no ser así, adjuntar contrato de arrendamiento, comodato.</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6.- </w:t>
      </w:r>
      <w:r w:rsidRPr="009656CD">
        <w:rPr>
          <w:rFonts w:ascii="Arial" w:hAnsi="Arial" w:cs="Arial"/>
          <w:sz w:val="18"/>
          <w:szCs w:val="18"/>
        </w:rPr>
        <w:tab/>
        <w:t>Identificación oficial vigente del (los) representante(es) legal(es), con actos de dominio credencial de elector; pasaporte vigente o fm2 (para extranjeros) la firma deberá coincidir con la del convenio</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426"/>
        </w:tabs>
        <w:jc w:val="both"/>
        <w:rPr>
          <w:rFonts w:ascii="Arial" w:hAnsi="Arial" w:cs="Arial"/>
          <w:sz w:val="18"/>
          <w:szCs w:val="18"/>
        </w:rPr>
      </w:pPr>
      <w:r w:rsidRPr="009656CD">
        <w:rPr>
          <w:rFonts w:ascii="Arial" w:hAnsi="Arial" w:cs="Arial"/>
          <w:sz w:val="18"/>
          <w:szCs w:val="18"/>
        </w:rPr>
        <w:t xml:space="preserve">7.- </w:t>
      </w:r>
      <w:r w:rsidRPr="009656CD">
        <w:rPr>
          <w:rFonts w:ascii="Arial" w:hAnsi="Arial" w:cs="Arial"/>
          <w:sz w:val="18"/>
          <w:szCs w:val="18"/>
        </w:rPr>
        <w:tab/>
        <w:t>Alta en hacienda y sus modificaciones formato R-1 O R-2 en caso de haber cambios de situación fiscal (razón social o domicilio fiscal) en caso de no tener las actualizaciones, pondrán obtenerlas de la página del SAT.</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8.- </w:t>
      </w:r>
      <w:r w:rsidRPr="009656CD">
        <w:rPr>
          <w:rFonts w:ascii="Arial" w:hAnsi="Arial" w:cs="Arial"/>
          <w:sz w:val="18"/>
          <w:szCs w:val="18"/>
        </w:rPr>
        <w:tab/>
        <w:t>Cédula del registro federal de contribuyentes (RFC, hoja azul)</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9.- </w:t>
      </w:r>
      <w:r w:rsidRPr="009656CD">
        <w:rPr>
          <w:rFonts w:ascii="Arial" w:hAnsi="Arial" w:cs="Arial"/>
          <w:sz w:val="18"/>
          <w:szCs w:val="18"/>
        </w:rPr>
        <w:tab/>
        <w:t>Estado de cuenta bancario donde se depositaran los recursos, sucursal, plaza, clabe interbancaria vigencia no mayor a 2 meses estado de cuenta que emite la institución financiera y llega su domicilio.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La documentación arriba descrita, es necesaria para que la promotoría genere los contratos que le permitirán terminar el proceso de afiliación una vez firmados, los cuales constituyen una parte fundamental del expediente:</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Contrato de descuento automático cadenas productivas firmado por el representante legal con poderes de dominio.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 xml:space="preserve">2 convenios con firmas originales contratos originales de cada intermediario financiero. </w:t>
      </w:r>
      <w:r w:rsidR="00164B9E" w:rsidRPr="009656CD">
        <w:rPr>
          <w:rFonts w:ascii="Arial" w:hAnsi="Arial" w:cs="Arial"/>
          <w:sz w:val="18"/>
          <w:szCs w:val="18"/>
        </w:rPr>
        <w:t>Firmado</w:t>
      </w:r>
      <w:r w:rsidRPr="009656CD">
        <w:rPr>
          <w:rFonts w:ascii="Arial" w:hAnsi="Arial" w:cs="Arial"/>
          <w:sz w:val="18"/>
          <w:szCs w:val="18"/>
        </w:rPr>
        <w:t xml:space="preserve"> por el representante legal con poderes de dominio.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 Únicamente, para personas morales)</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Usted podrá contactarse con la promotoría que va a afiliarlo llamando al 01-800- NAFINSA (01-800-6234672) o al 50-89-61-07; o acudir a las oficinas de nacional financiera en: Av. Insurgentes Sur no. 1971, col Guadalupe Inn, C.P. 01020, Delegación Álvaro Obregón, en el edificio anexo, nivel jardín, área de atención a clientes.</w:t>
      </w:r>
    </w:p>
    <w:p w:rsidR="000209F5" w:rsidRPr="009656CD" w:rsidRDefault="000209F5" w:rsidP="000209F5">
      <w:pPr>
        <w:rPr>
          <w:rFonts w:ascii="Arial" w:hAnsi="Arial" w:cs="Arial"/>
          <w:sz w:val="18"/>
          <w:szCs w:val="18"/>
        </w:rPr>
      </w:pPr>
      <w:r w:rsidRPr="009656CD">
        <w:rPr>
          <w:rFonts w:ascii="Arial" w:hAnsi="Arial" w:cs="Arial"/>
          <w:sz w:val="18"/>
          <w:szCs w:val="18"/>
        </w:rPr>
        <w:br w:type="page"/>
      </w:r>
    </w:p>
    <w:p w:rsidR="000209F5" w:rsidRPr="009656CD" w:rsidRDefault="000209F5" w:rsidP="000209F5">
      <w:pPr>
        <w:jc w:val="center"/>
        <w:rPr>
          <w:rFonts w:ascii="Arial" w:hAnsi="Arial" w:cs="Arial"/>
          <w:b/>
        </w:rPr>
      </w:pPr>
      <w:r w:rsidRPr="009656CD">
        <w:rPr>
          <w:rFonts w:ascii="Arial" w:hAnsi="Arial" w:cs="Arial"/>
          <w:b/>
        </w:rPr>
        <w:t>ANEXO 19</w:t>
      </w:r>
    </w:p>
    <w:p w:rsidR="000209F5" w:rsidRPr="009656CD" w:rsidRDefault="000209F5" w:rsidP="000209F5">
      <w:pPr>
        <w:jc w:val="center"/>
        <w:rPr>
          <w:rFonts w:ascii="Arial" w:hAnsi="Arial" w:cs="Arial"/>
          <w:b/>
        </w:rPr>
      </w:pPr>
    </w:p>
    <w:p w:rsidR="000209F5" w:rsidRPr="009656CD" w:rsidRDefault="000209F5" w:rsidP="000209F5">
      <w:pPr>
        <w:jc w:val="center"/>
        <w:rPr>
          <w:rFonts w:ascii="Arial" w:hAnsi="Arial" w:cs="Arial"/>
          <w:b/>
        </w:rPr>
      </w:pPr>
      <w:r w:rsidRPr="009656CD">
        <w:rPr>
          <w:rFonts w:ascii="Arial" w:hAnsi="Arial" w:cs="Arial"/>
          <w:b/>
        </w:rPr>
        <w:t>“CARTA COMPROMISO PARA PROPUESTAS CONJUNTAS (CONSORCIADAS)”</w:t>
      </w:r>
    </w:p>
    <w:p w:rsidR="000209F5" w:rsidRPr="009656CD" w:rsidRDefault="000209F5" w:rsidP="000209F5">
      <w:pPr>
        <w:jc w:val="center"/>
        <w:rPr>
          <w:rFonts w:ascii="Arial" w:hAnsi="Arial" w:cs="Arial"/>
          <w:b/>
        </w:rPr>
      </w:pPr>
    </w:p>
    <w:p w:rsidR="000209F5" w:rsidRPr="009656CD" w:rsidRDefault="000209F5" w:rsidP="000209F5">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0209F5" w:rsidRPr="009656CD" w:rsidRDefault="000209F5" w:rsidP="000209F5">
      <w:pPr>
        <w:tabs>
          <w:tab w:val="left" w:pos="1"/>
          <w:tab w:val="left" w:pos="4962"/>
        </w:tabs>
        <w:ind w:right="23"/>
        <w:jc w:val="right"/>
        <w:rPr>
          <w:rFonts w:ascii="Arial" w:hAnsi="Arial" w:cs="Arial"/>
          <w:b/>
          <w:bCs/>
          <w:i/>
          <w:iCs/>
          <w:sz w:val="18"/>
          <w:szCs w:val="18"/>
          <w:u w:val="single"/>
        </w:rPr>
      </w:pPr>
    </w:p>
    <w:p w:rsidR="000209F5" w:rsidRPr="009656CD" w:rsidRDefault="000209F5" w:rsidP="000209F5">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0209F5" w:rsidRPr="009656CD" w:rsidRDefault="000209F5" w:rsidP="000209F5">
      <w:pPr>
        <w:rPr>
          <w:rFonts w:ascii="Arial" w:hAnsi="Arial" w:cs="Arial"/>
          <w:bCs/>
          <w:sz w:val="18"/>
          <w:szCs w:val="18"/>
          <w:lang w:val="es-ES"/>
        </w:rPr>
      </w:pPr>
      <w:r w:rsidRPr="009656CD">
        <w:rPr>
          <w:rFonts w:ascii="Arial" w:hAnsi="Arial" w:cs="Arial"/>
          <w:bCs/>
          <w:sz w:val="18"/>
          <w:szCs w:val="18"/>
          <w:lang w:val="es-ES"/>
        </w:rPr>
        <w:t>MIGUEL ÁNGEL SERVÍN HERNÁNDEZ</w:t>
      </w:r>
    </w:p>
    <w:p w:rsidR="000209F5" w:rsidRPr="009656CD" w:rsidRDefault="000209F5" w:rsidP="000209F5">
      <w:pPr>
        <w:rPr>
          <w:rFonts w:ascii="Arial" w:hAnsi="Arial" w:cs="Arial"/>
          <w:bCs/>
          <w:sz w:val="18"/>
          <w:szCs w:val="18"/>
        </w:rPr>
      </w:pPr>
      <w:r w:rsidRPr="009656CD">
        <w:rPr>
          <w:rFonts w:ascii="Arial" w:hAnsi="Arial" w:cs="Arial"/>
          <w:bCs/>
          <w:sz w:val="18"/>
          <w:szCs w:val="18"/>
        </w:rPr>
        <w:t>DIRECTOR GENERAL.</w:t>
      </w:r>
    </w:p>
    <w:p w:rsidR="000209F5" w:rsidRPr="009656CD" w:rsidRDefault="000209F5" w:rsidP="000209F5">
      <w:pPr>
        <w:rPr>
          <w:rFonts w:ascii="Arial" w:hAnsi="Arial" w:cs="Arial"/>
          <w:bCs/>
          <w:sz w:val="18"/>
          <w:szCs w:val="18"/>
        </w:rPr>
      </w:pPr>
      <w:r w:rsidRPr="009656CD">
        <w:rPr>
          <w:rFonts w:ascii="Arial" w:hAnsi="Arial" w:cs="Arial"/>
          <w:bCs/>
          <w:sz w:val="18"/>
          <w:szCs w:val="18"/>
        </w:rPr>
        <w:t>PRESENTE.</w:t>
      </w:r>
    </w:p>
    <w:p w:rsidR="000209F5" w:rsidRPr="009656CD" w:rsidRDefault="000209F5" w:rsidP="000209F5">
      <w:pPr>
        <w:jc w:val="right"/>
        <w:rPr>
          <w:rFonts w:ascii="Arial" w:hAnsi="Arial" w:cs="Arial"/>
          <w:sz w:val="18"/>
          <w:szCs w:val="18"/>
          <w:highlight w:val="yellow"/>
        </w:rPr>
      </w:pPr>
      <w:r w:rsidRPr="009656CD">
        <w:rPr>
          <w:rFonts w:ascii="Arial" w:hAnsi="Arial" w:cs="Arial"/>
          <w:sz w:val="18"/>
          <w:szCs w:val="18"/>
        </w:rPr>
        <w:t>LICITACIÓN PÚBLICA NACIONAL MIXTA</w:t>
      </w:r>
    </w:p>
    <w:p w:rsidR="000209F5" w:rsidRPr="00164B9E" w:rsidRDefault="00164B9E" w:rsidP="000209F5">
      <w:pPr>
        <w:jc w:val="right"/>
        <w:outlineLvl w:val="0"/>
        <w:rPr>
          <w:rFonts w:ascii="Arial" w:hAnsi="Arial" w:cs="Arial"/>
          <w:b/>
          <w:sz w:val="18"/>
          <w:szCs w:val="18"/>
        </w:rPr>
      </w:pPr>
      <w:r w:rsidRPr="00164B9E">
        <w:rPr>
          <w:rFonts w:ascii="Arial" w:hAnsi="Arial" w:cs="Arial"/>
          <w:b/>
          <w:sz w:val="18"/>
          <w:szCs w:val="18"/>
        </w:rPr>
        <w:t>NO. LA-009J2P001-N60</w:t>
      </w:r>
      <w:r w:rsidR="000209F5" w:rsidRPr="00164B9E">
        <w:rPr>
          <w:rFonts w:ascii="Arial" w:hAnsi="Arial" w:cs="Arial"/>
          <w:b/>
          <w:sz w:val="18"/>
          <w:szCs w:val="18"/>
        </w:rPr>
        <w:t>-2014</w:t>
      </w:r>
    </w:p>
    <w:p w:rsidR="000209F5" w:rsidRPr="009656CD" w:rsidRDefault="000209F5" w:rsidP="000209F5">
      <w:pPr>
        <w:tabs>
          <w:tab w:val="left" w:pos="1"/>
        </w:tabs>
        <w:ind w:right="23"/>
        <w:jc w:val="both"/>
        <w:rPr>
          <w:rFonts w:ascii="Arial" w:hAnsi="Arial" w:cs="Arial"/>
          <w:b/>
          <w:sz w:val="18"/>
          <w:szCs w:val="18"/>
        </w:rPr>
      </w:pPr>
    </w:p>
    <w:p w:rsidR="000209F5" w:rsidRPr="009656CD" w:rsidRDefault="000209F5" w:rsidP="000209F5">
      <w:pPr>
        <w:tabs>
          <w:tab w:val="left" w:pos="1"/>
        </w:tabs>
        <w:ind w:right="51"/>
        <w:jc w:val="both"/>
        <w:rPr>
          <w:rFonts w:ascii="Arial" w:hAnsi="Arial" w:cs="Arial"/>
          <w:sz w:val="18"/>
          <w:szCs w:val="18"/>
        </w:rPr>
      </w:pPr>
      <w:r w:rsidRPr="009656CD">
        <w:rPr>
          <w:rFonts w:ascii="Arial" w:hAnsi="Arial" w:cs="Arial"/>
          <w:sz w:val="18"/>
          <w:szCs w:val="18"/>
        </w:rPr>
        <w:t>Hacemos referencia a la CONVOCATORIA de licitación.......     ..... que han sido emitidas en relación con la convocatoria publicada por la ADMINISTRACIÓN PORTUARIA INTEGRAL DE DOS BOCAS, S.A. DE C.V. el....  . de....   ........ de.....</w:t>
      </w:r>
    </w:p>
    <w:p w:rsidR="000209F5" w:rsidRPr="009656CD" w:rsidRDefault="000209F5" w:rsidP="000209F5">
      <w:pPr>
        <w:tabs>
          <w:tab w:val="left" w:pos="1"/>
        </w:tabs>
        <w:ind w:right="51"/>
        <w:jc w:val="both"/>
        <w:rPr>
          <w:rFonts w:ascii="Arial" w:hAnsi="Arial" w:cs="Arial"/>
          <w:sz w:val="18"/>
          <w:szCs w:val="18"/>
          <w:highlight w:val="yellow"/>
        </w:rPr>
      </w:pPr>
    </w:p>
    <w:p w:rsidR="000209F5" w:rsidRPr="009656CD" w:rsidRDefault="000209F5" w:rsidP="000209F5">
      <w:pPr>
        <w:tabs>
          <w:tab w:val="left" w:pos="1"/>
        </w:tabs>
        <w:ind w:right="51"/>
        <w:jc w:val="both"/>
        <w:rPr>
          <w:rFonts w:ascii="Arial" w:hAnsi="Arial" w:cs="Arial"/>
          <w:sz w:val="18"/>
          <w:szCs w:val="18"/>
        </w:rPr>
      </w:pPr>
      <w:r w:rsidRPr="009656CD">
        <w:rPr>
          <w:rFonts w:ascii="Arial" w:hAnsi="Arial" w:cs="Arial"/>
          <w:sz w:val="18"/>
          <w:szCs w:val="18"/>
        </w:rPr>
        <w:t>Con base en lo anterior, los abajo firmantes nos comprometemos incondicionalmente de manera conjunta y solidaria a lo siguiente:</w:t>
      </w:r>
    </w:p>
    <w:p w:rsidR="000209F5" w:rsidRPr="009656CD" w:rsidRDefault="000209F5" w:rsidP="000209F5">
      <w:pPr>
        <w:tabs>
          <w:tab w:val="left" w:pos="1"/>
        </w:tabs>
        <w:ind w:right="51"/>
        <w:jc w:val="both"/>
        <w:rPr>
          <w:rFonts w:ascii="Arial" w:hAnsi="Arial" w:cs="Arial"/>
          <w:sz w:val="18"/>
          <w:szCs w:val="18"/>
          <w:highlight w:val="yellow"/>
        </w:rPr>
      </w:pPr>
    </w:p>
    <w:p w:rsidR="000209F5" w:rsidRPr="009656CD" w:rsidRDefault="000209F5" w:rsidP="000209F5">
      <w:pPr>
        <w:numPr>
          <w:ilvl w:val="0"/>
          <w:numId w:val="14"/>
        </w:numPr>
        <w:ind w:right="51"/>
        <w:jc w:val="both"/>
        <w:rPr>
          <w:rFonts w:ascii="Arial" w:hAnsi="Arial" w:cs="Arial"/>
          <w:sz w:val="18"/>
          <w:szCs w:val="18"/>
        </w:rPr>
      </w:pPr>
      <w:r w:rsidRPr="009656CD">
        <w:rPr>
          <w:rFonts w:ascii="Arial" w:hAnsi="Arial" w:cs="Arial"/>
          <w:sz w:val="18"/>
          <w:szCs w:val="18"/>
        </w:rPr>
        <w:t>De resultar ganadores en la presente licitación, a celebrar el contrato en los términos y condiciones estipulados en la CONVOCATORIA de licitación, en la inteligencia de que la información legal, administrativa, técnica, económica y financiera requerida en la CONVOCATORIA de licitación, se adjunta en la propuesta presentada con la presente Carta Compromiso.</w:t>
      </w:r>
    </w:p>
    <w:p w:rsidR="000209F5" w:rsidRPr="009656CD" w:rsidRDefault="000209F5" w:rsidP="000209F5">
      <w:pPr>
        <w:tabs>
          <w:tab w:val="left" w:pos="567"/>
        </w:tabs>
        <w:ind w:right="51"/>
        <w:jc w:val="both"/>
        <w:rPr>
          <w:rFonts w:ascii="Arial" w:hAnsi="Arial" w:cs="Arial"/>
          <w:sz w:val="18"/>
          <w:szCs w:val="18"/>
        </w:rPr>
      </w:pPr>
    </w:p>
    <w:p w:rsidR="000209F5" w:rsidRPr="009656CD" w:rsidRDefault="000209F5" w:rsidP="000209F5">
      <w:pPr>
        <w:numPr>
          <w:ilvl w:val="0"/>
          <w:numId w:val="14"/>
        </w:numPr>
        <w:ind w:right="51"/>
        <w:jc w:val="both"/>
        <w:rPr>
          <w:rFonts w:ascii="Arial" w:hAnsi="Arial" w:cs="Arial"/>
          <w:sz w:val="18"/>
          <w:szCs w:val="18"/>
        </w:rPr>
      </w:pPr>
      <w:r w:rsidRPr="009656CD">
        <w:rPr>
          <w:rFonts w:ascii="Arial" w:hAnsi="Arial" w:cs="Arial"/>
          <w:sz w:val="18"/>
          <w:szCs w:val="18"/>
        </w:rPr>
        <w:t>La propuesta será válida por un período de....    días calendario contados a partir de la fecha de presentación de proposiciones, de conformidad con la CONVOCATORIA de esta licitación.</w:t>
      </w:r>
    </w:p>
    <w:p w:rsidR="000209F5" w:rsidRPr="009656CD" w:rsidRDefault="000209F5" w:rsidP="000209F5">
      <w:pPr>
        <w:ind w:right="51"/>
        <w:jc w:val="both"/>
        <w:rPr>
          <w:rFonts w:ascii="Arial" w:hAnsi="Arial" w:cs="Arial"/>
          <w:sz w:val="18"/>
          <w:szCs w:val="18"/>
        </w:rPr>
      </w:pPr>
    </w:p>
    <w:p w:rsidR="000209F5" w:rsidRPr="009656CD" w:rsidRDefault="000209F5" w:rsidP="000209F5">
      <w:pPr>
        <w:numPr>
          <w:ilvl w:val="0"/>
          <w:numId w:val="14"/>
        </w:numPr>
        <w:ind w:right="51"/>
        <w:jc w:val="both"/>
        <w:rPr>
          <w:rFonts w:ascii="Arial" w:hAnsi="Arial" w:cs="Arial"/>
          <w:sz w:val="18"/>
          <w:szCs w:val="18"/>
        </w:rPr>
      </w:pPr>
      <w:r w:rsidRPr="009656CD">
        <w:rPr>
          <w:rFonts w:ascii="Arial" w:hAnsi="Arial" w:cs="Arial"/>
          <w:sz w:val="18"/>
          <w:szCs w:val="18"/>
        </w:rPr>
        <w:t>Cada uno de los firmantes somos conjunta y solidariamente responsables ante ADMINISTRACIÓN PORTUARIA INTEGRAL DE DOS BOCAS, S.A. DE C.V. por el cumplimiento de todas y cada una de las obligaciones a nuestro cargo contenidas en esta carta compromiso, en la CONVOCATORIA de licitación y en el contrato que de la misma pudiera otorgarse.</w:t>
      </w:r>
    </w:p>
    <w:p w:rsidR="000209F5" w:rsidRPr="009656CD" w:rsidRDefault="000209F5" w:rsidP="000209F5">
      <w:pPr>
        <w:ind w:right="51"/>
        <w:jc w:val="both"/>
        <w:rPr>
          <w:rFonts w:ascii="Arial" w:hAnsi="Arial" w:cs="Arial"/>
          <w:sz w:val="18"/>
          <w:szCs w:val="18"/>
        </w:rPr>
      </w:pPr>
    </w:p>
    <w:p w:rsidR="000209F5" w:rsidRPr="009656CD" w:rsidRDefault="000209F5" w:rsidP="000209F5">
      <w:pPr>
        <w:numPr>
          <w:ilvl w:val="0"/>
          <w:numId w:val="14"/>
        </w:numPr>
        <w:ind w:right="51"/>
        <w:jc w:val="both"/>
        <w:rPr>
          <w:rFonts w:ascii="Arial" w:hAnsi="Arial" w:cs="Arial"/>
          <w:sz w:val="18"/>
          <w:szCs w:val="18"/>
        </w:rPr>
      </w:pPr>
      <w:r w:rsidRPr="009656CD">
        <w:rPr>
          <w:rFonts w:ascii="Arial" w:hAnsi="Arial" w:cs="Arial"/>
          <w:sz w:val="18"/>
          <w:szCs w:val="18"/>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0209F5" w:rsidRPr="009656CD" w:rsidRDefault="000209F5" w:rsidP="000209F5">
      <w:pPr>
        <w:ind w:right="51"/>
        <w:jc w:val="both"/>
        <w:rPr>
          <w:rFonts w:ascii="Arial" w:hAnsi="Arial" w:cs="Arial"/>
          <w:sz w:val="18"/>
          <w:szCs w:val="18"/>
        </w:rPr>
      </w:pPr>
    </w:p>
    <w:p w:rsidR="000209F5" w:rsidRPr="009656CD" w:rsidRDefault="000209F5" w:rsidP="000209F5">
      <w:pPr>
        <w:numPr>
          <w:ilvl w:val="0"/>
          <w:numId w:val="14"/>
        </w:numPr>
        <w:ind w:right="51"/>
        <w:jc w:val="both"/>
        <w:rPr>
          <w:rFonts w:ascii="Arial" w:hAnsi="Arial" w:cs="Arial"/>
          <w:sz w:val="18"/>
          <w:szCs w:val="18"/>
        </w:rPr>
      </w:pPr>
      <w:r w:rsidRPr="009656CD">
        <w:rPr>
          <w:rFonts w:ascii="Arial" w:hAnsi="Arial" w:cs="Arial"/>
          <w:sz w:val="18"/>
          <w:szCs w:val="18"/>
        </w:rPr>
        <w:t>Estamos de acuerdo que, de resultar ganadores en la presente licitación, si por causas imputables a nosotros, el Contrato no se formalizara en.......día..... a la........ o máximo  dentro de 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API.</w:t>
      </w:r>
    </w:p>
    <w:p w:rsidR="000209F5" w:rsidRPr="009656CD" w:rsidRDefault="000209F5" w:rsidP="000209F5">
      <w:pPr>
        <w:ind w:right="51"/>
        <w:jc w:val="both"/>
        <w:rPr>
          <w:rFonts w:ascii="Arial" w:hAnsi="Arial" w:cs="Arial"/>
          <w:sz w:val="18"/>
          <w:szCs w:val="18"/>
        </w:rPr>
      </w:pPr>
    </w:p>
    <w:p w:rsidR="000209F5" w:rsidRPr="009656CD" w:rsidRDefault="000209F5" w:rsidP="000209F5">
      <w:pPr>
        <w:numPr>
          <w:ilvl w:val="0"/>
          <w:numId w:val="14"/>
        </w:numPr>
        <w:ind w:right="51"/>
        <w:jc w:val="both"/>
        <w:rPr>
          <w:rFonts w:ascii="Arial" w:hAnsi="Arial" w:cs="Arial"/>
          <w:sz w:val="18"/>
          <w:szCs w:val="18"/>
        </w:rPr>
      </w:pPr>
      <w:r w:rsidRPr="009656CD">
        <w:rPr>
          <w:rFonts w:ascii="Arial" w:hAnsi="Arial" w:cs="Arial"/>
          <w:sz w:val="18"/>
          <w:szCs w:val="18"/>
        </w:rPr>
        <w:t>Manifestamos nuestra aceptación para que ustedes determinen cual es la propuesta ganadora conforme a lo establecido en la CONVOCATORIA de licitación.</w:t>
      </w:r>
    </w:p>
    <w:p w:rsidR="000209F5" w:rsidRPr="009656CD" w:rsidRDefault="000209F5" w:rsidP="000209F5">
      <w:pPr>
        <w:ind w:right="51"/>
        <w:jc w:val="both"/>
        <w:rPr>
          <w:rFonts w:ascii="Arial" w:hAnsi="Arial" w:cs="Arial"/>
          <w:sz w:val="18"/>
          <w:szCs w:val="18"/>
        </w:rPr>
      </w:pPr>
    </w:p>
    <w:p w:rsidR="000209F5" w:rsidRPr="009656CD" w:rsidRDefault="000209F5" w:rsidP="000209F5">
      <w:pPr>
        <w:numPr>
          <w:ilvl w:val="0"/>
          <w:numId w:val="14"/>
        </w:numPr>
        <w:ind w:right="51"/>
        <w:jc w:val="both"/>
        <w:rPr>
          <w:rFonts w:ascii="Arial" w:hAnsi="Arial" w:cs="Arial"/>
          <w:sz w:val="18"/>
          <w:szCs w:val="18"/>
        </w:rPr>
      </w:pPr>
      <w:r w:rsidRPr="009656CD">
        <w:rPr>
          <w:rFonts w:ascii="Arial" w:hAnsi="Arial" w:cs="Arial"/>
          <w:sz w:val="18"/>
          <w:szCs w:val="18"/>
        </w:rPr>
        <w:t>En cumplimiento de lo establecido en el último párrafo del artículo 34 de la LAASSP, convenimos  en designar al Sr ....................................representante legal de la empresa .......................................... como el representante  común de los abajo firmantes para los fines de esta licitación.</w:t>
      </w:r>
    </w:p>
    <w:p w:rsidR="000209F5" w:rsidRPr="009656CD" w:rsidRDefault="000209F5" w:rsidP="000209F5">
      <w:pPr>
        <w:numPr>
          <w:ilvl w:val="0"/>
          <w:numId w:val="14"/>
        </w:numPr>
        <w:tabs>
          <w:tab w:val="left" w:pos="3600"/>
        </w:tabs>
        <w:ind w:right="23"/>
        <w:jc w:val="both"/>
        <w:rPr>
          <w:rFonts w:ascii="Arial" w:hAnsi="Arial" w:cs="Arial"/>
          <w:sz w:val="18"/>
          <w:szCs w:val="18"/>
        </w:rPr>
      </w:pPr>
      <w:r w:rsidRPr="009656CD">
        <w:rPr>
          <w:rFonts w:ascii="Arial" w:hAnsi="Arial" w:cs="Arial"/>
          <w:sz w:val="18"/>
          <w:szCs w:val="18"/>
        </w:rPr>
        <w:t>Manifestamos que ninguno de los integrantes de la agrupación se encuentra en alguno de los supuestos a que se refiere el artículo 50 de la Ley de Adquisiciones, Arrendamientos y Servicios del Sector Público.</w:t>
      </w:r>
    </w:p>
    <w:p w:rsidR="000209F5" w:rsidRPr="009656CD" w:rsidRDefault="000209F5" w:rsidP="000209F5">
      <w:pPr>
        <w:tabs>
          <w:tab w:val="left" w:pos="3600"/>
        </w:tabs>
        <w:ind w:right="23"/>
        <w:jc w:val="both"/>
        <w:rPr>
          <w:rFonts w:ascii="Arial" w:hAnsi="Arial" w:cs="Arial"/>
          <w:sz w:val="18"/>
          <w:szCs w:val="18"/>
        </w:rPr>
      </w:pPr>
    </w:p>
    <w:p w:rsidR="000209F5" w:rsidRPr="009656CD" w:rsidRDefault="000209F5" w:rsidP="000209F5">
      <w:pPr>
        <w:numPr>
          <w:ilvl w:val="0"/>
          <w:numId w:val="14"/>
        </w:numPr>
        <w:tabs>
          <w:tab w:val="left" w:pos="3600"/>
        </w:tabs>
        <w:ind w:right="23"/>
        <w:jc w:val="both"/>
        <w:rPr>
          <w:rFonts w:ascii="Arial" w:hAnsi="Arial" w:cs="Arial"/>
          <w:sz w:val="18"/>
          <w:szCs w:val="18"/>
        </w:rPr>
      </w:pPr>
      <w:r w:rsidRPr="009656CD">
        <w:rPr>
          <w:rFonts w:ascii="Arial" w:hAnsi="Arial" w:cs="Arial"/>
          <w:sz w:val="18"/>
          <w:szCs w:val="18"/>
        </w:rPr>
        <w:t xml:space="preserve">De conformidad con lo establecido en el artículo 34 de la Ley de Adquisiciones, Arrendamientos y Servicios del Sector Público y  el artículo 31 de su Reglamento, hemos celebrado entre todas las personas  que integran la agrupación, un convenio, del cual se anexa original y copia, en los términos de ( </w:t>
      </w:r>
      <w:r w:rsidRPr="009656CD">
        <w:rPr>
          <w:rFonts w:ascii="Arial" w:hAnsi="Arial" w:cs="Arial"/>
          <w:i/>
          <w:sz w:val="18"/>
          <w:szCs w:val="18"/>
          <w:u w:val="single"/>
        </w:rPr>
        <w:t>la legislación aplicable</w:t>
      </w:r>
      <w:r w:rsidRPr="009656CD">
        <w:rPr>
          <w:rFonts w:ascii="Arial" w:hAnsi="Arial" w:cs="Arial"/>
          <w:i/>
          <w:sz w:val="18"/>
          <w:szCs w:val="18"/>
        </w:rPr>
        <w:t>)</w:t>
      </w:r>
      <w:r w:rsidRPr="009656CD">
        <w:rPr>
          <w:rFonts w:ascii="Arial" w:hAnsi="Arial" w:cs="Arial"/>
          <w:sz w:val="18"/>
          <w:szCs w:val="18"/>
        </w:rPr>
        <w:t>, en el que se establecen con precisión los siguientes aspectos:</w:t>
      </w:r>
    </w:p>
    <w:p w:rsidR="000209F5" w:rsidRPr="009656CD" w:rsidRDefault="000209F5" w:rsidP="000209F5">
      <w:pPr>
        <w:tabs>
          <w:tab w:val="left" w:pos="567"/>
          <w:tab w:val="left" w:pos="3600"/>
        </w:tabs>
        <w:ind w:right="23"/>
        <w:jc w:val="both"/>
        <w:rPr>
          <w:rFonts w:ascii="Arial" w:hAnsi="Arial" w:cs="Arial"/>
          <w:sz w:val="18"/>
          <w:szCs w:val="18"/>
        </w:rPr>
      </w:pPr>
    </w:p>
    <w:p w:rsidR="000209F5" w:rsidRPr="009656CD" w:rsidRDefault="000209F5" w:rsidP="000209F5">
      <w:pPr>
        <w:numPr>
          <w:ilvl w:val="0"/>
          <w:numId w:val="15"/>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t>Nombre y domicilio de las personas integrantes, identificando, en su caso, los datos de las escrituras públicas con las que se acredita la existencia legal de las personas morales.</w:t>
      </w:r>
    </w:p>
    <w:p w:rsidR="000209F5" w:rsidRPr="009656CD" w:rsidRDefault="000209F5" w:rsidP="000209F5">
      <w:pPr>
        <w:tabs>
          <w:tab w:val="left" w:pos="0"/>
          <w:tab w:val="left" w:pos="1440"/>
          <w:tab w:val="left" w:pos="3600"/>
        </w:tabs>
        <w:ind w:left="851" w:right="23"/>
        <w:jc w:val="both"/>
        <w:rPr>
          <w:rFonts w:ascii="Arial" w:hAnsi="Arial" w:cs="Arial"/>
          <w:sz w:val="18"/>
          <w:szCs w:val="18"/>
        </w:rPr>
      </w:pPr>
    </w:p>
    <w:p w:rsidR="000209F5" w:rsidRPr="009656CD" w:rsidRDefault="000209F5" w:rsidP="000209F5">
      <w:pPr>
        <w:numPr>
          <w:ilvl w:val="0"/>
          <w:numId w:val="15"/>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t>Nombre de los representantes de cada una las personas agrupadas, identificando, en su caso, los datos de las escrituras públicas con las que se acrediten las facultades de representación.</w:t>
      </w:r>
    </w:p>
    <w:p w:rsidR="000209F5" w:rsidRPr="009656CD" w:rsidRDefault="000209F5" w:rsidP="000209F5">
      <w:pPr>
        <w:tabs>
          <w:tab w:val="left" w:pos="0"/>
          <w:tab w:val="left" w:pos="1440"/>
          <w:tab w:val="left" w:pos="3600"/>
        </w:tabs>
        <w:ind w:left="851" w:right="23"/>
        <w:jc w:val="both"/>
        <w:rPr>
          <w:rFonts w:ascii="Arial" w:hAnsi="Arial" w:cs="Arial"/>
          <w:sz w:val="18"/>
          <w:szCs w:val="18"/>
        </w:rPr>
      </w:pPr>
    </w:p>
    <w:p w:rsidR="000209F5" w:rsidRPr="009656CD" w:rsidRDefault="000209F5" w:rsidP="000209F5">
      <w:pPr>
        <w:numPr>
          <w:ilvl w:val="0"/>
          <w:numId w:val="15"/>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t>La designación de un representante común, otorgándole poder amplio y suficiente, para atender todo lo relacionado con la propuesta en el procedimiento de licitación.</w:t>
      </w:r>
    </w:p>
    <w:p w:rsidR="000209F5" w:rsidRPr="009656CD" w:rsidRDefault="000209F5" w:rsidP="000209F5">
      <w:pPr>
        <w:tabs>
          <w:tab w:val="left" w:pos="0"/>
          <w:tab w:val="left" w:pos="1440"/>
          <w:tab w:val="left" w:pos="3600"/>
        </w:tabs>
        <w:ind w:left="851" w:right="23"/>
        <w:jc w:val="both"/>
        <w:rPr>
          <w:rFonts w:ascii="Arial" w:hAnsi="Arial" w:cs="Arial"/>
          <w:sz w:val="18"/>
          <w:szCs w:val="18"/>
        </w:rPr>
      </w:pPr>
    </w:p>
    <w:p w:rsidR="000209F5" w:rsidRPr="009656CD" w:rsidRDefault="000209F5" w:rsidP="000209F5">
      <w:pPr>
        <w:numPr>
          <w:ilvl w:val="0"/>
          <w:numId w:val="15"/>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t>La descripción de las partes objeto del contrato que corresponderá cumplir a cada persona, así como la manera en que se exigirá el cumplimiento de las obligaciones.</w:t>
      </w:r>
    </w:p>
    <w:p w:rsidR="000209F5" w:rsidRPr="009656CD" w:rsidRDefault="000209F5" w:rsidP="000209F5">
      <w:pPr>
        <w:tabs>
          <w:tab w:val="left" w:pos="0"/>
          <w:tab w:val="left" w:pos="1440"/>
          <w:tab w:val="left" w:pos="3600"/>
        </w:tabs>
        <w:ind w:left="851" w:right="23"/>
        <w:jc w:val="both"/>
        <w:rPr>
          <w:rFonts w:ascii="Arial" w:hAnsi="Arial" w:cs="Arial"/>
          <w:sz w:val="18"/>
          <w:szCs w:val="18"/>
        </w:rPr>
      </w:pPr>
    </w:p>
    <w:p w:rsidR="000209F5" w:rsidRPr="009656CD" w:rsidRDefault="000209F5" w:rsidP="000209F5">
      <w:pPr>
        <w:ind w:left="1260" w:right="51" w:hanging="409"/>
        <w:jc w:val="both"/>
        <w:rPr>
          <w:rFonts w:ascii="Arial" w:hAnsi="Arial" w:cs="Arial"/>
          <w:sz w:val="18"/>
          <w:szCs w:val="18"/>
        </w:rPr>
      </w:pPr>
      <w:r w:rsidRPr="009656CD">
        <w:rPr>
          <w:rFonts w:ascii="Arial" w:hAnsi="Arial" w:cs="Arial"/>
          <w:sz w:val="18"/>
          <w:szCs w:val="18"/>
        </w:rPr>
        <w:t>e)</w:t>
      </w:r>
      <w:r w:rsidRPr="009656CD">
        <w:rPr>
          <w:rFonts w:ascii="Arial" w:hAnsi="Arial" w:cs="Arial"/>
          <w:sz w:val="18"/>
          <w:szCs w:val="18"/>
        </w:rPr>
        <w:tab/>
        <w:t>Estipulación expresa de que cada uno de los firmantes quedará obligado en forma conjunta y solidaria con los demás integrantes, para comprometerse por cualquier responsabilidad derivada del contrato que se firme.</w:t>
      </w:r>
    </w:p>
    <w:p w:rsidR="000209F5" w:rsidRPr="009656CD" w:rsidRDefault="000209F5" w:rsidP="000209F5">
      <w:pPr>
        <w:ind w:right="51"/>
        <w:jc w:val="both"/>
        <w:rPr>
          <w:rFonts w:ascii="Arial" w:hAnsi="Arial" w:cs="Arial"/>
          <w:sz w:val="18"/>
          <w:szCs w:val="18"/>
        </w:rPr>
      </w:pPr>
    </w:p>
    <w:p w:rsidR="000209F5" w:rsidRPr="009656CD" w:rsidRDefault="000209F5" w:rsidP="000209F5">
      <w:pPr>
        <w:numPr>
          <w:ilvl w:val="0"/>
          <w:numId w:val="14"/>
        </w:numPr>
        <w:ind w:right="51"/>
        <w:jc w:val="both"/>
        <w:rPr>
          <w:rFonts w:ascii="Arial" w:hAnsi="Arial" w:cs="Arial"/>
          <w:sz w:val="18"/>
          <w:szCs w:val="18"/>
        </w:rPr>
      </w:pPr>
      <w:r w:rsidRPr="009656CD">
        <w:rPr>
          <w:rFonts w:ascii="Arial" w:hAnsi="Arial" w:cs="Arial"/>
          <w:sz w:val="18"/>
          <w:szCs w:val="18"/>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0209F5" w:rsidRPr="009656CD" w:rsidRDefault="000209F5" w:rsidP="000209F5">
      <w:pPr>
        <w:ind w:left="567" w:right="51" w:hanging="567"/>
        <w:jc w:val="center"/>
        <w:rPr>
          <w:rFonts w:ascii="Arial" w:hAnsi="Arial" w:cs="Arial"/>
          <w:sz w:val="18"/>
          <w:szCs w:val="18"/>
        </w:rPr>
      </w:pP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Fechada a los ____ días del mes de ___________ de ___.</w:t>
      </w:r>
    </w:p>
    <w:p w:rsidR="000209F5" w:rsidRPr="009656CD" w:rsidRDefault="000209F5" w:rsidP="000209F5">
      <w:pPr>
        <w:ind w:right="51"/>
        <w:rPr>
          <w:rFonts w:ascii="Arial" w:hAnsi="Arial" w:cs="Arial"/>
          <w:sz w:val="18"/>
          <w:szCs w:val="18"/>
        </w:rPr>
      </w:pP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Nombre del licitante</w:t>
      </w:r>
    </w:p>
    <w:p w:rsidR="000209F5" w:rsidRPr="009656CD" w:rsidRDefault="000209F5" w:rsidP="000209F5">
      <w:pPr>
        <w:ind w:left="567" w:right="51" w:hanging="567"/>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91008" behindDoc="0" locked="0" layoutInCell="0" allowOverlap="1" wp14:anchorId="5C5787DE" wp14:editId="250440DF">
                <wp:simplePos x="0" y="0"/>
                <wp:positionH relativeFrom="column">
                  <wp:posOffset>2022475</wp:posOffset>
                </wp:positionH>
                <wp:positionV relativeFrom="paragraph">
                  <wp:posOffset>129540</wp:posOffset>
                </wp:positionV>
                <wp:extent cx="2194560" cy="0"/>
                <wp:effectExtent l="12700" t="5715" r="12065" b="13335"/>
                <wp:wrapTopAndBottom/>
                <wp:docPr id="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Pe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" o:allowincell="f">
                <w10:wrap type="topAndBottom"/>
              </v:line>
            </w:pict>
          </mc:Fallback>
        </mc:AlternateContent>
      </w: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Por: (nombre del representante legal</w:t>
      </w: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debidamente autorizado)</w:t>
      </w:r>
    </w:p>
    <w:p w:rsidR="000209F5" w:rsidRPr="009656CD" w:rsidRDefault="000209F5" w:rsidP="000209F5">
      <w:pPr>
        <w:ind w:right="51"/>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92032" behindDoc="0" locked="0" layoutInCell="0" allowOverlap="1" wp14:anchorId="2F3960BD" wp14:editId="4740EF34">
                <wp:simplePos x="0" y="0"/>
                <wp:positionH relativeFrom="column">
                  <wp:posOffset>2022475</wp:posOffset>
                </wp:positionH>
                <wp:positionV relativeFrom="paragraph">
                  <wp:posOffset>129540</wp:posOffset>
                </wp:positionV>
                <wp:extent cx="2194560" cy="0"/>
                <wp:effectExtent l="12700" t="5715" r="12065" b="13335"/>
                <wp:wrapTopAndBottom/>
                <wp:docPr id="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fX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c&#10;4IfXEwIAACkEAAAOAAAAAAAAAAAAAAAAAC4CAABkcnMvZTJvRG9jLnhtbFBLAQItABQABgAIAAAA&#10;IQAy60n93gAAAAkBAAAPAAAAAAAAAAAAAAAAAG0EAABkcnMvZG93bnJldi54bWxQSwUGAAAAAAQA&#10;BADzAAAAeAUAAAAA&#10;" o:allowincell="f">
                <w10:wrap type="topAndBottom"/>
              </v:line>
            </w:pict>
          </mc:Fallback>
        </mc:AlternateContent>
      </w: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Por: (nombre del representante legal</w:t>
      </w: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debidamente autorizado)</w:t>
      </w:r>
    </w:p>
    <w:p w:rsidR="000209F5" w:rsidRPr="009656CD" w:rsidRDefault="000209F5" w:rsidP="000209F5">
      <w:pPr>
        <w:tabs>
          <w:tab w:val="left" w:pos="4253"/>
          <w:tab w:val="left" w:pos="9356"/>
        </w:tabs>
        <w:jc w:val="center"/>
        <w:rPr>
          <w:rFonts w:ascii="Arial" w:hAnsi="Arial" w:cs="Arial"/>
          <w:sz w:val="18"/>
          <w:szCs w:val="18"/>
        </w:rPr>
      </w:pPr>
    </w:p>
    <w:p w:rsidR="000209F5" w:rsidRPr="009656CD" w:rsidRDefault="000209F5" w:rsidP="000209F5">
      <w:pPr>
        <w:tabs>
          <w:tab w:val="left" w:pos="1"/>
          <w:tab w:val="center" w:pos="8222"/>
        </w:tabs>
        <w:ind w:right="23"/>
        <w:jc w:val="both"/>
        <w:rPr>
          <w:rFonts w:ascii="Arial" w:hAnsi="Arial" w:cs="Arial"/>
          <w:sz w:val="18"/>
          <w:szCs w:val="18"/>
        </w:rPr>
      </w:pPr>
      <w:r w:rsidRPr="009656CD">
        <w:rPr>
          <w:rFonts w:ascii="Arial" w:hAnsi="Arial" w:cs="Arial"/>
          <w:b/>
          <w:sz w:val="18"/>
          <w:szCs w:val="18"/>
        </w:rPr>
        <w:t xml:space="preserve">Nota: </w:t>
      </w:r>
      <w:r w:rsidRPr="009656CD">
        <w:rPr>
          <w:rFonts w:ascii="Arial" w:hAnsi="Arial" w:cs="Arial"/>
          <w:sz w:val="18"/>
          <w:szCs w:val="18"/>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0209F5" w:rsidRPr="009656CD" w:rsidRDefault="000209F5" w:rsidP="000209F5">
      <w:pPr>
        <w:jc w:val="both"/>
        <w:rPr>
          <w:rFonts w:ascii="Arial" w:hAnsi="Arial" w:cs="Arial"/>
          <w:sz w:val="18"/>
          <w:szCs w:val="18"/>
        </w:rPr>
      </w:pPr>
      <w:r w:rsidRPr="009656CD">
        <w:rPr>
          <w:rFonts w:ascii="Arial" w:hAnsi="Arial" w:cs="Arial"/>
          <w:sz w:val="18"/>
          <w:szCs w:val="18"/>
        </w:rPr>
        <w:br w:type="page"/>
      </w:r>
    </w:p>
    <w:p w:rsidR="000209F5" w:rsidRPr="000209F5" w:rsidRDefault="000209F5" w:rsidP="000209F5">
      <w:pPr>
        <w:shd w:val="clear" w:color="auto" w:fill="F2F2F2" w:themeFill="background1" w:themeFillShade="F2"/>
        <w:jc w:val="center"/>
        <w:rPr>
          <w:rFonts w:ascii="Arial" w:hAnsi="Arial" w:cs="Arial"/>
          <w:b/>
          <w:sz w:val="16"/>
          <w:szCs w:val="16"/>
        </w:rPr>
      </w:pPr>
      <w:r w:rsidRPr="000209F5">
        <w:rPr>
          <w:rFonts w:ascii="Arial" w:hAnsi="Arial" w:cs="Arial"/>
          <w:b/>
          <w:sz w:val="16"/>
          <w:szCs w:val="16"/>
        </w:rPr>
        <w:t>ANEXO 20</w:t>
      </w:r>
    </w:p>
    <w:p w:rsidR="000209F5" w:rsidRPr="000209F5" w:rsidRDefault="000209F5" w:rsidP="000209F5">
      <w:pPr>
        <w:shd w:val="clear" w:color="auto" w:fill="F2F2F2" w:themeFill="background1" w:themeFillShade="F2"/>
        <w:jc w:val="center"/>
        <w:rPr>
          <w:rFonts w:ascii="Arial" w:hAnsi="Arial" w:cs="Arial"/>
          <w:b/>
          <w:sz w:val="16"/>
          <w:szCs w:val="16"/>
        </w:rPr>
      </w:pPr>
      <w:r w:rsidRPr="000209F5">
        <w:rPr>
          <w:rFonts w:ascii="Arial" w:hAnsi="Arial" w:cs="Arial"/>
          <w:b/>
          <w:sz w:val="16"/>
          <w:szCs w:val="16"/>
        </w:rPr>
        <w:t>MODELO DEL CONTRATO.</w:t>
      </w:r>
    </w:p>
    <w:p w:rsidR="000209F5" w:rsidRPr="00346899" w:rsidRDefault="000209F5" w:rsidP="000209F5">
      <w:pPr>
        <w:jc w:val="both"/>
        <w:rPr>
          <w:rFonts w:ascii="Arial" w:hAnsi="Arial" w:cs="Arial"/>
          <w:b/>
          <w:bCs/>
          <w:color w:val="FF0000"/>
          <w:sz w:val="16"/>
          <w:szCs w:val="16"/>
          <w:lang w:val="es-MX" w:eastAsia="es-MX"/>
        </w:rPr>
      </w:pPr>
    </w:p>
    <w:p w:rsidR="00A4311A" w:rsidRPr="00A4311A" w:rsidRDefault="00A4311A" w:rsidP="00A4311A">
      <w:pPr>
        <w:jc w:val="both"/>
        <w:rPr>
          <w:rFonts w:ascii="Arial" w:hAnsi="Arial" w:cs="Arial"/>
          <w:b/>
          <w:sz w:val="16"/>
          <w:szCs w:val="16"/>
        </w:rPr>
      </w:pPr>
      <w:r w:rsidRPr="00A4311A">
        <w:rPr>
          <w:rFonts w:ascii="Arial" w:hAnsi="Arial" w:cs="Arial"/>
          <w:b/>
          <w:sz w:val="16"/>
          <w:szCs w:val="16"/>
        </w:rPr>
        <w:t xml:space="preserve">CONTRATO PLURIANUAL DE PRESTACIÓN DE SERVICIOS QUE CELEBRAN POR UNA PARTE LA ADMINISTRACIÓN PORTUARIA INTEGRAL DE DOS BOCAS, S.A. DE C.V., EN LO SUCESIVO LA “API”, REPRESENTADA POR SU DIRECTOR GENERAL, </w:t>
      </w:r>
      <w:r>
        <w:rPr>
          <w:rFonts w:ascii="Arial" w:hAnsi="Arial" w:cs="Arial"/>
          <w:b/>
          <w:sz w:val="16"/>
          <w:szCs w:val="16"/>
        </w:rPr>
        <w:t>__________________</w:t>
      </w:r>
      <w:r w:rsidRPr="00A4311A">
        <w:rPr>
          <w:rFonts w:ascii="Arial" w:hAnsi="Arial" w:cs="Arial"/>
          <w:b/>
          <w:sz w:val="16"/>
          <w:szCs w:val="16"/>
        </w:rPr>
        <w:t xml:space="preserve">, Y POR LA OTRA, </w:t>
      </w:r>
      <w:r>
        <w:rPr>
          <w:rFonts w:ascii="Arial" w:hAnsi="Arial" w:cs="Arial"/>
          <w:b/>
          <w:sz w:val="16"/>
          <w:szCs w:val="16"/>
        </w:rPr>
        <w:t>__________________</w:t>
      </w:r>
      <w:r w:rsidRPr="00A4311A">
        <w:rPr>
          <w:rFonts w:ascii="Arial" w:hAnsi="Arial" w:cs="Arial"/>
          <w:b/>
          <w:sz w:val="16"/>
          <w:szCs w:val="16"/>
        </w:rPr>
        <w:t>, EN LO SUCESIVO “EL PRESTADOR DE SERVICIOS”, REPRESENTADO POR EL</w:t>
      </w:r>
      <w:r>
        <w:rPr>
          <w:rFonts w:ascii="Arial" w:hAnsi="Arial" w:cs="Arial"/>
          <w:b/>
          <w:sz w:val="16"/>
          <w:szCs w:val="16"/>
        </w:rPr>
        <w:t>____________</w:t>
      </w:r>
      <w:r w:rsidRPr="00A4311A">
        <w:rPr>
          <w:rFonts w:ascii="Arial" w:hAnsi="Arial" w:cs="Arial"/>
          <w:b/>
          <w:sz w:val="16"/>
          <w:szCs w:val="16"/>
        </w:rPr>
        <w:t>, EN SU CARÁCTER DE APODERADO LEGAL PARA PLEITOS Y COBRANZAS Y ACTOS DE ADMINISTRACIÓN, Y A QUIENES ACTUANDO EN CONJUNTO SE LES IDENTIFICARÁ COMO LAS “PARTES”, MISMO QUE SE SUJETAN AL TENOR DE LAS SIGUIENTES DECLARACIONES Y CLÁUSULAS:</w:t>
      </w:r>
    </w:p>
    <w:p w:rsidR="00A4311A" w:rsidRPr="00A4311A" w:rsidRDefault="00A4311A" w:rsidP="00A4311A">
      <w:pPr>
        <w:jc w:val="both"/>
        <w:rPr>
          <w:rFonts w:ascii="Arial" w:hAnsi="Arial" w:cs="Arial"/>
          <w:b/>
          <w:sz w:val="16"/>
          <w:szCs w:val="16"/>
        </w:rPr>
      </w:pPr>
    </w:p>
    <w:p w:rsidR="00A4311A" w:rsidRPr="00A4311A" w:rsidRDefault="00A4311A" w:rsidP="00A4311A">
      <w:pPr>
        <w:jc w:val="center"/>
        <w:rPr>
          <w:rFonts w:ascii="Arial" w:hAnsi="Arial" w:cs="Arial"/>
          <w:b/>
          <w:sz w:val="16"/>
          <w:szCs w:val="16"/>
        </w:rPr>
      </w:pPr>
      <w:r w:rsidRPr="00A4311A">
        <w:rPr>
          <w:rFonts w:ascii="Arial" w:hAnsi="Arial" w:cs="Arial"/>
          <w:b/>
          <w:sz w:val="16"/>
          <w:szCs w:val="16"/>
        </w:rPr>
        <w:t>DECLARACIONES</w:t>
      </w:r>
    </w:p>
    <w:p w:rsidR="00A4311A" w:rsidRPr="00A4311A" w:rsidRDefault="00A4311A" w:rsidP="00A4311A">
      <w:pPr>
        <w:jc w:val="both"/>
        <w:rPr>
          <w:rFonts w:ascii="Arial" w:hAnsi="Arial" w:cs="Arial"/>
          <w:b/>
          <w:sz w:val="16"/>
          <w:szCs w:val="16"/>
        </w:rPr>
      </w:pPr>
    </w:p>
    <w:p w:rsidR="00A4311A" w:rsidRPr="00A4311A" w:rsidRDefault="00A4311A" w:rsidP="00A4311A">
      <w:pPr>
        <w:widowControl w:val="0"/>
        <w:jc w:val="both"/>
        <w:rPr>
          <w:rFonts w:ascii="Arial" w:hAnsi="Arial" w:cs="Arial"/>
          <w:b/>
          <w:sz w:val="16"/>
          <w:szCs w:val="16"/>
        </w:rPr>
      </w:pPr>
      <w:r w:rsidRPr="00A4311A">
        <w:rPr>
          <w:rFonts w:ascii="Arial" w:hAnsi="Arial" w:cs="Arial"/>
          <w:b/>
          <w:sz w:val="16"/>
          <w:szCs w:val="16"/>
        </w:rPr>
        <w:t>1.- El representante de la API declara que:</w:t>
      </w:r>
    </w:p>
    <w:p w:rsidR="00A4311A" w:rsidRPr="00A4311A" w:rsidRDefault="00A4311A" w:rsidP="00A4311A">
      <w:pPr>
        <w:widowControl w:val="0"/>
        <w:jc w:val="both"/>
        <w:rPr>
          <w:rFonts w:ascii="Arial" w:hAnsi="Arial" w:cs="Arial"/>
          <w:b/>
          <w:sz w:val="16"/>
          <w:szCs w:val="16"/>
        </w:rPr>
      </w:pPr>
    </w:p>
    <w:p w:rsidR="00A4311A" w:rsidRPr="00A4311A" w:rsidRDefault="00A4311A" w:rsidP="00A4311A">
      <w:pPr>
        <w:widowControl w:val="0"/>
        <w:jc w:val="both"/>
        <w:rPr>
          <w:rFonts w:ascii="Arial" w:eastAsia="Batang" w:hAnsi="Arial" w:cs="Arial"/>
          <w:sz w:val="16"/>
          <w:szCs w:val="16"/>
        </w:rPr>
      </w:pPr>
      <w:r w:rsidRPr="00A4311A">
        <w:rPr>
          <w:rFonts w:ascii="Arial" w:eastAsia="Batang" w:hAnsi="Arial" w:cs="Arial"/>
          <w:b/>
          <w:bCs/>
          <w:sz w:val="16"/>
          <w:szCs w:val="16"/>
        </w:rPr>
        <w:t>1.1. Representación.</w:t>
      </w:r>
      <w:r w:rsidRPr="00A4311A">
        <w:rPr>
          <w:rFonts w:ascii="Arial" w:eastAsia="Batang" w:hAnsi="Arial" w:cs="Arial"/>
          <w:bCs/>
          <w:sz w:val="16"/>
          <w:szCs w:val="16"/>
        </w:rPr>
        <w:t xml:space="preserve"> </w:t>
      </w:r>
      <w:r w:rsidRPr="00A4311A">
        <w:rPr>
          <w:rFonts w:ascii="Arial" w:eastAsia="Batang" w:hAnsi="Arial" w:cs="Arial"/>
          <w:sz w:val="16"/>
          <w:szCs w:val="16"/>
        </w:rPr>
        <w:t>El</w:t>
      </w:r>
      <w:r>
        <w:rPr>
          <w:rFonts w:ascii="Arial" w:eastAsia="Batang" w:hAnsi="Arial" w:cs="Arial"/>
          <w:sz w:val="16"/>
          <w:szCs w:val="16"/>
        </w:rPr>
        <w:t>_____________________</w:t>
      </w:r>
      <w:r w:rsidRPr="00A4311A">
        <w:rPr>
          <w:rFonts w:ascii="Arial" w:eastAsia="Batang" w:hAnsi="Arial" w:cs="Arial"/>
          <w:sz w:val="16"/>
          <w:szCs w:val="16"/>
        </w:rPr>
        <w:t>, es Director General y Apoderado de Administración Portuaria Integral de Dos Bocas, S.A. de C.V., lo cual acredita con la escritura pública número</w:t>
      </w:r>
      <w:r>
        <w:rPr>
          <w:rFonts w:ascii="Arial" w:eastAsia="Batang" w:hAnsi="Arial" w:cs="Arial"/>
          <w:sz w:val="16"/>
          <w:szCs w:val="16"/>
        </w:rPr>
        <w:t>_____________</w:t>
      </w:r>
      <w:r w:rsidRPr="00A4311A">
        <w:rPr>
          <w:rFonts w:ascii="Arial" w:eastAsia="Batang" w:hAnsi="Arial" w:cs="Arial"/>
          <w:sz w:val="16"/>
          <w:szCs w:val="16"/>
        </w:rPr>
        <w:t>, volumen</w:t>
      </w:r>
      <w:r>
        <w:rPr>
          <w:rFonts w:ascii="Arial" w:eastAsia="Batang" w:hAnsi="Arial" w:cs="Arial"/>
          <w:sz w:val="16"/>
          <w:szCs w:val="16"/>
        </w:rPr>
        <w:t>_________</w:t>
      </w:r>
      <w:r w:rsidRPr="00A4311A">
        <w:rPr>
          <w:rFonts w:ascii="Arial" w:eastAsia="Batang" w:hAnsi="Arial" w:cs="Arial"/>
          <w:sz w:val="16"/>
          <w:szCs w:val="16"/>
        </w:rPr>
        <w:t>, de fecha</w:t>
      </w:r>
      <w:r>
        <w:rPr>
          <w:rFonts w:ascii="Arial" w:eastAsia="Batang" w:hAnsi="Arial" w:cs="Arial"/>
          <w:sz w:val="16"/>
          <w:szCs w:val="16"/>
        </w:rPr>
        <w:t>___________</w:t>
      </w:r>
      <w:r w:rsidRPr="00A4311A">
        <w:rPr>
          <w:rFonts w:ascii="Arial" w:eastAsia="Batang" w:hAnsi="Arial" w:cs="Arial"/>
          <w:sz w:val="16"/>
          <w:szCs w:val="16"/>
        </w:rPr>
        <w:t>, del protocolo de la Notaría Pública número 1 y del Patrimonio Inmobiliario Federal de Paraíso, Tabasco, a cargo de su titular Lic.</w:t>
      </w:r>
      <w:r>
        <w:rPr>
          <w:rFonts w:ascii="Arial" w:eastAsia="Batang" w:hAnsi="Arial" w:cs="Arial"/>
          <w:sz w:val="16"/>
          <w:szCs w:val="16"/>
        </w:rPr>
        <w:t>__________</w:t>
      </w:r>
      <w:r w:rsidRPr="00A4311A">
        <w:rPr>
          <w:rFonts w:ascii="Arial" w:eastAsia="Batang" w:hAnsi="Arial" w:cs="Arial"/>
          <w:sz w:val="16"/>
          <w:szCs w:val="16"/>
        </w:rPr>
        <w:t xml:space="preserve">; la cual fue inscrita bajo el Núm. de Folio mercantil Electrónico </w:t>
      </w:r>
      <w:r>
        <w:rPr>
          <w:rFonts w:ascii="Arial" w:eastAsia="Batang" w:hAnsi="Arial" w:cs="Arial"/>
          <w:sz w:val="16"/>
          <w:szCs w:val="16"/>
        </w:rPr>
        <w:t>___________</w:t>
      </w:r>
      <w:r w:rsidRPr="00A4311A">
        <w:rPr>
          <w:rFonts w:ascii="Arial" w:eastAsia="Batang" w:hAnsi="Arial" w:cs="Arial"/>
          <w:sz w:val="16"/>
          <w:szCs w:val="16"/>
        </w:rPr>
        <w:t>con número de control interno 2 de fecha 21 de Junio de 2005 en el Registro Público de la Propiedad y del Comercio del Estado de Tabasco, cuyos antecedentes registrales son inscripción No.</w:t>
      </w:r>
      <w:r>
        <w:rPr>
          <w:rFonts w:ascii="Arial" w:eastAsia="Batang" w:hAnsi="Arial" w:cs="Arial"/>
          <w:sz w:val="16"/>
          <w:szCs w:val="16"/>
        </w:rPr>
        <w:t>______</w:t>
      </w:r>
      <w:r w:rsidRPr="00A4311A">
        <w:rPr>
          <w:rFonts w:ascii="Arial" w:eastAsia="Batang" w:hAnsi="Arial" w:cs="Arial"/>
          <w:sz w:val="16"/>
          <w:szCs w:val="16"/>
        </w:rPr>
        <w:t xml:space="preserve">, volumen </w:t>
      </w:r>
      <w:r>
        <w:rPr>
          <w:rFonts w:ascii="Arial" w:eastAsia="Batang" w:hAnsi="Arial" w:cs="Arial"/>
          <w:sz w:val="16"/>
          <w:szCs w:val="16"/>
        </w:rPr>
        <w:t>________</w:t>
      </w:r>
      <w:r w:rsidRPr="00A4311A">
        <w:rPr>
          <w:rFonts w:ascii="Arial" w:eastAsia="Batang" w:hAnsi="Arial" w:cs="Arial"/>
          <w:sz w:val="16"/>
          <w:szCs w:val="16"/>
        </w:rPr>
        <w:t>de fecha</w:t>
      </w:r>
      <w:r>
        <w:rPr>
          <w:rFonts w:ascii="Arial" w:eastAsia="Batang" w:hAnsi="Arial" w:cs="Arial"/>
          <w:sz w:val="16"/>
          <w:szCs w:val="16"/>
        </w:rPr>
        <w:t>________</w:t>
      </w:r>
      <w:r w:rsidRPr="00A4311A">
        <w:rPr>
          <w:rFonts w:ascii="Arial" w:eastAsia="Batang" w:hAnsi="Arial" w:cs="Arial"/>
          <w:sz w:val="16"/>
          <w:szCs w:val="16"/>
        </w:rPr>
        <w:t>, facultades que no le han sido limitadas ni revocadas.</w:t>
      </w:r>
    </w:p>
    <w:p w:rsidR="00A4311A" w:rsidRPr="00A4311A" w:rsidRDefault="00A4311A" w:rsidP="00A4311A">
      <w:pPr>
        <w:widowControl w:val="0"/>
        <w:jc w:val="both"/>
        <w:rPr>
          <w:rFonts w:ascii="Arial" w:eastAsia="Batang" w:hAnsi="Arial" w:cs="Arial"/>
          <w:sz w:val="16"/>
          <w:szCs w:val="16"/>
        </w:rPr>
      </w:pPr>
    </w:p>
    <w:p w:rsidR="00A4311A" w:rsidRPr="00A4311A" w:rsidRDefault="00A4311A" w:rsidP="00A4311A">
      <w:pPr>
        <w:pStyle w:val="Textoindependiente"/>
        <w:tabs>
          <w:tab w:val="num" w:pos="780"/>
          <w:tab w:val="left" w:pos="4320"/>
        </w:tabs>
        <w:spacing w:after="0"/>
        <w:jc w:val="both"/>
        <w:rPr>
          <w:rStyle w:val="Nmerodepgina"/>
          <w:rFonts w:ascii="Arial" w:hAnsi="Arial" w:cs="Arial"/>
          <w:bCs/>
          <w:sz w:val="16"/>
          <w:szCs w:val="16"/>
        </w:rPr>
      </w:pPr>
      <w:r w:rsidRPr="00A4311A">
        <w:rPr>
          <w:rFonts w:ascii="Arial" w:eastAsia="Batang" w:hAnsi="Arial" w:cs="Arial"/>
          <w:b/>
          <w:bCs/>
          <w:sz w:val="16"/>
          <w:szCs w:val="16"/>
        </w:rPr>
        <w:t>1.2.</w:t>
      </w:r>
      <w:r w:rsidRPr="00A4311A">
        <w:rPr>
          <w:rFonts w:ascii="Arial" w:eastAsia="Batang" w:hAnsi="Arial" w:cs="Arial"/>
          <w:b/>
          <w:sz w:val="16"/>
          <w:szCs w:val="16"/>
        </w:rPr>
        <w:t xml:space="preserve"> </w:t>
      </w:r>
      <w:r w:rsidRPr="00A4311A">
        <w:rPr>
          <w:rStyle w:val="Nmerodepgina"/>
          <w:rFonts w:ascii="Arial" w:hAnsi="Arial" w:cs="Arial"/>
          <w:b/>
          <w:bCs/>
          <w:sz w:val="16"/>
          <w:szCs w:val="16"/>
        </w:rPr>
        <w:t>Legal existencia de la sociedad.</w:t>
      </w:r>
      <w:r w:rsidRPr="00A4311A">
        <w:rPr>
          <w:rStyle w:val="Nmerodepgina"/>
          <w:rFonts w:ascii="Arial" w:hAnsi="Arial" w:cs="Arial"/>
          <w:sz w:val="16"/>
          <w:szCs w:val="16"/>
        </w:rPr>
        <w:t xml:space="preserve"> </w:t>
      </w:r>
      <w:r w:rsidRPr="00A4311A">
        <w:rPr>
          <w:rStyle w:val="Nmerodepgina"/>
          <w:rFonts w:ascii="Arial" w:hAnsi="Arial" w:cs="Arial"/>
          <w:bCs/>
          <w:sz w:val="16"/>
          <w:szCs w:val="16"/>
        </w:rPr>
        <w:t>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w:t>
      </w:r>
    </w:p>
    <w:p w:rsidR="00A4311A" w:rsidRPr="00A4311A" w:rsidRDefault="00A4311A" w:rsidP="00A4311A">
      <w:pPr>
        <w:pStyle w:val="Textoindependiente"/>
        <w:tabs>
          <w:tab w:val="num" w:pos="780"/>
          <w:tab w:val="left" w:pos="4320"/>
        </w:tabs>
        <w:spacing w:after="0"/>
        <w:jc w:val="both"/>
        <w:rPr>
          <w:rStyle w:val="Nmerodepgina"/>
          <w:rFonts w:ascii="Arial" w:hAnsi="Arial" w:cs="Arial"/>
          <w:b/>
          <w:bCs/>
          <w:sz w:val="16"/>
          <w:szCs w:val="16"/>
        </w:rPr>
      </w:pPr>
    </w:p>
    <w:p w:rsidR="00A4311A" w:rsidRPr="00A4311A" w:rsidRDefault="00A4311A" w:rsidP="00A4311A">
      <w:pPr>
        <w:pStyle w:val="Textoindependiente"/>
        <w:tabs>
          <w:tab w:val="left" w:pos="4320"/>
        </w:tabs>
        <w:spacing w:after="0"/>
        <w:jc w:val="both"/>
        <w:rPr>
          <w:rStyle w:val="Nmerodepgina"/>
          <w:rFonts w:ascii="Arial" w:hAnsi="Arial" w:cs="Arial"/>
          <w:bCs/>
          <w:sz w:val="16"/>
          <w:szCs w:val="16"/>
        </w:rPr>
      </w:pPr>
      <w:r w:rsidRPr="00A4311A">
        <w:rPr>
          <w:rStyle w:val="Nmerodepgina"/>
          <w:rFonts w:ascii="Arial" w:hAnsi="Arial" w:cs="Arial"/>
          <w:b/>
          <w:sz w:val="16"/>
          <w:szCs w:val="16"/>
        </w:rPr>
        <w:t>1.3. Reformas a los Estatutos.</w:t>
      </w:r>
      <w:r w:rsidRPr="00A4311A">
        <w:rPr>
          <w:rStyle w:val="Nmerodepgina"/>
          <w:rFonts w:ascii="Arial" w:hAnsi="Arial" w:cs="Arial"/>
          <w:sz w:val="16"/>
          <w:szCs w:val="16"/>
        </w:rPr>
        <w:t xml:space="preserve"> </w:t>
      </w:r>
      <w:r w:rsidRPr="00A4311A">
        <w:rPr>
          <w:rStyle w:val="Nmerodepgina"/>
          <w:rFonts w:ascii="Arial" w:hAnsi="Arial" w:cs="Arial"/>
          <w:bCs/>
          <w:sz w:val="16"/>
          <w:szCs w:val="16"/>
        </w:rPr>
        <w:t xml:space="preserve">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A4311A">
          <w:rPr>
            <w:rStyle w:val="Nmerodepgina"/>
            <w:rFonts w:ascii="Arial" w:hAnsi="Arial" w:cs="Arial"/>
            <w:bCs/>
            <w:sz w:val="16"/>
            <w:szCs w:val="16"/>
          </w:rPr>
          <w:t>198, a</w:t>
        </w:r>
      </w:smartTag>
      <w:r w:rsidRPr="00A4311A">
        <w:rPr>
          <w:rStyle w:val="Nmerodepgina"/>
          <w:rFonts w:ascii="Arial" w:hAnsi="Arial" w:cs="Arial"/>
          <w:bCs/>
          <w:sz w:val="16"/>
          <w:szCs w:val="16"/>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A4311A" w:rsidRPr="00A4311A" w:rsidRDefault="00A4311A" w:rsidP="00A4311A">
      <w:pPr>
        <w:pStyle w:val="Textoindependiente"/>
        <w:tabs>
          <w:tab w:val="left" w:pos="4320"/>
        </w:tabs>
        <w:spacing w:after="0"/>
        <w:jc w:val="both"/>
        <w:rPr>
          <w:rStyle w:val="Nmerodepgina"/>
          <w:rFonts w:ascii="Arial" w:hAnsi="Arial" w:cs="Arial"/>
          <w:b/>
          <w:bCs/>
          <w:sz w:val="16"/>
          <w:szCs w:val="16"/>
        </w:rPr>
      </w:pPr>
    </w:p>
    <w:p w:rsidR="00A4311A" w:rsidRPr="00A4311A" w:rsidRDefault="00A4311A" w:rsidP="00A4311A">
      <w:pPr>
        <w:jc w:val="both"/>
        <w:rPr>
          <w:rFonts w:ascii="Arial" w:hAnsi="Arial" w:cs="Arial"/>
          <w:sz w:val="16"/>
          <w:szCs w:val="16"/>
        </w:rPr>
      </w:pPr>
      <w:r w:rsidRPr="00A4311A">
        <w:rPr>
          <w:rFonts w:ascii="Arial" w:hAnsi="Arial" w:cs="Arial"/>
          <w:b/>
          <w:sz w:val="16"/>
          <w:szCs w:val="16"/>
        </w:rPr>
        <w:t xml:space="preserve">1.4. Objeto Social. </w:t>
      </w:r>
      <w:r w:rsidRPr="00A4311A">
        <w:rPr>
          <w:rFonts w:ascii="Arial" w:hAnsi="Arial" w:cs="Arial"/>
          <w:sz w:val="16"/>
          <w:szCs w:val="16"/>
        </w:rPr>
        <w:t>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A4311A" w:rsidRPr="00A4311A" w:rsidRDefault="00A4311A" w:rsidP="00A4311A">
      <w:pPr>
        <w:jc w:val="both"/>
        <w:rPr>
          <w:rFonts w:ascii="Arial" w:hAnsi="Arial" w:cs="Arial"/>
          <w:sz w:val="16"/>
          <w:szCs w:val="16"/>
        </w:rPr>
      </w:pPr>
    </w:p>
    <w:p w:rsidR="00A4311A" w:rsidRPr="00A4311A" w:rsidRDefault="00A4311A" w:rsidP="00A4311A">
      <w:pPr>
        <w:jc w:val="both"/>
        <w:rPr>
          <w:rFonts w:ascii="Arial" w:eastAsia="Batang" w:hAnsi="Arial" w:cs="Arial"/>
          <w:sz w:val="16"/>
          <w:szCs w:val="16"/>
        </w:rPr>
      </w:pPr>
      <w:r w:rsidRPr="00A4311A">
        <w:rPr>
          <w:rFonts w:ascii="Arial" w:hAnsi="Arial" w:cs="Arial"/>
          <w:b/>
          <w:sz w:val="16"/>
          <w:szCs w:val="16"/>
        </w:rPr>
        <w:t xml:space="preserve">1.5. Adjudicación. </w:t>
      </w:r>
      <w:r w:rsidRPr="00A4311A">
        <w:rPr>
          <w:rFonts w:ascii="Arial" w:eastAsia="Batang" w:hAnsi="Arial" w:cs="Arial"/>
          <w:sz w:val="16"/>
          <w:szCs w:val="16"/>
        </w:rPr>
        <w:t>El presente CONTRATO se adjudica mediante el procedimiento de Licitación Pública Nacional Mixta Nacional No.</w:t>
      </w:r>
      <w:r w:rsidRPr="00A4311A">
        <w:rPr>
          <w:rFonts w:ascii="Arial" w:hAnsi="Arial" w:cs="Arial"/>
          <w:b/>
          <w:sz w:val="16"/>
          <w:szCs w:val="16"/>
        </w:rPr>
        <w:t>_____________________</w:t>
      </w:r>
      <w:r w:rsidRPr="00A4311A">
        <w:rPr>
          <w:rFonts w:ascii="Arial" w:eastAsia="Batang" w:hAnsi="Arial" w:cs="Arial"/>
          <w:sz w:val="16"/>
          <w:szCs w:val="16"/>
        </w:rPr>
        <w:t>, con fundamento en las disposiciones de la Ley de Adquisiciones Arrendamientos y Servicios del Sector Público contenidas en el artículo 26.</w:t>
      </w:r>
    </w:p>
    <w:p w:rsidR="00A4311A" w:rsidRPr="00A4311A" w:rsidRDefault="00A4311A" w:rsidP="00A4311A">
      <w:pPr>
        <w:jc w:val="both"/>
        <w:rPr>
          <w:rFonts w:ascii="Arial" w:eastAsia="Batang" w:hAnsi="Arial" w:cs="Arial"/>
          <w:sz w:val="16"/>
          <w:szCs w:val="16"/>
        </w:rPr>
      </w:pPr>
    </w:p>
    <w:p w:rsidR="00A4311A" w:rsidRPr="00A4311A" w:rsidRDefault="00A4311A" w:rsidP="00A4311A">
      <w:pPr>
        <w:jc w:val="both"/>
        <w:rPr>
          <w:rFonts w:ascii="Arial" w:hAnsi="Arial" w:cs="Arial"/>
          <w:sz w:val="16"/>
          <w:szCs w:val="16"/>
        </w:rPr>
      </w:pPr>
      <w:r w:rsidRPr="00A4311A">
        <w:rPr>
          <w:rFonts w:ascii="Arial" w:hAnsi="Arial" w:cs="Arial"/>
          <w:b/>
          <w:sz w:val="16"/>
          <w:szCs w:val="16"/>
        </w:rPr>
        <w:t>1.6. Erogaciones.</w:t>
      </w:r>
      <w:r w:rsidRPr="00A4311A">
        <w:rPr>
          <w:rFonts w:ascii="Arial" w:hAnsi="Arial" w:cs="Arial"/>
          <w:sz w:val="16"/>
          <w:szCs w:val="16"/>
        </w:rPr>
        <w:t xml:space="preserve"> </w:t>
      </w:r>
      <w:r w:rsidRPr="00A4311A">
        <w:rPr>
          <w:rFonts w:ascii="Arial" w:eastAsia="Batang" w:hAnsi="Arial" w:cs="Arial"/>
          <w:sz w:val="16"/>
          <w:szCs w:val="16"/>
        </w:rPr>
        <w:t xml:space="preserve">Se cuenta con recursos presupuéstales suficientes para cubrir el presente CONTRATO, </w:t>
      </w:r>
      <w:r w:rsidRPr="00A4311A">
        <w:rPr>
          <w:rFonts w:ascii="Arial" w:hAnsi="Arial" w:cs="Arial"/>
          <w:sz w:val="16"/>
          <w:szCs w:val="16"/>
        </w:rPr>
        <w:t>conforme al oficio No _____________, del _____________, de la Secretaría de Hacienda y Crédito Público.</w:t>
      </w:r>
    </w:p>
    <w:p w:rsidR="00A4311A" w:rsidRPr="00A4311A" w:rsidRDefault="00A4311A" w:rsidP="00A4311A">
      <w:pPr>
        <w:jc w:val="both"/>
        <w:rPr>
          <w:rFonts w:ascii="Arial" w:eastAsia="Batang" w:hAnsi="Arial" w:cs="Arial"/>
          <w:sz w:val="16"/>
          <w:szCs w:val="16"/>
        </w:rPr>
      </w:pPr>
    </w:p>
    <w:p w:rsidR="00A4311A" w:rsidRPr="00A4311A" w:rsidRDefault="00A4311A" w:rsidP="00A4311A">
      <w:pPr>
        <w:jc w:val="both"/>
        <w:rPr>
          <w:rFonts w:ascii="Arial" w:hAnsi="Arial" w:cs="Arial"/>
          <w:sz w:val="16"/>
          <w:szCs w:val="16"/>
        </w:rPr>
      </w:pPr>
      <w:r w:rsidRPr="00A4311A">
        <w:rPr>
          <w:rFonts w:ascii="Arial" w:hAnsi="Arial" w:cs="Arial"/>
          <w:b/>
          <w:sz w:val="16"/>
          <w:szCs w:val="16"/>
        </w:rPr>
        <w:t>1.7. Domicilio.</w:t>
      </w:r>
      <w:r w:rsidRPr="00A4311A">
        <w:rPr>
          <w:rFonts w:ascii="Arial" w:hAnsi="Arial" w:cs="Arial"/>
          <w:sz w:val="16"/>
          <w:szCs w:val="16"/>
        </w:rPr>
        <w:t xml:space="preserve"> Para los fines y efectos legales del presente CONTRATO, señala como domicilio de la API el ubicado en Carretera Federal Puerto Ceiba Paraíso Número 414, colonia Quintín Arauz, C.P. 86600, Municipio de Paraíso, Tabasco.</w:t>
      </w:r>
    </w:p>
    <w:p w:rsidR="00A4311A" w:rsidRPr="00A4311A" w:rsidRDefault="00A4311A" w:rsidP="00A4311A">
      <w:pPr>
        <w:ind w:left="567" w:hanging="567"/>
        <w:jc w:val="both"/>
        <w:rPr>
          <w:rFonts w:ascii="Arial" w:hAnsi="Arial" w:cs="Arial"/>
          <w:sz w:val="16"/>
          <w:szCs w:val="16"/>
        </w:rPr>
      </w:pPr>
    </w:p>
    <w:p w:rsidR="00A4311A" w:rsidRPr="00A4311A" w:rsidRDefault="00A4311A" w:rsidP="00A4311A">
      <w:pPr>
        <w:jc w:val="both"/>
        <w:rPr>
          <w:rFonts w:ascii="Arial" w:hAnsi="Arial" w:cs="Arial"/>
          <w:sz w:val="16"/>
          <w:szCs w:val="16"/>
        </w:rPr>
      </w:pPr>
      <w:r w:rsidRPr="00A4311A">
        <w:rPr>
          <w:rFonts w:ascii="Arial" w:eastAsia="Batang" w:hAnsi="Arial" w:cs="Arial"/>
          <w:b/>
          <w:sz w:val="16"/>
          <w:szCs w:val="16"/>
        </w:rPr>
        <w:t xml:space="preserve">1.8. </w:t>
      </w:r>
      <w:r w:rsidRPr="00A4311A">
        <w:rPr>
          <w:rFonts w:ascii="Arial" w:hAnsi="Arial" w:cs="Arial"/>
          <w:b/>
          <w:sz w:val="16"/>
          <w:szCs w:val="16"/>
        </w:rPr>
        <w:t>Servicios.</w:t>
      </w:r>
      <w:r w:rsidRPr="00A4311A">
        <w:rPr>
          <w:rFonts w:ascii="Arial" w:hAnsi="Arial" w:cs="Arial"/>
          <w:sz w:val="16"/>
          <w:szCs w:val="16"/>
        </w:rPr>
        <w:t xml:space="preserve"> Requiere de la prestación de LOS SERVICIOS</w:t>
      </w:r>
      <w:r w:rsidRPr="00A4311A">
        <w:rPr>
          <w:rFonts w:ascii="Arial" w:hAnsi="Arial" w:cs="Arial"/>
          <w:bCs/>
          <w:sz w:val="16"/>
          <w:szCs w:val="16"/>
        </w:rPr>
        <w:t xml:space="preserve">_______________________, PARA LA ADMINISTRACIÓN PORTUARIA INTEGRAL DE DOS BOCAS, S.A. DE C.V., </w:t>
      </w:r>
      <w:r w:rsidRPr="00A4311A">
        <w:rPr>
          <w:rFonts w:ascii="Arial" w:hAnsi="Arial" w:cs="Arial"/>
          <w:sz w:val="16"/>
          <w:szCs w:val="16"/>
        </w:rPr>
        <w:t xml:space="preserve">en lo sucesivo se les denominará genéricamente como los SERVICIOS. </w:t>
      </w:r>
      <w:r w:rsidRPr="00A4311A">
        <w:rPr>
          <w:rFonts w:ascii="Arial" w:hAnsi="Arial" w:cs="Arial"/>
          <w:b/>
          <w:sz w:val="16"/>
          <w:szCs w:val="16"/>
        </w:rPr>
        <w:t>Anexo No. 1</w:t>
      </w:r>
    </w:p>
    <w:p w:rsidR="00A4311A" w:rsidRPr="00A4311A" w:rsidRDefault="00A4311A" w:rsidP="00A4311A">
      <w:pPr>
        <w:jc w:val="both"/>
        <w:rPr>
          <w:rFonts w:ascii="Arial" w:eastAsia="Batang" w:hAnsi="Arial" w:cs="Arial"/>
          <w:b/>
          <w:bCs/>
          <w:sz w:val="16"/>
          <w:szCs w:val="16"/>
        </w:rPr>
      </w:pPr>
    </w:p>
    <w:p w:rsidR="00A4311A" w:rsidRPr="00A4311A" w:rsidRDefault="00A4311A" w:rsidP="00A4311A">
      <w:pPr>
        <w:jc w:val="both"/>
        <w:rPr>
          <w:rFonts w:ascii="Arial" w:hAnsi="Arial" w:cs="Arial"/>
          <w:b/>
          <w:sz w:val="16"/>
          <w:szCs w:val="16"/>
        </w:rPr>
      </w:pPr>
      <w:r w:rsidRPr="00A4311A">
        <w:rPr>
          <w:rFonts w:ascii="Arial" w:hAnsi="Arial" w:cs="Arial"/>
          <w:b/>
          <w:sz w:val="16"/>
          <w:szCs w:val="16"/>
        </w:rPr>
        <w:t>2.- El Representante del Prestador de Servicios, declara que:</w:t>
      </w:r>
    </w:p>
    <w:p w:rsidR="00A4311A" w:rsidRPr="00A4311A" w:rsidRDefault="00A4311A" w:rsidP="00A4311A">
      <w:pPr>
        <w:jc w:val="both"/>
        <w:rPr>
          <w:rFonts w:ascii="Arial" w:hAnsi="Arial" w:cs="Arial"/>
          <w:sz w:val="16"/>
          <w:szCs w:val="16"/>
        </w:rPr>
      </w:pPr>
    </w:p>
    <w:p w:rsidR="00A4311A" w:rsidRPr="00A4311A" w:rsidRDefault="00A4311A" w:rsidP="00A4311A">
      <w:pPr>
        <w:jc w:val="both"/>
        <w:rPr>
          <w:rFonts w:ascii="Arial" w:hAnsi="Arial" w:cs="Arial"/>
          <w:b/>
          <w:sz w:val="16"/>
          <w:szCs w:val="16"/>
          <w:u w:val="single"/>
        </w:rPr>
      </w:pPr>
      <w:r w:rsidRPr="00A4311A">
        <w:rPr>
          <w:rFonts w:ascii="Arial" w:hAnsi="Arial" w:cs="Arial"/>
          <w:b/>
          <w:sz w:val="16"/>
          <w:szCs w:val="16"/>
        </w:rPr>
        <w:t>2.1. Legal existencia de la sociedad.</w:t>
      </w:r>
      <w:r w:rsidRPr="00A4311A">
        <w:rPr>
          <w:rFonts w:ascii="Arial" w:hAnsi="Arial" w:cs="Arial"/>
          <w:sz w:val="16"/>
          <w:szCs w:val="16"/>
        </w:rPr>
        <w:t xml:space="preserve"> Es una persona moral de nacionalidad mexicana, acredita estar constituida conforme a la Ley de Sociedades Mercantiles, según consta mediante escritura pública No.___________, Volumen_____________, de fecha____________, pasada ante la fe del Lic.________________, Notario Público Adscrito a la Notaria Pública No. 38 con ejercicio en la_____________; cuyo primer testimonio se inscribió el ____________en el folio mercantil electrónico número__________, del Registro Público de la Propiedad y del Comercio del___________. Asimismo declara que su representada se encuentra debidamente inscrita en el Registro Federal de Contribuyentes bajo la clave:</w:t>
      </w:r>
      <w:r w:rsidRPr="00A4311A">
        <w:rPr>
          <w:rFonts w:ascii="Arial" w:hAnsi="Arial" w:cs="Arial"/>
          <w:b/>
          <w:sz w:val="16"/>
          <w:szCs w:val="16"/>
        </w:rPr>
        <w:t>___________</w:t>
      </w:r>
      <w:r w:rsidRPr="00A4311A">
        <w:rPr>
          <w:rFonts w:ascii="Arial" w:hAnsi="Arial" w:cs="Arial"/>
          <w:sz w:val="16"/>
          <w:szCs w:val="16"/>
        </w:rPr>
        <w:t xml:space="preserve">, documentos que se agregan al presente CONTRATO. </w:t>
      </w:r>
      <w:r w:rsidRPr="00A4311A">
        <w:rPr>
          <w:rFonts w:ascii="Arial" w:hAnsi="Arial" w:cs="Arial"/>
          <w:b/>
          <w:sz w:val="16"/>
          <w:szCs w:val="16"/>
        </w:rPr>
        <w:t>Anexo 2</w:t>
      </w:r>
      <w:r w:rsidRPr="00A4311A">
        <w:rPr>
          <w:rFonts w:ascii="Arial" w:hAnsi="Arial" w:cs="Arial"/>
          <w:sz w:val="16"/>
          <w:szCs w:val="16"/>
        </w:rPr>
        <w:t>.</w:t>
      </w:r>
    </w:p>
    <w:p w:rsidR="00A4311A" w:rsidRPr="00A4311A" w:rsidRDefault="00A4311A" w:rsidP="00A4311A">
      <w:pPr>
        <w:jc w:val="both"/>
        <w:rPr>
          <w:rFonts w:ascii="Arial" w:hAnsi="Arial" w:cs="Arial"/>
          <w:sz w:val="16"/>
          <w:szCs w:val="16"/>
        </w:rPr>
      </w:pPr>
    </w:p>
    <w:p w:rsidR="00A4311A" w:rsidRPr="0034078A" w:rsidRDefault="00A4311A" w:rsidP="0034078A">
      <w:pPr>
        <w:tabs>
          <w:tab w:val="left" w:pos="720"/>
        </w:tabs>
        <w:jc w:val="both"/>
        <w:rPr>
          <w:rFonts w:ascii="Arial" w:hAnsi="Arial" w:cs="Arial"/>
          <w:b/>
          <w:sz w:val="16"/>
          <w:szCs w:val="16"/>
        </w:rPr>
      </w:pPr>
      <w:r w:rsidRPr="00A4311A">
        <w:rPr>
          <w:rFonts w:ascii="Arial" w:hAnsi="Arial" w:cs="Arial"/>
          <w:b/>
          <w:sz w:val="16"/>
          <w:szCs w:val="16"/>
        </w:rPr>
        <w:t>2.2. Representación</w:t>
      </w:r>
      <w:r w:rsidRPr="00A4311A">
        <w:rPr>
          <w:rFonts w:ascii="Arial" w:hAnsi="Arial" w:cs="Arial"/>
          <w:sz w:val="16"/>
          <w:szCs w:val="16"/>
        </w:rPr>
        <w:t>. Se encuentra legalmente representado en éste acto por el</w:t>
      </w:r>
      <w:r>
        <w:rPr>
          <w:rFonts w:ascii="Arial" w:hAnsi="Arial" w:cs="Arial"/>
          <w:sz w:val="16"/>
          <w:szCs w:val="16"/>
        </w:rPr>
        <w:t>______________</w:t>
      </w:r>
      <w:r w:rsidRPr="00A4311A">
        <w:rPr>
          <w:rFonts w:ascii="Arial" w:hAnsi="Arial" w:cs="Arial"/>
          <w:sz w:val="16"/>
          <w:szCs w:val="16"/>
        </w:rPr>
        <w:t>, en su carácter apoderado legal para pleitos y cobranzas y actos de administración, lo cual consta en el instrumento No.</w:t>
      </w:r>
      <w:r>
        <w:rPr>
          <w:rFonts w:ascii="Arial" w:hAnsi="Arial" w:cs="Arial"/>
          <w:sz w:val="16"/>
          <w:szCs w:val="16"/>
        </w:rPr>
        <w:t>__________</w:t>
      </w:r>
      <w:r w:rsidRPr="00A4311A">
        <w:rPr>
          <w:rFonts w:ascii="Arial" w:hAnsi="Arial" w:cs="Arial"/>
          <w:sz w:val="16"/>
          <w:szCs w:val="16"/>
        </w:rPr>
        <w:t>, Volumen</w:t>
      </w:r>
      <w:r>
        <w:rPr>
          <w:rFonts w:ascii="Arial" w:hAnsi="Arial" w:cs="Arial"/>
          <w:sz w:val="16"/>
          <w:szCs w:val="16"/>
        </w:rPr>
        <w:t>___________</w:t>
      </w:r>
      <w:r w:rsidRPr="00A4311A">
        <w:rPr>
          <w:rFonts w:ascii="Arial" w:hAnsi="Arial" w:cs="Arial"/>
          <w:sz w:val="16"/>
          <w:szCs w:val="16"/>
        </w:rPr>
        <w:t>, de fecha del</w:t>
      </w:r>
      <w:r>
        <w:rPr>
          <w:rFonts w:ascii="Arial" w:hAnsi="Arial" w:cs="Arial"/>
          <w:sz w:val="16"/>
          <w:szCs w:val="16"/>
        </w:rPr>
        <w:t xml:space="preserve"> año ____</w:t>
      </w:r>
      <w:r w:rsidRPr="00A4311A">
        <w:rPr>
          <w:rFonts w:ascii="Arial" w:hAnsi="Arial" w:cs="Arial"/>
          <w:sz w:val="16"/>
          <w:szCs w:val="16"/>
        </w:rPr>
        <w:t>, pasada ante la fe del Lic.</w:t>
      </w:r>
      <w:r>
        <w:rPr>
          <w:rFonts w:ascii="Arial" w:hAnsi="Arial" w:cs="Arial"/>
          <w:sz w:val="16"/>
          <w:szCs w:val="16"/>
        </w:rPr>
        <w:t>____________</w:t>
      </w:r>
      <w:r w:rsidRPr="00A4311A">
        <w:rPr>
          <w:rFonts w:ascii="Arial" w:hAnsi="Arial" w:cs="Arial"/>
          <w:sz w:val="16"/>
          <w:szCs w:val="16"/>
        </w:rPr>
        <w:t xml:space="preserve">, Notario Público Adscrito a la </w:t>
      </w:r>
      <w:r w:rsidRPr="0034078A">
        <w:rPr>
          <w:rFonts w:ascii="Arial" w:hAnsi="Arial" w:cs="Arial"/>
          <w:sz w:val="16"/>
          <w:szCs w:val="16"/>
        </w:rPr>
        <w:t xml:space="preserve">Notaria Pública No.__________, con ejercicio en la Ciudad______________; documento en el cual se otorgaron facultades suficientes para la suscripción del presente instrumento y que a la fecha no le han sido revocadas ni modificadas de manera alguna. </w:t>
      </w:r>
      <w:r w:rsidRPr="0034078A">
        <w:rPr>
          <w:rFonts w:ascii="Arial" w:hAnsi="Arial" w:cs="Arial"/>
          <w:b/>
          <w:sz w:val="16"/>
          <w:szCs w:val="16"/>
        </w:rPr>
        <w:t>Anexo 2.</w:t>
      </w:r>
    </w:p>
    <w:p w:rsidR="00A4311A" w:rsidRPr="0034078A" w:rsidRDefault="00A4311A" w:rsidP="0034078A">
      <w:pPr>
        <w:jc w:val="both"/>
        <w:rPr>
          <w:rFonts w:ascii="Arial" w:hAnsi="Arial" w:cs="Arial"/>
          <w:sz w:val="16"/>
          <w:szCs w:val="16"/>
        </w:rPr>
      </w:pPr>
    </w:p>
    <w:p w:rsidR="0034078A" w:rsidRPr="0034078A" w:rsidRDefault="00A4311A" w:rsidP="0034078A">
      <w:pPr>
        <w:jc w:val="both"/>
        <w:rPr>
          <w:rFonts w:ascii="Arial" w:hAnsi="Arial" w:cs="Arial"/>
          <w:sz w:val="16"/>
          <w:szCs w:val="16"/>
        </w:rPr>
      </w:pPr>
      <w:r w:rsidRPr="0034078A">
        <w:rPr>
          <w:rFonts w:ascii="Arial" w:hAnsi="Arial" w:cs="Arial"/>
          <w:b/>
          <w:sz w:val="16"/>
          <w:szCs w:val="16"/>
        </w:rPr>
        <w:t xml:space="preserve">2.3. Objeto social. </w:t>
      </w:r>
      <w:r w:rsidRPr="0034078A">
        <w:rPr>
          <w:rFonts w:ascii="Arial" w:hAnsi="Arial" w:cs="Arial"/>
          <w:sz w:val="16"/>
          <w:szCs w:val="16"/>
        </w:rPr>
        <w:t xml:space="preserve">Servicios de </w:t>
      </w:r>
      <w:r w:rsidR="0034078A" w:rsidRPr="0034078A">
        <w:rPr>
          <w:rFonts w:ascii="Arial" w:hAnsi="Arial" w:cs="Arial"/>
          <w:sz w:val="16"/>
          <w:szCs w:val="16"/>
        </w:rPr>
        <w:t>____________________________</w:t>
      </w:r>
    </w:p>
    <w:p w:rsidR="00A4311A" w:rsidRPr="0034078A" w:rsidRDefault="00A4311A" w:rsidP="0034078A">
      <w:pPr>
        <w:jc w:val="both"/>
        <w:rPr>
          <w:rFonts w:ascii="Arial" w:hAnsi="Arial" w:cs="Arial"/>
          <w:b/>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2.4. Recursos.</w:t>
      </w:r>
      <w:r w:rsidRPr="0034078A">
        <w:rPr>
          <w:rFonts w:ascii="Arial" w:hAnsi="Arial" w:cs="Arial"/>
          <w:sz w:val="16"/>
          <w:szCs w:val="16"/>
        </w:rPr>
        <w:t xml:space="preserve"> Que cuenta con equipo, así como el personal capacitado, y con experiencia para realizar los SERVICIOS, demostrando asimismo, tener suficiente capacidad técnica y financiera para prestar dicho servicio. </w:t>
      </w:r>
    </w:p>
    <w:p w:rsidR="00A4311A" w:rsidRPr="0034078A" w:rsidRDefault="00A4311A" w:rsidP="0034078A">
      <w:pPr>
        <w:jc w:val="both"/>
        <w:rPr>
          <w:rFonts w:ascii="Arial" w:hAnsi="Arial" w:cs="Arial"/>
          <w:sz w:val="16"/>
          <w:szCs w:val="16"/>
        </w:rPr>
      </w:pPr>
    </w:p>
    <w:p w:rsidR="0034078A" w:rsidRPr="0034078A" w:rsidRDefault="00A4311A" w:rsidP="0034078A">
      <w:pPr>
        <w:jc w:val="both"/>
        <w:rPr>
          <w:rFonts w:ascii="Arial" w:hAnsi="Arial" w:cs="Arial"/>
          <w:sz w:val="16"/>
          <w:szCs w:val="16"/>
        </w:rPr>
      </w:pPr>
      <w:r w:rsidRPr="0034078A">
        <w:rPr>
          <w:rFonts w:ascii="Arial" w:hAnsi="Arial" w:cs="Arial"/>
          <w:b/>
          <w:sz w:val="16"/>
          <w:szCs w:val="16"/>
        </w:rPr>
        <w:t>2.5. Domicilio.</w:t>
      </w:r>
      <w:r w:rsidRPr="0034078A">
        <w:rPr>
          <w:rFonts w:ascii="Arial" w:hAnsi="Arial" w:cs="Arial"/>
          <w:sz w:val="16"/>
          <w:szCs w:val="16"/>
        </w:rPr>
        <w:t xml:space="preserve"> Para efectos del presente CONTRATO es el ubicado en</w:t>
      </w:r>
      <w:r w:rsidR="0034078A" w:rsidRPr="0034078A">
        <w:rPr>
          <w:rFonts w:ascii="Arial" w:hAnsi="Arial" w:cs="Arial"/>
          <w:sz w:val="16"/>
          <w:szCs w:val="16"/>
        </w:rPr>
        <w:t>_________________________</w:t>
      </w:r>
    </w:p>
    <w:p w:rsidR="0034078A" w:rsidRPr="0034078A" w:rsidRDefault="0034078A" w:rsidP="0034078A">
      <w:pPr>
        <w:jc w:val="both"/>
        <w:rPr>
          <w:rFonts w:ascii="Arial" w:hAnsi="Arial" w:cs="Arial"/>
          <w:sz w:val="16"/>
          <w:szCs w:val="16"/>
        </w:rPr>
      </w:pPr>
    </w:p>
    <w:p w:rsidR="00A4311A" w:rsidRPr="0034078A" w:rsidRDefault="00A4311A" w:rsidP="0034078A">
      <w:pPr>
        <w:jc w:val="both"/>
        <w:rPr>
          <w:rFonts w:ascii="Arial" w:hAnsi="Arial" w:cs="Arial"/>
          <w:b/>
          <w:sz w:val="16"/>
          <w:szCs w:val="16"/>
        </w:rPr>
      </w:pPr>
      <w:r w:rsidRPr="0034078A">
        <w:rPr>
          <w:rFonts w:ascii="Arial" w:hAnsi="Arial" w:cs="Arial"/>
          <w:b/>
          <w:sz w:val="16"/>
          <w:szCs w:val="16"/>
        </w:rPr>
        <w:t>3. Las PARTES declaran que:</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3.1. Interés.</w:t>
      </w:r>
      <w:r w:rsidRPr="0034078A">
        <w:rPr>
          <w:rFonts w:ascii="Arial" w:hAnsi="Arial" w:cs="Arial"/>
          <w:sz w:val="16"/>
          <w:szCs w:val="16"/>
        </w:rPr>
        <w:t xml:space="preserve"> Manifiestan su voluntad de celebrar el presente instrumento, por lo que convienen en suscribir las siguientes: </w:t>
      </w:r>
    </w:p>
    <w:p w:rsidR="00A4311A" w:rsidRPr="0034078A" w:rsidRDefault="00A4311A" w:rsidP="0034078A">
      <w:pPr>
        <w:jc w:val="both"/>
        <w:rPr>
          <w:rFonts w:ascii="Arial" w:hAnsi="Arial" w:cs="Arial"/>
          <w:sz w:val="16"/>
          <w:szCs w:val="16"/>
        </w:rPr>
      </w:pPr>
    </w:p>
    <w:p w:rsidR="00A4311A" w:rsidRPr="0034078A" w:rsidRDefault="00A4311A" w:rsidP="0034078A">
      <w:pPr>
        <w:jc w:val="center"/>
        <w:rPr>
          <w:rFonts w:ascii="Arial" w:hAnsi="Arial" w:cs="Arial"/>
          <w:b/>
          <w:sz w:val="16"/>
          <w:szCs w:val="16"/>
        </w:rPr>
      </w:pPr>
      <w:r w:rsidRPr="0034078A">
        <w:rPr>
          <w:rFonts w:ascii="Arial" w:hAnsi="Arial" w:cs="Arial"/>
          <w:b/>
          <w:sz w:val="16"/>
          <w:szCs w:val="16"/>
        </w:rPr>
        <w:t>C L Á U S U L A S</w:t>
      </w:r>
    </w:p>
    <w:p w:rsidR="00A4311A" w:rsidRPr="0034078A" w:rsidRDefault="00A4311A" w:rsidP="0034078A">
      <w:pPr>
        <w:jc w:val="both"/>
        <w:rPr>
          <w:rFonts w:ascii="Arial" w:hAnsi="Arial" w:cs="Arial"/>
          <w:sz w:val="16"/>
          <w:szCs w:val="16"/>
        </w:rPr>
      </w:pPr>
    </w:p>
    <w:p w:rsidR="00A4311A" w:rsidRPr="0034078A" w:rsidRDefault="00A4311A" w:rsidP="0034078A">
      <w:pPr>
        <w:pStyle w:val="Default"/>
        <w:rPr>
          <w:rFonts w:ascii="Arial" w:hAnsi="Arial" w:cs="Arial"/>
          <w:sz w:val="16"/>
          <w:szCs w:val="16"/>
        </w:rPr>
      </w:pPr>
      <w:r w:rsidRPr="0034078A">
        <w:rPr>
          <w:rFonts w:ascii="Arial" w:hAnsi="Arial" w:cs="Arial"/>
          <w:b/>
          <w:sz w:val="16"/>
          <w:szCs w:val="16"/>
        </w:rPr>
        <w:t>PRIMERA. Objeto del CONTRATO.</w:t>
      </w:r>
      <w:r w:rsidRPr="0034078A">
        <w:rPr>
          <w:rFonts w:ascii="Arial" w:hAnsi="Arial" w:cs="Arial"/>
          <w:sz w:val="16"/>
          <w:szCs w:val="16"/>
        </w:rPr>
        <w:t xml:space="preserve"> La API encomienda al </w:t>
      </w:r>
      <w:r w:rsidRPr="0034078A">
        <w:rPr>
          <w:rFonts w:ascii="Arial" w:hAnsi="Arial" w:cs="Arial"/>
          <w:bCs/>
          <w:sz w:val="16"/>
          <w:szCs w:val="16"/>
        </w:rPr>
        <w:t>PRESTADOR DE SERVICIOS</w:t>
      </w:r>
      <w:r w:rsidRPr="0034078A">
        <w:rPr>
          <w:rFonts w:ascii="Arial" w:hAnsi="Arial" w:cs="Arial"/>
          <w:sz w:val="16"/>
          <w:szCs w:val="16"/>
        </w:rPr>
        <w:t xml:space="preserve"> y éste acepta brindar a aquélla, los SERVICIOS consistentes: Servicio de </w:t>
      </w:r>
      <w:r w:rsidR="0034078A" w:rsidRPr="0034078A">
        <w:rPr>
          <w:rFonts w:ascii="Arial" w:hAnsi="Arial" w:cs="Arial"/>
          <w:sz w:val="16"/>
          <w:szCs w:val="16"/>
        </w:rPr>
        <w:t>____________________________</w:t>
      </w:r>
      <w:r w:rsidRPr="0034078A">
        <w:rPr>
          <w:rFonts w:ascii="Arial" w:hAnsi="Arial" w:cs="Arial"/>
          <w:b/>
          <w:bCs/>
          <w:sz w:val="16"/>
          <w:szCs w:val="16"/>
        </w:rPr>
        <w:t>, PARA LA ADMINISTRACIÓN PORTUARIA INTEGRAL DE DOS BOCAS, S.A. DE C.V</w:t>
      </w:r>
      <w:r w:rsidRPr="0034078A">
        <w:rPr>
          <w:rFonts w:ascii="Arial" w:hAnsi="Arial" w:cs="Arial"/>
          <w:sz w:val="16"/>
          <w:szCs w:val="16"/>
        </w:rPr>
        <w:t>., de conformidad con la Propuesta Técnica y Económica que se adjuntan al presente CONTRATO para formar parte integrante del mismo, y que contiene las especificaciones y alcances de los SERVICIOS.</w:t>
      </w:r>
      <w:r w:rsidRPr="0034078A">
        <w:rPr>
          <w:rFonts w:ascii="Arial" w:hAnsi="Arial" w:cs="Arial"/>
          <w:color w:val="FF0000"/>
          <w:sz w:val="16"/>
          <w:szCs w:val="16"/>
        </w:rPr>
        <w:t xml:space="preserve"> </w:t>
      </w:r>
      <w:r w:rsidRPr="0034078A">
        <w:rPr>
          <w:rFonts w:ascii="Arial" w:hAnsi="Arial" w:cs="Arial"/>
          <w:b/>
          <w:sz w:val="16"/>
          <w:szCs w:val="16"/>
        </w:rPr>
        <w:t>Anexo 1.</w:t>
      </w:r>
    </w:p>
    <w:p w:rsidR="00A4311A" w:rsidRPr="0034078A" w:rsidRDefault="00A4311A" w:rsidP="0034078A">
      <w:pPr>
        <w:jc w:val="both"/>
        <w:rPr>
          <w:rFonts w:ascii="Arial" w:hAnsi="Arial" w:cs="Arial"/>
          <w:color w:val="FF0000"/>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SEGUNDA. Desarrollo de los SERVICIOS.</w:t>
      </w:r>
      <w:r w:rsidRPr="0034078A">
        <w:rPr>
          <w:rFonts w:ascii="Arial" w:hAnsi="Arial" w:cs="Arial"/>
          <w:sz w:val="16"/>
          <w:szCs w:val="16"/>
        </w:rPr>
        <w:t xml:space="preserve"> Para el desarrollo de los SERVICIOS, el PRESTADOR DE SERVICIOS</w:t>
      </w:r>
      <w:r w:rsidRPr="0034078A">
        <w:rPr>
          <w:rFonts w:ascii="Arial" w:hAnsi="Arial" w:cs="Arial"/>
          <w:b/>
          <w:bCs/>
          <w:sz w:val="16"/>
          <w:szCs w:val="16"/>
        </w:rPr>
        <w:t xml:space="preserve"> </w:t>
      </w:r>
      <w:r w:rsidRPr="0034078A">
        <w:rPr>
          <w:rFonts w:ascii="Arial" w:hAnsi="Arial" w:cs="Arial"/>
          <w:sz w:val="16"/>
          <w:szCs w:val="16"/>
        </w:rPr>
        <w:t>trabajará en forma independiente ejecutando los actos que, conforme a la naturaleza de los SERVICIOS se requieran para el desarrollo de los mismos, ajustándose a la propuesta del presente instrumento.</w:t>
      </w:r>
      <w:r w:rsidRPr="0034078A">
        <w:rPr>
          <w:rFonts w:ascii="Arial" w:hAnsi="Arial" w:cs="Arial"/>
          <w:b/>
          <w:sz w:val="16"/>
          <w:szCs w:val="16"/>
        </w:rPr>
        <w:t xml:space="preserve"> Anexo 1.</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TERCERA.</w:t>
      </w:r>
      <w:r w:rsidRPr="0034078A">
        <w:rPr>
          <w:rFonts w:ascii="Arial" w:hAnsi="Arial" w:cs="Arial"/>
          <w:sz w:val="16"/>
          <w:szCs w:val="16"/>
        </w:rPr>
        <w:t xml:space="preserve"> </w:t>
      </w:r>
      <w:r w:rsidRPr="0034078A">
        <w:rPr>
          <w:rFonts w:ascii="Arial" w:hAnsi="Arial" w:cs="Arial"/>
          <w:b/>
          <w:sz w:val="16"/>
          <w:szCs w:val="16"/>
        </w:rPr>
        <w:t>Conclusiones.</w:t>
      </w:r>
      <w:r w:rsidRPr="0034078A">
        <w:rPr>
          <w:rFonts w:ascii="Arial" w:hAnsi="Arial" w:cs="Arial"/>
          <w:sz w:val="16"/>
          <w:szCs w:val="16"/>
        </w:rPr>
        <w:t xml:space="preserve"> El PRESTADOR DE SERVICIOS</w:t>
      </w:r>
      <w:r w:rsidRPr="0034078A">
        <w:rPr>
          <w:rFonts w:ascii="Arial" w:hAnsi="Arial" w:cs="Arial"/>
          <w:b/>
          <w:bCs/>
          <w:sz w:val="16"/>
          <w:szCs w:val="16"/>
        </w:rPr>
        <w:t xml:space="preserve"> </w:t>
      </w:r>
      <w:r w:rsidRPr="0034078A">
        <w:rPr>
          <w:rFonts w:ascii="Arial" w:hAnsi="Arial" w:cs="Arial"/>
          <w:sz w:val="16"/>
          <w:szCs w:val="16"/>
        </w:rPr>
        <w:t>firmará a la API, al término de la vigencia del presente CONTRATO, el documento (acta entrega-recepción), que contendrá las conclusiones que resulten de la realización de los SERVICIOS.</w:t>
      </w:r>
    </w:p>
    <w:p w:rsidR="00A4311A" w:rsidRPr="0034078A" w:rsidRDefault="00A4311A" w:rsidP="0034078A">
      <w:pPr>
        <w:pStyle w:val="Textoindependiente"/>
        <w:spacing w:after="0"/>
        <w:jc w:val="both"/>
        <w:rPr>
          <w:rFonts w:ascii="Arial" w:hAnsi="Arial" w:cs="Arial"/>
          <w:sz w:val="16"/>
          <w:szCs w:val="16"/>
        </w:rPr>
      </w:pPr>
    </w:p>
    <w:p w:rsidR="00A4311A" w:rsidRPr="0034078A" w:rsidRDefault="00A4311A" w:rsidP="0034078A">
      <w:pPr>
        <w:pStyle w:val="Textoindependiente"/>
        <w:spacing w:after="0"/>
        <w:jc w:val="both"/>
        <w:rPr>
          <w:rFonts w:ascii="Arial" w:hAnsi="Arial" w:cs="Arial"/>
          <w:b/>
          <w:sz w:val="16"/>
          <w:szCs w:val="16"/>
        </w:rPr>
      </w:pPr>
      <w:r w:rsidRPr="0034078A">
        <w:rPr>
          <w:rFonts w:ascii="Arial" w:hAnsi="Arial" w:cs="Arial"/>
          <w:sz w:val="16"/>
          <w:szCs w:val="16"/>
        </w:rPr>
        <w:t>La rendición de las conclusiones a que se refiere el párrafo anterior no implicará, por sí mismo, la aprobación de la API ni su conformidad con los SERVICIOS realizados, por lo que no liberarán al PRESTADOR DE SERVICIOS</w:t>
      </w:r>
      <w:r w:rsidRPr="0034078A">
        <w:rPr>
          <w:rFonts w:ascii="Arial" w:hAnsi="Arial" w:cs="Arial"/>
          <w:b/>
          <w:bCs/>
          <w:sz w:val="16"/>
          <w:szCs w:val="16"/>
        </w:rPr>
        <w:t xml:space="preserve"> </w:t>
      </w:r>
      <w:r w:rsidRPr="0034078A">
        <w:rPr>
          <w:rFonts w:ascii="Arial" w:hAnsi="Arial" w:cs="Arial"/>
          <w:sz w:val="16"/>
          <w:szCs w:val="16"/>
        </w:rPr>
        <w:t>del cumplimiento estricto, oportuno y cabal de las obligaciones del presente CONTRATO, salvo que en los 30 (Treinta) días naturales posteriores al informe rendido a la API, ésta última no presente inconformidades sobre dicho informe.</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CUARTA. Información a cargo de la API.</w:t>
      </w:r>
      <w:r w:rsidRPr="0034078A">
        <w:rPr>
          <w:rFonts w:ascii="Arial" w:hAnsi="Arial" w:cs="Arial"/>
          <w:sz w:val="16"/>
          <w:szCs w:val="16"/>
        </w:rPr>
        <w:t xml:space="preserve"> La API pone a disposición del PRESTADOR DE SERVICIOS, en días y horas hábiles la información o bienes que se requieran para la elaboración de los trabajos que deba realizar, y en general, para el adecuado desarrollo de los SERVICIOS, la cual tendrá el carácter de confidencial.</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La API autoriza desde ahora al PRESTADOR DE SERVICIOS a que, realice las visitas que considere necesarias a las zonas objeto de los SERVICIOS.</w:t>
      </w:r>
    </w:p>
    <w:p w:rsidR="00A4311A" w:rsidRPr="0034078A" w:rsidRDefault="00A4311A" w:rsidP="0034078A">
      <w:pPr>
        <w:jc w:val="both"/>
        <w:rPr>
          <w:rFonts w:ascii="Arial" w:hAnsi="Arial" w:cs="Arial"/>
          <w:b/>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QUINTA. Coordinación.</w:t>
      </w:r>
      <w:r w:rsidRPr="0034078A">
        <w:rPr>
          <w:rFonts w:ascii="Arial" w:hAnsi="Arial" w:cs="Arial"/>
          <w:sz w:val="16"/>
          <w:szCs w:val="16"/>
        </w:rPr>
        <w:t xml:space="preserve"> Para lograr la adecuada coordinación de las actividades entre el PRESTADOR DE SERVICIOS</w:t>
      </w:r>
      <w:r w:rsidRPr="0034078A">
        <w:rPr>
          <w:rFonts w:ascii="Arial" w:hAnsi="Arial" w:cs="Arial"/>
          <w:b/>
          <w:bCs/>
          <w:sz w:val="16"/>
          <w:szCs w:val="16"/>
        </w:rPr>
        <w:t xml:space="preserve"> </w:t>
      </w:r>
      <w:r w:rsidRPr="0034078A">
        <w:rPr>
          <w:rFonts w:ascii="Arial" w:hAnsi="Arial" w:cs="Arial"/>
          <w:sz w:val="16"/>
          <w:szCs w:val="16"/>
        </w:rPr>
        <w:t>y la API, las relaciones entre ambas se realizarán por conducto de un coordinador responsable del desarrollo y cumplimiento de los SERVICIOS. Razón por la cual por parte de la API, se designa al</w:t>
      </w:r>
      <w:r w:rsidR="0034078A" w:rsidRPr="0034078A">
        <w:rPr>
          <w:rFonts w:ascii="Arial" w:hAnsi="Arial" w:cs="Arial"/>
          <w:sz w:val="16"/>
          <w:szCs w:val="16"/>
        </w:rPr>
        <w:t>_______________</w:t>
      </w:r>
      <w:r w:rsidRPr="0034078A">
        <w:rPr>
          <w:rFonts w:ascii="Arial" w:hAnsi="Arial" w:cs="Arial"/>
          <w:sz w:val="16"/>
          <w:szCs w:val="16"/>
        </w:rPr>
        <w:t>, de la API y por parte del PRESTADOR DE SERVICIOS, al</w:t>
      </w:r>
      <w:r w:rsidR="0034078A" w:rsidRPr="0034078A">
        <w:rPr>
          <w:rFonts w:ascii="Arial" w:hAnsi="Arial" w:cs="Arial"/>
          <w:sz w:val="16"/>
          <w:szCs w:val="16"/>
        </w:rPr>
        <w:t>_______________</w:t>
      </w:r>
      <w:r w:rsidRPr="0034078A">
        <w:rPr>
          <w:rFonts w:ascii="Arial" w:hAnsi="Arial" w:cs="Arial"/>
          <w:sz w:val="16"/>
          <w:szCs w:val="16"/>
        </w:rPr>
        <w:t>, en su carácter de apoderado legal para pleitos y cobranzas y actos de administración.</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En tal caso, la </w:t>
      </w:r>
      <w:r w:rsidR="0034078A" w:rsidRPr="0034078A">
        <w:rPr>
          <w:rFonts w:ascii="Arial" w:hAnsi="Arial" w:cs="Arial"/>
          <w:sz w:val="16"/>
          <w:szCs w:val="16"/>
        </w:rPr>
        <w:t>________________</w:t>
      </w:r>
      <w:r w:rsidRPr="0034078A">
        <w:rPr>
          <w:rFonts w:ascii="Arial" w:hAnsi="Arial" w:cs="Arial"/>
          <w:sz w:val="16"/>
          <w:szCs w:val="16"/>
        </w:rPr>
        <w:t>de la API, estará autorizada para ejercer los derechos y cumplir las obligaciones que de este CONTRATO deriven a favor o a cargo de la API, asimismo tendrá la facultad de verificar si los SERVICIOS se están brindando por el PRESTADOR DE SERVICIOS de acuerdo con lo establecido en las cláusulas PRIMERA y SEGUNDA del presente CONTRATO.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La recepción de los SERVICIOS prestados, ya sea total o parcial, se realizará previa la verificación del cumplimiento de los requisitos y plazos que para tales efectos se establecen en el presente CONTRATO.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La API recibirá y aceptará en definitiva los SERVICIOS si éstos hubieren sido prestados de conformidad con lo establecido en este instrumento y en el </w:t>
      </w:r>
      <w:r w:rsidRPr="0034078A">
        <w:rPr>
          <w:rFonts w:ascii="Arial" w:hAnsi="Arial" w:cs="Arial"/>
          <w:b/>
          <w:sz w:val="16"/>
          <w:szCs w:val="16"/>
        </w:rPr>
        <w:t>Anexo 1</w:t>
      </w:r>
      <w:r w:rsidRPr="0034078A">
        <w:rPr>
          <w:rFonts w:ascii="Arial" w:hAnsi="Arial" w:cs="Arial"/>
          <w:sz w:val="16"/>
          <w:szCs w:val="16"/>
        </w:rPr>
        <w:t>.</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En todo caso de recepción, parcial o total, se entiende reservado el derecho de la API de reclamar por los SERVICIOS faltantes o deficientes, así como el de exigir el reembolso correspondiente por pagos indebidos.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SEXTA. Daños y perjuicios.</w:t>
      </w:r>
      <w:r w:rsidRPr="0034078A">
        <w:rPr>
          <w:rFonts w:ascii="Arial" w:hAnsi="Arial" w:cs="Arial"/>
          <w:sz w:val="16"/>
          <w:szCs w:val="16"/>
        </w:rPr>
        <w:t xml:space="preserve"> El PRESTADOR DE SERVICIOS será responsable del uso que dé a la información o bienes que, en su caso, la API le proporcione para el debido desarrollo de sus actividades, de conformidad con lo estipulado en la cláusula CUARTA, por lo que deberá responder por los daños y perjuicios que le llegaré ocasionar a la API o a terceros.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SÉPTIMA. Confidencialidad.</w:t>
      </w:r>
      <w:r w:rsidRPr="0034078A">
        <w:rPr>
          <w:rFonts w:ascii="Arial" w:hAnsi="Arial" w:cs="Arial"/>
          <w:sz w:val="16"/>
          <w:szCs w:val="16"/>
        </w:rPr>
        <w:t xml:space="preserve"> El PRESTADOR DE SERVICIOS</w:t>
      </w:r>
      <w:r w:rsidRPr="0034078A">
        <w:rPr>
          <w:rFonts w:ascii="Arial" w:hAnsi="Arial" w:cs="Arial"/>
          <w:b/>
          <w:bCs/>
          <w:sz w:val="16"/>
          <w:szCs w:val="16"/>
        </w:rPr>
        <w:t xml:space="preserve"> </w:t>
      </w:r>
      <w:r w:rsidRPr="0034078A">
        <w:rPr>
          <w:rFonts w:ascii="Arial" w:hAnsi="Arial" w:cs="Arial"/>
          <w:sz w:val="16"/>
          <w:szCs w:val="16"/>
        </w:rPr>
        <w:t>conviene en que toda la información que reciba de la API, se considerará confidencial, por lo que no podrá hacerse del conocimiento de terceros, ni siquiera con fines académicos o científicos, sin la autorización previa y por escrito de la informante. El PRESTADOR DE SERVICIOS se obliga a que una vez concluida la vigencia del presente instrumento, no divulgará la información o datos recibidos de la API.</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OCTAVA. Cesión de derechos.</w:t>
      </w:r>
      <w:r w:rsidRPr="0034078A">
        <w:rPr>
          <w:rFonts w:ascii="Arial" w:hAnsi="Arial" w:cs="Arial"/>
          <w:sz w:val="16"/>
          <w:szCs w:val="16"/>
        </w:rPr>
        <w:t xml:space="preserve"> El PRESTADOR DE SERVICIOS no podrá por ningún concepto, ceder ni transmitir total o parcialmente a terceros, los derechos y obligaciones derivados de este CONTRATO.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NOVENA. Impuestos y Derechos.</w:t>
      </w:r>
      <w:r w:rsidRPr="0034078A">
        <w:rPr>
          <w:rFonts w:ascii="Arial" w:hAnsi="Arial" w:cs="Arial"/>
          <w:sz w:val="16"/>
          <w:szCs w:val="16"/>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A4311A" w:rsidRPr="0034078A" w:rsidRDefault="00A4311A" w:rsidP="0034078A">
      <w:pPr>
        <w:jc w:val="both"/>
        <w:rPr>
          <w:rFonts w:ascii="Arial" w:hAnsi="Arial" w:cs="Arial"/>
          <w:sz w:val="16"/>
          <w:szCs w:val="16"/>
        </w:rPr>
      </w:pP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r w:rsidRPr="0034078A">
        <w:rPr>
          <w:rFonts w:ascii="Arial" w:hAnsi="Arial" w:cs="Arial"/>
          <w:b/>
          <w:sz w:val="16"/>
          <w:szCs w:val="16"/>
        </w:rPr>
        <w:t>DÉCIMA. Costo de los SERVICIOS.</w:t>
      </w:r>
      <w:r w:rsidRPr="0034078A">
        <w:rPr>
          <w:rFonts w:ascii="Arial" w:hAnsi="Arial" w:cs="Arial"/>
          <w:sz w:val="16"/>
          <w:szCs w:val="16"/>
        </w:rPr>
        <w:t xml:space="preserve"> </w:t>
      </w:r>
      <w:r w:rsidRPr="0034078A">
        <w:rPr>
          <w:rFonts w:ascii="Arial" w:eastAsia="Batang" w:hAnsi="Arial" w:cs="Arial"/>
          <w:sz w:val="16"/>
          <w:szCs w:val="16"/>
        </w:rPr>
        <w:t xml:space="preserve">El precio de los SERVICIOS es fijo y el monto total es de </w:t>
      </w:r>
      <w:r w:rsidR="0034078A" w:rsidRPr="0034078A">
        <w:rPr>
          <w:rFonts w:ascii="Arial" w:hAnsi="Arial" w:cs="Arial"/>
          <w:b/>
          <w:bCs/>
          <w:sz w:val="16"/>
          <w:szCs w:val="16"/>
          <w:lang w:val="es-MX" w:eastAsia="es-MX"/>
        </w:rPr>
        <w:t>________________</w:t>
      </w:r>
      <w:r w:rsidRPr="0034078A">
        <w:rPr>
          <w:rFonts w:ascii="Arial" w:hAnsi="Arial" w:cs="Arial"/>
          <w:b/>
          <w:bCs/>
          <w:sz w:val="16"/>
          <w:szCs w:val="16"/>
          <w:lang w:val="es-MX" w:eastAsia="es-MX"/>
        </w:rPr>
        <w:t xml:space="preserve">más IVA </w:t>
      </w:r>
      <w:r w:rsidRPr="0034078A">
        <w:rPr>
          <w:rFonts w:ascii="Arial" w:eastAsia="Batang" w:hAnsi="Arial" w:cs="Arial"/>
          <w:sz w:val="16"/>
          <w:szCs w:val="16"/>
        </w:rPr>
        <w:t>(</w:t>
      </w:r>
      <w:bookmarkStart w:id="2" w:name="OLE_LINK1"/>
      <w:bookmarkStart w:id="3" w:name="OLE_LINK2"/>
      <w:r w:rsidR="0034078A" w:rsidRPr="0034078A">
        <w:rPr>
          <w:rFonts w:ascii="Arial" w:eastAsia="Batang" w:hAnsi="Arial" w:cs="Arial"/>
          <w:sz w:val="16"/>
          <w:szCs w:val="16"/>
        </w:rPr>
        <w:t>___________________________</w:t>
      </w:r>
      <w:r w:rsidRPr="0034078A">
        <w:rPr>
          <w:rFonts w:ascii="Arial" w:eastAsia="Batang" w:hAnsi="Arial" w:cs="Arial"/>
          <w:sz w:val="16"/>
          <w:szCs w:val="16"/>
        </w:rPr>
        <w:t>00/100</w:t>
      </w:r>
      <w:bookmarkEnd w:id="2"/>
      <w:bookmarkEnd w:id="3"/>
      <w:r w:rsidRPr="0034078A">
        <w:rPr>
          <w:rFonts w:ascii="Arial" w:eastAsia="Batang" w:hAnsi="Arial" w:cs="Arial"/>
          <w:sz w:val="16"/>
          <w:szCs w:val="16"/>
        </w:rPr>
        <w:t xml:space="preserve"> M.N.); más el impuesto al valor agregado; el importe antes citado compensará al PRESTADOR DE SERVICIOS por materiales, sueldos, honorarios, uniformes, pasajes, organización, supervisión, dirección técnica propia, administración, prestaciones sociales y laborales del personal, las obligaciones que el propio PRESTADOR DE SERVICIOS adquiera y todos los demás gastos que se originen como consecuencia de este CONTRATO, así como su utilidad, por lo que el PRESTADOR DE SERVICIOS no podrá exigir mayor retribución por ningún otro concepto.</w:t>
      </w: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r w:rsidRPr="0034078A">
        <w:rPr>
          <w:rFonts w:ascii="Arial" w:eastAsia="Batang" w:hAnsi="Arial" w:cs="Arial"/>
          <w:sz w:val="16"/>
          <w:szCs w:val="16"/>
        </w:rPr>
        <w:t>A mes vencido, el PRESTADOR DE SERVICIOS elaborará una factura por el cobro de los SERVICIOS por un monto de $</w:t>
      </w:r>
      <w:r w:rsidR="0034078A" w:rsidRPr="0034078A">
        <w:rPr>
          <w:rFonts w:ascii="Arial" w:eastAsia="Batang" w:hAnsi="Arial" w:cs="Arial"/>
          <w:sz w:val="16"/>
          <w:szCs w:val="16"/>
        </w:rPr>
        <w:t>____________</w:t>
      </w:r>
      <w:r w:rsidRPr="0034078A">
        <w:rPr>
          <w:rFonts w:ascii="Arial" w:eastAsia="Batang" w:hAnsi="Arial" w:cs="Arial"/>
          <w:sz w:val="16"/>
          <w:szCs w:val="16"/>
        </w:rPr>
        <w:t>pesos Más IVA, durante los 36 meses de la vigencia del CONTRATO.</w:t>
      </w: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r w:rsidRPr="0034078A">
        <w:rPr>
          <w:rFonts w:ascii="Arial" w:eastAsia="Batang" w:hAnsi="Arial" w:cs="Arial"/>
          <w:sz w:val="16"/>
          <w:szCs w:val="16"/>
        </w:rPr>
        <w:t>El importe antes señalado es de conformidad con la proposición económica presentada por el PRESTADOR DE SERVICIOS en la Licitación Pública Nacional Mixta Nacional No.</w:t>
      </w:r>
      <w:r w:rsidR="0034078A" w:rsidRPr="0034078A">
        <w:rPr>
          <w:rFonts w:ascii="Arial" w:hAnsi="Arial" w:cs="Arial"/>
          <w:b/>
          <w:sz w:val="16"/>
          <w:szCs w:val="16"/>
        </w:rPr>
        <w:t>___________________</w:t>
      </w:r>
      <w:r w:rsidRPr="0034078A">
        <w:rPr>
          <w:rFonts w:ascii="Arial" w:eastAsia="Batang" w:hAnsi="Arial" w:cs="Arial"/>
          <w:sz w:val="16"/>
          <w:szCs w:val="16"/>
        </w:rPr>
        <w:t>.</w:t>
      </w: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A4311A" w:rsidRPr="0034078A" w:rsidRDefault="00A4311A" w:rsidP="0034078A">
      <w:pPr>
        <w:jc w:val="both"/>
        <w:rPr>
          <w:rFonts w:ascii="Arial" w:eastAsia="Batang" w:hAnsi="Arial" w:cs="Arial"/>
          <w:sz w:val="16"/>
          <w:szCs w:val="16"/>
        </w:rPr>
      </w:pPr>
      <w:r w:rsidRPr="0034078A">
        <w:rPr>
          <w:rFonts w:ascii="Arial" w:eastAsia="Batang" w:hAnsi="Arial" w:cs="Arial"/>
          <w:sz w:val="16"/>
          <w:szCs w:val="16"/>
        </w:rPr>
        <w:t>El importe total de los SERVICIOS sólo podrá ser rebasado, previo convenio adicional firmado por las partes y bajo las condiciones que establece el Artículo 52 de la Ley de Adquisiciones, Arrendamientos y Servicios del Sector Público.</w:t>
      </w:r>
    </w:p>
    <w:p w:rsidR="00A4311A" w:rsidRPr="0034078A" w:rsidRDefault="00A4311A" w:rsidP="0034078A">
      <w:pPr>
        <w:jc w:val="both"/>
        <w:rPr>
          <w:rFonts w:ascii="Arial" w:eastAsia="Batang" w:hAnsi="Arial" w:cs="Arial"/>
          <w:sz w:val="16"/>
          <w:szCs w:val="16"/>
        </w:rPr>
      </w:pPr>
    </w:p>
    <w:p w:rsidR="00A4311A" w:rsidRPr="0034078A" w:rsidRDefault="00A4311A" w:rsidP="0034078A">
      <w:pPr>
        <w:pStyle w:val="Textoindependiente2"/>
        <w:spacing w:after="0" w:line="240" w:lineRule="auto"/>
        <w:jc w:val="both"/>
        <w:rPr>
          <w:rFonts w:ascii="Arial" w:eastAsia="Batang" w:hAnsi="Arial" w:cs="Arial"/>
          <w:sz w:val="16"/>
          <w:szCs w:val="16"/>
        </w:rPr>
      </w:pPr>
      <w:r w:rsidRPr="0034078A">
        <w:rPr>
          <w:rFonts w:ascii="Arial" w:eastAsia="Batang" w:hAnsi="Arial" w:cs="Arial"/>
          <w:sz w:val="16"/>
          <w:szCs w:val="16"/>
        </w:rPr>
        <w:t>El impuesto al valor agregado será trasladado en los términos de la Ley de la materia.</w:t>
      </w:r>
    </w:p>
    <w:p w:rsidR="00A4311A" w:rsidRPr="0034078A" w:rsidRDefault="00A4311A" w:rsidP="0034078A">
      <w:pPr>
        <w:tabs>
          <w:tab w:val="left" w:pos="0"/>
        </w:tabs>
        <w:ind w:right="23"/>
        <w:jc w:val="both"/>
        <w:rPr>
          <w:rFonts w:ascii="Arial" w:hAnsi="Arial" w:cs="Arial"/>
          <w:b/>
          <w:sz w:val="16"/>
          <w:szCs w:val="16"/>
        </w:rPr>
      </w:pPr>
    </w:p>
    <w:p w:rsidR="00A4311A" w:rsidRPr="0034078A" w:rsidRDefault="00A4311A" w:rsidP="0034078A">
      <w:pPr>
        <w:tabs>
          <w:tab w:val="left" w:pos="0"/>
        </w:tabs>
        <w:ind w:right="23"/>
        <w:jc w:val="both"/>
        <w:rPr>
          <w:rFonts w:ascii="Arial" w:hAnsi="Arial" w:cs="Arial"/>
          <w:sz w:val="16"/>
          <w:szCs w:val="16"/>
        </w:rPr>
      </w:pPr>
      <w:r w:rsidRPr="0034078A">
        <w:rPr>
          <w:rFonts w:ascii="Arial" w:hAnsi="Arial" w:cs="Arial"/>
          <w:b/>
          <w:sz w:val="16"/>
          <w:szCs w:val="16"/>
        </w:rPr>
        <w:t>DÉCIMA PRIMERA. Forma de pago de los SERVICIOS.</w:t>
      </w:r>
      <w:r w:rsidRPr="0034078A">
        <w:rPr>
          <w:rFonts w:ascii="Arial" w:hAnsi="Arial" w:cs="Arial"/>
          <w:sz w:val="16"/>
          <w:szCs w:val="16"/>
        </w:rPr>
        <w:t xml:space="preserve"> Las políticas de pago que aplicará la API, para la facturación que se derive de la prestación de los SERVICIOS y el momento a partir del cual se hará exigible el pago serán las siguientes:</w:t>
      </w:r>
    </w:p>
    <w:p w:rsidR="00A4311A" w:rsidRPr="0034078A" w:rsidRDefault="00A4311A" w:rsidP="0034078A">
      <w:pPr>
        <w:tabs>
          <w:tab w:val="left" w:pos="0"/>
        </w:tabs>
        <w:ind w:right="23"/>
        <w:jc w:val="both"/>
        <w:rPr>
          <w:rFonts w:ascii="Arial" w:hAnsi="Arial" w:cs="Arial"/>
          <w:sz w:val="16"/>
          <w:szCs w:val="16"/>
        </w:rPr>
      </w:pPr>
    </w:p>
    <w:p w:rsidR="00A4311A" w:rsidRPr="0034078A" w:rsidRDefault="00A4311A" w:rsidP="0034078A">
      <w:pPr>
        <w:tabs>
          <w:tab w:val="left" w:pos="900"/>
        </w:tabs>
        <w:ind w:left="288" w:hanging="288"/>
        <w:jc w:val="both"/>
        <w:rPr>
          <w:rFonts w:ascii="Arial" w:hAnsi="Arial" w:cs="Arial"/>
          <w:sz w:val="16"/>
          <w:szCs w:val="16"/>
        </w:rPr>
      </w:pPr>
      <w:r w:rsidRPr="0034078A">
        <w:rPr>
          <w:rFonts w:ascii="Arial" w:hAnsi="Arial" w:cs="Arial"/>
          <w:sz w:val="16"/>
          <w:szCs w:val="16"/>
        </w:rPr>
        <w:t xml:space="preserve">a) El PRESTADOR DE SERVICIOS proporcionará los servicios en los domicilios comunicados por la API. </w:t>
      </w:r>
    </w:p>
    <w:p w:rsidR="00A4311A" w:rsidRPr="0034078A" w:rsidRDefault="00A4311A" w:rsidP="0034078A">
      <w:pPr>
        <w:tabs>
          <w:tab w:val="left" w:pos="900"/>
        </w:tabs>
        <w:ind w:right="23"/>
        <w:rPr>
          <w:rFonts w:ascii="Arial" w:hAnsi="Arial" w:cs="Arial"/>
          <w:sz w:val="16"/>
          <w:szCs w:val="16"/>
        </w:rPr>
      </w:pPr>
    </w:p>
    <w:p w:rsidR="00A4311A" w:rsidRPr="0034078A" w:rsidRDefault="00A4311A" w:rsidP="0034078A">
      <w:pPr>
        <w:tabs>
          <w:tab w:val="left" w:pos="900"/>
        </w:tabs>
        <w:ind w:left="288" w:hanging="288"/>
        <w:jc w:val="both"/>
        <w:rPr>
          <w:rFonts w:ascii="Arial" w:hAnsi="Arial" w:cs="Arial"/>
          <w:sz w:val="16"/>
          <w:szCs w:val="16"/>
        </w:rPr>
      </w:pPr>
      <w:r w:rsidRPr="0034078A">
        <w:rPr>
          <w:rFonts w:ascii="Arial" w:hAnsi="Arial" w:cs="Arial"/>
          <w:sz w:val="16"/>
          <w:szCs w:val="16"/>
        </w:rPr>
        <w:t>b) En los siguientes cinco días posteriores a la entrega del servicio, el PRESTADOR DE SERVICIOS entregará a la API la factura correspondiente a los servicios prestados, debidamente requisitada.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A4311A" w:rsidRPr="0034078A" w:rsidRDefault="00A4311A" w:rsidP="0034078A">
      <w:pPr>
        <w:tabs>
          <w:tab w:val="left" w:pos="900"/>
        </w:tabs>
        <w:ind w:left="360" w:hanging="360"/>
        <w:jc w:val="both"/>
        <w:rPr>
          <w:rFonts w:ascii="Arial" w:hAnsi="Arial" w:cs="Arial"/>
          <w:sz w:val="16"/>
          <w:szCs w:val="16"/>
        </w:rPr>
      </w:pPr>
    </w:p>
    <w:p w:rsidR="00A4311A" w:rsidRPr="0034078A" w:rsidRDefault="00A4311A" w:rsidP="0034078A">
      <w:pPr>
        <w:tabs>
          <w:tab w:val="left" w:pos="900"/>
        </w:tabs>
        <w:ind w:left="288" w:hanging="288"/>
        <w:jc w:val="both"/>
        <w:rPr>
          <w:rFonts w:ascii="Arial" w:hAnsi="Arial" w:cs="Arial"/>
          <w:sz w:val="16"/>
          <w:szCs w:val="16"/>
        </w:rPr>
      </w:pPr>
      <w:r w:rsidRPr="0034078A">
        <w:rPr>
          <w:rFonts w:ascii="Arial" w:hAnsi="Arial" w:cs="Arial"/>
          <w:sz w:val="16"/>
          <w:szCs w:val="16"/>
        </w:rPr>
        <w:t>c) En caso de correcciones en la factura y la documentación anexa, la API rechazará, dentro de un plazo máximo de 3 días naturales, la documentación y la devolverá al PRESTADOR DE SERVICIOS ganador para que este la corrija y la presente de nueva cuenta para reiniciar el trámite de pago; por lo que en éste caso, el plazo de los 15 días iniciara a partir de la fecha de la nueva presentación.</w:t>
      </w:r>
    </w:p>
    <w:p w:rsidR="00A4311A" w:rsidRPr="0034078A" w:rsidRDefault="00A4311A" w:rsidP="0034078A">
      <w:pPr>
        <w:tabs>
          <w:tab w:val="left" w:pos="900"/>
        </w:tabs>
        <w:ind w:left="288" w:hanging="288"/>
        <w:jc w:val="both"/>
        <w:rPr>
          <w:rFonts w:ascii="Arial" w:hAnsi="Arial" w:cs="Arial"/>
          <w:sz w:val="16"/>
          <w:szCs w:val="16"/>
        </w:rPr>
      </w:pPr>
    </w:p>
    <w:p w:rsidR="00A4311A" w:rsidRPr="0034078A" w:rsidRDefault="00A4311A" w:rsidP="0034078A">
      <w:pPr>
        <w:tabs>
          <w:tab w:val="left" w:pos="900"/>
        </w:tabs>
        <w:ind w:left="288" w:hanging="288"/>
        <w:jc w:val="both"/>
        <w:rPr>
          <w:rFonts w:ascii="Arial" w:hAnsi="Arial" w:cs="Arial"/>
          <w:sz w:val="16"/>
          <w:szCs w:val="16"/>
        </w:rPr>
      </w:pPr>
      <w:r w:rsidRPr="0034078A">
        <w:rPr>
          <w:rFonts w:ascii="Arial" w:hAnsi="Arial" w:cs="Arial"/>
          <w:sz w:val="16"/>
          <w:szCs w:val="16"/>
        </w:rPr>
        <w:t>d) El PRESTADOR DE SERVICIOS deberá presentar en compañía de la primera factura que presente para pago, carta original de solicitud de pago durante la vigencia de la prestación de los 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A4311A" w:rsidRPr="0034078A" w:rsidRDefault="00A4311A" w:rsidP="0034078A">
      <w:pPr>
        <w:tabs>
          <w:tab w:val="left" w:pos="900"/>
        </w:tabs>
        <w:ind w:left="288" w:hanging="288"/>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A efecto de tramitar cada pago, la API requerirá al PRESTADOR DE SERVICIOS una factura que cumpla con los requisitos fiscales.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 xml:space="preserve">DÉCIMA SEGUNDA. Reglas especiales sobre el pago de los SERVICIOS. </w:t>
      </w:r>
      <w:r w:rsidRPr="0034078A">
        <w:rPr>
          <w:rFonts w:ascii="Arial" w:hAnsi="Arial" w:cs="Arial"/>
          <w:sz w:val="16"/>
          <w:szCs w:val="16"/>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A4311A" w:rsidRPr="0034078A" w:rsidRDefault="00A4311A" w:rsidP="0034078A">
      <w:pPr>
        <w:widowControl w:val="0"/>
        <w:jc w:val="both"/>
        <w:rPr>
          <w:rFonts w:ascii="Arial" w:hAnsi="Arial" w:cs="Arial"/>
          <w:sz w:val="16"/>
          <w:szCs w:val="16"/>
        </w:rPr>
      </w:pPr>
    </w:p>
    <w:p w:rsidR="00A4311A" w:rsidRPr="0034078A" w:rsidRDefault="00A4311A" w:rsidP="0034078A">
      <w:pPr>
        <w:widowControl w:val="0"/>
        <w:numPr>
          <w:ilvl w:val="0"/>
          <w:numId w:val="45"/>
        </w:numPr>
        <w:tabs>
          <w:tab w:val="clear" w:pos="720"/>
          <w:tab w:val="num" w:pos="360"/>
        </w:tabs>
        <w:ind w:left="360"/>
        <w:jc w:val="both"/>
        <w:rPr>
          <w:rFonts w:ascii="Arial" w:hAnsi="Arial" w:cs="Arial"/>
          <w:sz w:val="16"/>
          <w:szCs w:val="16"/>
        </w:rPr>
      </w:pPr>
      <w:r w:rsidRPr="0034078A">
        <w:rPr>
          <w:rFonts w:ascii="Arial" w:hAnsi="Arial" w:cs="Arial"/>
          <w:sz w:val="16"/>
          <w:szCs w:val="16"/>
        </w:rPr>
        <w:t>Cuando la vigencia del presente CONTRATO, fuere suspendida por resolución ajena a la API, y por consecuencia se dejaren de prestar los SERVICIOS, total o temporalmente, la API no se encontrará obligada a efectuar el pago de los mismos al PRESTADOR DE SERVICIOS, por el tiempo en que no se brinden los SERVICIOS.</w:t>
      </w:r>
    </w:p>
    <w:p w:rsidR="00A4311A" w:rsidRPr="0034078A" w:rsidRDefault="00A4311A" w:rsidP="0034078A">
      <w:pPr>
        <w:widowControl w:val="0"/>
        <w:tabs>
          <w:tab w:val="num" w:pos="360"/>
        </w:tabs>
        <w:ind w:left="360" w:hanging="360"/>
        <w:jc w:val="both"/>
        <w:rPr>
          <w:rFonts w:ascii="Arial" w:hAnsi="Arial" w:cs="Arial"/>
          <w:sz w:val="16"/>
          <w:szCs w:val="16"/>
        </w:rPr>
      </w:pPr>
    </w:p>
    <w:p w:rsidR="00A4311A" w:rsidRPr="0034078A" w:rsidRDefault="00A4311A" w:rsidP="0034078A">
      <w:pPr>
        <w:widowControl w:val="0"/>
        <w:numPr>
          <w:ilvl w:val="0"/>
          <w:numId w:val="45"/>
        </w:numPr>
        <w:tabs>
          <w:tab w:val="clear" w:pos="720"/>
          <w:tab w:val="num" w:pos="360"/>
        </w:tabs>
        <w:ind w:left="360"/>
        <w:jc w:val="both"/>
        <w:rPr>
          <w:rFonts w:ascii="Arial" w:hAnsi="Arial" w:cs="Arial"/>
          <w:sz w:val="16"/>
          <w:szCs w:val="16"/>
        </w:rPr>
      </w:pPr>
      <w:r w:rsidRPr="0034078A">
        <w:rPr>
          <w:rFonts w:ascii="Arial" w:hAnsi="Arial" w:cs="Arial"/>
          <w:sz w:val="16"/>
          <w:szCs w:val="16"/>
        </w:rPr>
        <w:t>La API, queda facultada para retener cualquier número de pagos a que tenga derecho el PRESTADOR DE SERVICIOS, si éste incumple con cualquiera de las obligaciones a su cargo derivadas del presente instrumento.</w:t>
      </w:r>
    </w:p>
    <w:p w:rsidR="00A4311A" w:rsidRPr="0034078A" w:rsidRDefault="00A4311A" w:rsidP="0034078A">
      <w:pPr>
        <w:widowControl w:val="0"/>
        <w:tabs>
          <w:tab w:val="num" w:pos="360"/>
        </w:tabs>
        <w:ind w:left="360" w:hanging="360"/>
        <w:jc w:val="both"/>
        <w:rPr>
          <w:rFonts w:ascii="Arial" w:hAnsi="Arial" w:cs="Arial"/>
          <w:sz w:val="16"/>
          <w:szCs w:val="16"/>
        </w:rPr>
      </w:pPr>
    </w:p>
    <w:p w:rsidR="00A4311A" w:rsidRPr="0034078A" w:rsidRDefault="00A4311A" w:rsidP="0034078A">
      <w:pPr>
        <w:widowControl w:val="0"/>
        <w:numPr>
          <w:ilvl w:val="0"/>
          <w:numId w:val="45"/>
        </w:numPr>
        <w:tabs>
          <w:tab w:val="clear" w:pos="720"/>
          <w:tab w:val="num" w:pos="360"/>
        </w:tabs>
        <w:ind w:left="360"/>
        <w:jc w:val="both"/>
        <w:rPr>
          <w:rFonts w:ascii="Arial" w:hAnsi="Arial" w:cs="Arial"/>
          <w:sz w:val="16"/>
          <w:szCs w:val="16"/>
        </w:rPr>
      </w:pPr>
      <w:r w:rsidRPr="0034078A">
        <w:rPr>
          <w:rFonts w:ascii="Arial" w:hAnsi="Arial" w:cs="Arial"/>
          <w:sz w:val="16"/>
          <w:szCs w:val="16"/>
        </w:rPr>
        <w:t>En caso de rescisión decretada por la API, ésta queda liberada de efectuar pago alguno al PRESTADOR DE SERVICIOS, cuando éste haya incumplido cualquier obligación a su cargo.</w:t>
      </w:r>
    </w:p>
    <w:p w:rsidR="00A4311A" w:rsidRPr="0034078A" w:rsidRDefault="00A4311A" w:rsidP="0034078A">
      <w:pPr>
        <w:pStyle w:val="Textoindependiente"/>
        <w:spacing w:after="0"/>
        <w:jc w:val="both"/>
        <w:rPr>
          <w:rFonts w:ascii="Arial" w:hAnsi="Arial" w:cs="Arial"/>
          <w:b/>
          <w:sz w:val="16"/>
          <w:szCs w:val="16"/>
        </w:rPr>
      </w:pPr>
    </w:p>
    <w:p w:rsidR="00A4311A" w:rsidRPr="0034078A" w:rsidRDefault="00A4311A" w:rsidP="0034078A">
      <w:pPr>
        <w:pStyle w:val="Textoindependiente"/>
        <w:spacing w:after="0"/>
        <w:jc w:val="both"/>
        <w:rPr>
          <w:rFonts w:ascii="Arial" w:hAnsi="Arial" w:cs="Arial"/>
          <w:sz w:val="16"/>
          <w:szCs w:val="16"/>
        </w:rPr>
      </w:pPr>
      <w:r w:rsidRPr="0034078A">
        <w:rPr>
          <w:rFonts w:ascii="Arial" w:hAnsi="Arial" w:cs="Arial"/>
          <w:b/>
          <w:sz w:val="16"/>
          <w:szCs w:val="16"/>
        </w:rPr>
        <w:t>DÉCIMA TERCERA. Lugar de prestación de los SERVICIOS.</w:t>
      </w:r>
      <w:r w:rsidRPr="0034078A">
        <w:rPr>
          <w:rFonts w:ascii="Arial" w:hAnsi="Arial" w:cs="Arial"/>
          <w:sz w:val="16"/>
          <w:szCs w:val="16"/>
        </w:rPr>
        <w:t xml:space="preserve"> El PRESTADOR DE SERVICIOS, ejecutará las funciones inherentes al desarrollo de los SERVICIOS, en su domicilio o en las instalaciones de la API.</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DÉCIMA CUARTA. Responsabilidad del PRESTADOR DE SERVICIOS frente a la API.</w:t>
      </w:r>
      <w:r w:rsidRPr="0034078A">
        <w:rPr>
          <w:rFonts w:ascii="Arial" w:hAnsi="Arial" w:cs="Arial"/>
          <w:sz w:val="16"/>
          <w:szCs w:val="16"/>
        </w:rPr>
        <w:t xml:space="preserve"> El PRESTADOR DE SERVICIOS estará obligado a sacar en paz y a salvo a la API 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la API no será considerada como patrón sustituto en relación con la prestación de los SERVICIOS. </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De acuerdo a lo señalado en el párrafo anterior, el PRESTADOR DE SERVICIOS, conviene en responder a todas las reclamaciones que sus trabajadores presenten por la prestación de los SERVICIOS. </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DÉCIMA QUINTA. Viáticos.</w:t>
      </w:r>
      <w:r w:rsidRPr="0034078A">
        <w:rPr>
          <w:rFonts w:ascii="Arial" w:hAnsi="Arial" w:cs="Arial"/>
          <w:sz w:val="16"/>
          <w:szCs w:val="16"/>
        </w:rPr>
        <w:t xml:space="preserve"> No aplica para este CONTRATO.</w:t>
      </w:r>
    </w:p>
    <w:p w:rsidR="00A4311A" w:rsidRPr="0034078A" w:rsidRDefault="00A4311A" w:rsidP="0034078A">
      <w:pPr>
        <w:jc w:val="both"/>
        <w:rPr>
          <w:rFonts w:ascii="Arial" w:hAnsi="Arial" w:cs="Arial"/>
          <w:b/>
          <w:sz w:val="16"/>
          <w:szCs w:val="16"/>
        </w:rPr>
      </w:pPr>
    </w:p>
    <w:p w:rsidR="0034078A" w:rsidRPr="00346899" w:rsidRDefault="0034078A" w:rsidP="0034078A">
      <w:pPr>
        <w:tabs>
          <w:tab w:val="left" w:pos="851"/>
        </w:tabs>
        <w:ind w:right="23"/>
        <w:jc w:val="both"/>
        <w:rPr>
          <w:rFonts w:ascii="Arial" w:hAnsi="Arial" w:cs="Arial"/>
          <w:sz w:val="16"/>
          <w:szCs w:val="16"/>
        </w:rPr>
      </w:pPr>
      <w:r w:rsidRPr="00346899">
        <w:rPr>
          <w:rFonts w:ascii="Arial" w:hAnsi="Arial" w:cs="Arial"/>
          <w:b/>
          <w:sz w:val="16"/>
          <w:szCs w:val="16"/>
        </w:rPr>
        <w:t>DÉCIMA SEXTA. Garantía de cumplimiento del CONTRATO.</w:t>
      </w:r>
      <w:r w:rsidRPr="00346899">
        <w:rPr>
          <w:rFonts w:ascii="Arial" w:hAnsi="Arial" w:cs="Arial"/>
          <w:sz w:val="16"/>
          <w:szCs w:val="16"/>
        </w:rPr>
        <w:t xml:space="preserve"> La garantía de cumplimiento del contrato, se solicitará al </w:t>
      </w:r>
      <w:r>
        <w:rPr>
          <w:rFonts w:ascii="Arial" w:hAnsi="Arial" w:cs="Arial"/>
          <w:sz w:val="16"/>
          <w:szCs w:val="16"/>
        </w:rPr>
        <w:t>PRESTADOR DE SERVICIOS</w:t>
      </w:r>
      <w:r w:rsidRPr="00346899">
        <w:rPr>
          <w:rFonts w:ascii="Arial" w:hAnsi="Arial" w:cs="Arial"/>
          <w:sz w:val="16"/>
          <w:szCs w:val="16"/>
        </w:rPr>
        <w:t xml:space="preserve">, dicha garantía será mediante fianza expedida a favor de la Administración Portuaria Integral de Dos Bocas, S.A. de C.V., expedida por una institución afianzadora autorizada por la S.H.C.P., por un monto del 10% del monto máximo del contrato, sin incluir el I.V.A.; esta garantía deberá estar cerrada a pesos sin centavos y deberá ser entregada a más tardar dentro de los </w:t>
      </w:r>
      <w:r w:rsidRPr="00346899">
        <w:rPr>
          <w:rFonts w:ascii="Arial" w:hAnsi="Arial" w:cs="Arial"/>
          <w:b/>
          <w:sz w:val="16"/>
          <w:szCs w:val="16"/>
        </w:rPr>
        <w:t>diez días naturales siguientes</w:t>
      </w:r>
      <w:r w:rsidRPr="00346899">
        <w:rPr>
          <w:rFonts w:ascii="Arial" w:hAnsi="Arial" w:cs="Arial"/>
          <w:sz w:val="16"/>
          <w:szCs w:val="16"/>
        </w:rPr>
        <w:t xml:space="preserve"> a la firma del contrato.</w:t>
      </w:r>
    </w:p>
    <w:p w:rsidR="0034078A" w:rsidRPr="00346899" w:rsidRDefault="0034078A" w:rsidP="0034078A">
      <w:pPr>
        <w:tabs>
          <w:tab w:val="left" w:pos="851"/>
        </w:tabs>
        <w:ind w:right="23"/>
        <w:jc w:val="both"/>
        <w:rPr>
          <w:rFonts w:ascii="Arial" w:hAnsi="Arial" w:cs="Arial"/>
          <w:color w:val="FF0000"/>
          <w:sz w:val="16"/>
          <w:szCs w:val="16"/>
        </w:rPr>
      </w:pPr>
    </w:p>
    <w:p w:rsidR="0034078A" w:rsidRPr="00346899" w:rsidRDefault="0034078A" w:rsidP="0034078A">
      <w:pPr>
        <w:tabs>
          <w:tab w:val="left" w:pos="851"/>
        </w:tabs>
        <w:ind w:right="23"/>
        <w:jc w:val="both"/>
        <w:rPr>
          <w:rFonts w:ascii="Arial" w:hAnsi="Arial" w:cs="Arial"/>
          <w:sz w:val="16"/>
          <w:szCs w:val="16"/>
        </w:rPr>
      </w:pPr>
      <w:r w:rsidRPr="00346899">
        <w:rPr>
          <w:rFonts w:ascii="Arial" w:hAnsi="Arial" w:cs="Arial"/>
          <w:sz w:val="16"/>
          <w:szCs w:val="16"/>
        </w:rPr>
        <w:t>La póliza de garantía deberá prever, como mínimo, las siguientes declaraciones:</w:t>
      </w:r>
    </w:p>
    <w:p w:rsidR="0034078A" w:rsidRPr="00346899" w:rsidRDefault="0034078A" w:rsidP="0034078A">
      <w:pPr>
        <w:tabs>
          <w:tab w:val="left" w:pos="851"/>
        </w:tabs>
        <w:ind w:left="851" w:right="23"/>
        <w:jc w:val="both"/>
        <w:rPr>
          <w:rFonts w:ascii="Arial" w:hAnsi="Arial" w:cs="Arial"/>
          <w:sz w:val="16"/>
          <w:szCs w:val="16"/>
        </w:rPr>
      </w:pPr>
    </w:p>
    <w:p w:rsidR="0034078A" w:rsidRPr="00346899" w:rsidRDefault="0034078A" w:rsidP="0034078A">
      <w:pPr>
        <w:pStyle w:val="INCISO"/>
        <w:numPr>
          <w:ilvl w:val="0"/>
          <w:numId w:val="34"/>
        </w:numPr>
        <w:tabs>
          <w:tab w:val="clear" w:pos="1152"/>
          <w:tab w:val="center" w:pos="-1980"/>
        </w:tabs>
        <w:spacing w:after="0" w:line="240" w:lineRule="auto"/>
        <w:rPr>
          <w:rFonts w:cs="Arial"/>
          <w:sz w:val="16"/>
          <w:szCs w:val="16"/>
        </w:rPr>
      </w:pPr>
      <w:r w:rsidRPr="00346899">
        <w:rPr>
          <w:rFonts w:cs="Arial"/>
          <w:sz w:val="16"/>
          <w:szCs w:val="16"/>
        </w:rPr>
        <w:t>Que la fianza se otorga atendiendo a todas las estipulaciones contenidas en el contrato; inclusive las penas convencionales.</w:t>
      </w:r>
    </w:p>
    <w:p w:rsidR="0034078A" w:rsidRPr="00346899" w:rsidRDefault="0034078A" w:rsidP="0034078A">
      <w:pPr>
        <w:pStyle w:val="INCISO"/>
        <w:tabs>
          <w:tab w:val="clear" w:pos="1152"/>
          <w:tab w:val="center" w:pos="-1980"/>
        </w:tabs>
        <w:spacing w:after="0" w:line="240" w:lineRule="auto"/>
        <w:ind w:left="900" w:firstLine="0"/>
        <w:rPr>
          <w:rFonts w:cs="Arial"/>
          <w:color w:val="FF0000"/>
          <w:sz w:val="16"/>
          <w:szCs w:val="16"/>
        </w:rPr>
      </w:pPr>
    </w:p>
    <w:p w:rsidR="0034078A" w:rsidRPr="00346899" w:rsidRDefault="0034078A" w:rsidP="0034078A">
      <w:pPr>
        <w:pStyle w:val="INCISO"/>
        <w:numPr>
          <w:ilvl w:val="0"/>
          <w:numId w:val="34"/>
        </w:numPr>
        <w:tabs>
          <w:tab w:val="clear" w:pos="1152"/>
          <w:tab w:val="center" w:pos="709"/>
        </w:tabs>
        <w:spacing w:after="0" w:line="240" w:lineRule="auto"/>
        <w:rPr>
          <w:rFonts w:cs="Arial"/>
          <w:sz w:val="16"/>
          <w:szCs w:val="16"/>
        </w:rPr>
      </w:pPr>
      <w:r w:rsidRPr="00346899">
        <w:rPr>
          <w:rFonts w:cs="Arial"/>
          <w:sz w:val="16"/>
          <w:szCs w:val="16"/>
        </w:rPr>
        <w:t>Que para liberar la fianza, será requisito indispensable la manifestación expresa y por escrito de la API.</w:t>
      </w:r>
    </w:p>
    <w:p w:rsidR="0034078A" w:rsidRPr="00346899" w:rsidRDefault="0034078A" w:rsidP="0034078A">
      <w:pPr>
        <w:pStyle w:val="INCISO"/>
        <w:tabs>
          <w:tab w:val="clear" w:pos="1152"/>
          <w:tab w:val="center" w:pos="900"/>
        </w:tabs>
        <w:spacing w:after="0" w:line="240" w:lineRule="auto"/>
        <w:ind w:left="540" w:firstLine="0"/>
        <w:rPr>
          <w:rFonts w:cs="Arial"/>
          <w:sz w:val="16"/>
          <w:szCs w:val="16"/>
        </w:rPr>
      </w:pPr>
    </w:p>
    <w:p w:rsidR="0034078A" w:rsidRPr="00346899" w:rsidRDefault="0034078A" w:rsidP="0034078A">
      <w:pPr>
        <w:pStyle w:val="INCISO"/>
        <w:numPr>
          <w:ilvl w:val="0"/>
          <w:numId w:val="34"/>
        </w:numPr>
        <w:tabs>
          <w:tab w:val="clear" w:pos="1152"/>
          <w:tab w:val="center" w:pos="709"/>
        </w:tabs>
        <w:spacing w:after="0" w:line="240" w:lineRule="auto"/>
        <w:rPr>
          <w:rFonts w:cs="Arial"/>
          <w:sz w:val="16"/>
          <w:szCs w:val="16"/>
        </w:rPr>
      </w:pPr>
      <w:r w:rsidRPr="00346899">
        <w:rPr>
          <w:rFonts w:cs="Arial"/>
          <w:sz w:val="16"/>
          <w:szCs w:val="16"/>
        </w:rPr>
        <w:t>Que la fianza estará vigente durante la substanciación de todos los recursos legales o juicios que se interpongan y hasta que se dicte resolución definitiva por autoridad competente, y</w:t>
      </w:r>
    </w:p>
    <w:p w:rsidR="0034078A" w:rsidRPr="00346899" w:rsidRDefault="0034078A" w:rsidP="0034078A">
      <w:pPr>
        <w:pStyle w:val="INCISO"/>
        <w:tabs>
          <w:tab w:val="clear" w:pos="1152"/>
          <w:tab w:val="center" w:pos="900"/>
        </w:tabs>
        <w:spacing w:after="0" w:line="240" w:lineRule="auto"/>
        <w:ind w:left="540" w:firstLine="0"/>
        <w:rPr>
          <w:rFonts w:cs="Arial"/>
          <w:color w:val="FF0000"/>
          <w:sz w:val="16"/>
          <w:szCs w:val="16"/>
        </w:rPr>
      </w:pPr>
    </w:p>
    <w:p w:rsidR="0034078A" w:rsidRPr="00346899" w:rsidRDefault="0034078A" w:rsidP="0034078A">
      <w:pPr>
        <w:pStyle w:val="INCISO"/>
        <w:numPr>
          <w:ilvl w:val="0"/>
          <w:numId w:val="34"/>
        </w:numPr>
        <w:tabs>
          <w:tab w:val="clear" w:pos="1152"/>
          <w:tab w:val="center" w:pos="709"/>
        </w:tabs>
        <w:spacing w:after="0" w:line="240" w:lineRule="auto"/>
        <w:rPr>
          <w:rFonts w:cs="Arial"/>
          <w:sz w:val="16"/>
          <w:szCs w:val="16"/>
        </w:rPr>
      </w:pPr>
      <w:r w:rsidRPr="00346899">
        <w:rPr>
          <w:rFonts w:cs="Arial"/>
          <w:sz w:val="16"/>
          <w:szCs w:val="16"/>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34078A" w:rsidRPr="00346899" w:rsidRDefault="0034078A" w:rsidP="0034078A">
      <w:pPr>
        <w:tabs>
          <w:tab w:val="left" w:pos="851"/>
        </w:tabs>
        <w:ind w:left="851" w:right="23"/>
        <w:jc w:val="both"/>
        <w:rPr>
          <w:rFonts w:ascii="Arial" w:hAnsi="Arial" w:cs="Arial"/>
          <w:sz w:val="16"/>
          <w:szCs w:val="16"/>
        </w:rPr>
      </w:pPr>
    </w:p>
    <w:p w:rsidR="0034078A" w:rsidRPr="00346899" w:rsidRDefault="0034078A" w:rsidP="0034078A">
      <w:pPr>
        <w:jc w:val="both"/>
        <w:rPr>
          <w:rFonts w:ascii="Arial" w:hAnsi="Arial" w:cs="Arial"/>
          <w:sz w:val="16"/>
          <w:szCs w:val="16"/>
        </w:rPr>
      </w:pPr>
      <w:r w:rsidRPr="00346899">
        <w:rPr>
          <w:rFonts w:ascii="Arial" w:hAnsi="Arial" w:cs="Arial"/>
          <w:sz w:val="16"/>
          <w:szCs w:val="16"/>
        </w:rPr>
        <w:t>El no presentar la Garantía dentro del plazo señalado dará lugar a la rescisión Administrativa del contrato de acuerdo con lo dispuesto por el Artículo 54 de Ley de Adquisiciones, Arrendamientos y Servicios del Sector Público.</w:t>
      </w:r>
    </w:p>
    <w:p w:rsidR="0034078A" w:rsidRPr="00346899" w:rsidRDefault="0034078A" w:rsidP="0034078A">
      <w:pPr>
        <w:jc w:val="both"/>
        <w:rPr>
          <w:rFonts w:ascii="Arial" w:hAnsi="Arial" w:cs="Arial"/>
          <w:sz w:val="16"/>
          <w:szCs w:val="16"/>
        </w:rPr>
      </w:pPr>
    </w:p>
    <w:p w:rsidR="0034078A" w:rsidRPr="00346899" w:rsidRDefault="0034078A" w:rsidP="0034078A">
      <w:pPr>
        <w:jc w:val="both"/>
        <w:rPr>
          <w:rFonts w:ascii="Arial" w:hAnsi="Arial" w:cs="Arial"/>
          <w:sz w:val="16"/>
          <w:szCs w:val="16"/>
        </w:rPr>
      </w:pPr>
      <w:r w:rsidRPr="00346899">
        <w:rPr>
          <w:rFonts w:ascii="Arial" w:hAnsi="Arial" w:cs="Arial"/>
          <w:sz w:val="16"/>
          <w:szCs w:val="16"/>
        </w:rPr>
        <w:t xml:space="preserve">La cancelación de la fianza deberá ser solicitada por escrito a la API por parte del </w:t>
      </w:r>
      <w:r>
        <w:rPr>
          <w:rFonts w:ascii="Arial" w:hAnsi="Arial" w:cs="Arial"/>
          <w:sz w:val="16"/>
          <w:szCs w:val="16"/>
        </w:rPr>
        <w:t>PRESTADOR DE SERVICIOS</w:t>
      </w:r>
      <w:r w:rsidRPr="00346899">
        <w:rPr>
          <w:rFonts w:ascii="Arial" w:hAnsi="Arial" w:cs="Arial"/>
          <w:sz w:val="16"/>
          <w:szCs w:val="16"/>
        </w:rPr>
        <w:t xml:space="preserve">. Dicha liberación de la póliza de garantía solamente procederá cuando la API certifique la recepción satisfactoria de los </w:t>
      </w:r>
      <w:r>
        <w:rPr>
          <w:rFonts w:ascii="Arial" w:hAnsi="Arial" w:cs="Arial"/>
          <w:sz w:val="16"/>
          <w:szCs w:val="16"/>
        </w:rPr>
        <w:t>SERVICIOS</w:t>
      </w:r>
      <w:r w:rsidRPr="00346899">
        <w:rPr>
          <w:rFonts w:ascii="Arial" w:hAnsi="Arial" w:cs="Arial"/>
          <w:sz w:val="16"/>
          <w:szCs w:val="16"/>
        </w:rPr>
        <w:t xml:space="preserve"> y sólo así solicitará la liberación de la fianza directamente a la afianzadora que la haya expedido.</w:t>
      </w:r>
    </w:p>
    <w:p w:rsidR="0034078A" w:rsidRPr="00346899" w:rsidRDefault="0034078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DÉCIMA SÉPTIMA. Vigencia.</w:t>
      </w:r>
      <w:r w:rsidRPr="0034078A">
        <w:rPr>
          <w:rFonts w:ascii="Arial" w:hAnsi="Arial" w:cs="Arial"/>
          <w:sz w:val="16"/>
          <w:szCs w:val="16"/>
        </w:rPr>
        <w:t xml:space="preserve"> El presente CONTRATO tendrá una duración a partir del </w:t>
      </w:r>
      <w:r w:rsidR="0034078A">
        <w:rPr>
          <w:rFonts w:ascii="Arial" w:hAnsi="Arial" w:cs="Arial"/>
          <w:sz w:val="16"/>
          <w:szCs w:val="16"/>
        </w:rPr>
        <w:t>________________</w:t>
      </w:r>
      <w:r w:rsidRPr="0034078A">
        <w:rPr>
          <w:rFonts w:ascii="Arial" w:hAnsi="Arial" w:cs="Arial"/>
          <w:sz w:val="16"/>
          <w:szCs w:val="16"/>
        </w:rPr>
        <w:t xml:space="preserve">y hasta el 01 de </w:t>
      </w:r>
      <w:r w:rsidR="0034078A" w:rsidRPr="0034078A">
        <w:rPr>
          <w:rFonts w:ascii="Arial" w:hAnsi="Arial" w:cs="Arial"/>
          <w:sz w:val="16"/>
          <w:szCs w:val="16"/>
        </w:rPr>
        <w:t>__________</w:t>
      </w:r>
      <w:r w:rsidRPr="0034078A">
        <w:rPr>
          <w:rFonts w:ascii="Arial" w:hAnsi="Arial" w:cs="Arial"/>
          <w:sz w:val="16"/>
          <w:szCs w:val="16"/>
        </w:rPr>
        <w:t xml:space="preserve">de año </w:t>
      </w:r>
      <w:r w:rsidR="0034078A" w:rsidRPr="0034078A">
        <w:rPr>
          <w:rFonts w:ascii="Arial" w:hAnsi="Arial" w:cs="Arial"/>
          <w:sz w:val="16"/>
          <w:szCs w:val="16"/>
        </w:rPr>
        <w:t>____________</w:t>
      </w:r>
      <w:r w:rsidRPr="0034078A">
        <w:rPr>
          <w:rFonts w:ascii="Arial" w:hAnsi="Arial" w:cs="Arial"/>
          <w:sz w:val="16"/>
          <w:szCs w:val="16"/>
        </w:rPr>
        <w:t>(36 meses)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Si durante el plazo de ejecución de los SERVICIOS, señalado en el párrafo anterior, se presentaren circunstancias por las que la API 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rsidR="00A4311A" w:rsidRPr="0034078A" w:rsidRDefault="00A4311A" w:rsidP="0034078A">
      <w:pPr>
        <w:jc w:val="both"/>
        <w:rPr>
          <w:rFonts w:ascii="Arial" w:hAnsi="Arial" w:cs="Arial"/>
          <w:b/>
          <w:sz w:val="16"/>
          <w:szCs w:val="16"/>
        </w:rPr>
      </w:pPr>
    </w:p>
    <w:p w:rsidR="00A4311A" w:rsidRPr="0034078A" w:rsidRDefault="00A4311A" w:rsidP="0034078A">
      <w:pPr>
        <w:pStyle w:val="Textoindependiente3"/>
        <w:rPr>
          <w:rFonts w:cs="Arial"/>
          <w:b w:val="0"/>
          <w:sz w:val="16"/>
          <w:szCs w:val="16"/>
          <w:u w:val="none"/>
        </w:rPr>
      </w:pPr>
      <w:r w:rsidRPr="0034078A">
        <w:rPr>
          <w:rFonts w:cs="Arial"/>
          <w:sz w:val="16"/>
          <w:szCs w:val="16"/>
          <w:u w:val="none"/>
        </w:rPr>
        <w:t>DÉCIMA OCTAVA. Modificaciones al CONTRATO</w:t>
      </w:r>
      <w:r w:rsidRPr="0034078A">
        <w:rPr>
          <w:rFonts w:cs="Arial"/>
          <w:b w:val="0"/>
          <w:sz w:val="16"/>
          <w:szCs w:val="16"/>
          <w:u w:val="none"/>
        </w:rPr>
        <w:t>.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A4311A" w:rsidRPr="0034078A" w:rsidRDefault="00A4311A" w:rsidP="0034078A">
      <w:pPr>
        <w:pStyle w:val="Textoindependiente3"/>
        <w:rPr>
          <w:rFonts w:cs="Arial"/>
          <w:b w:val="0"/>
          <w:sz w:val="16"/>
          <w:szCs w:val="16"/>
          <w:u w:val="none"/>
        </w:rPr>
      </w:pPr>
    </w:p>
    <w:p w:rsidR="00A4311A" w:rsidRPr="0034078A" w:rsidRDefault="00A4311A" w:rsidP="0034078A">
      <w:pPr>
        <w:pStyle w:val="Textoindependiente3"/>
        <w:rPr>
          <w:rFonts w:cs="Arial"/>
          <w:b w:val="0"/>
          <w:sz w:val="16"/>
          <w:szCs w:val="16"/>
          <w:u w:val="none"/>
        </w:rPr>
      </w:pPr>
      <w:r w:rsidRPr="0034078A">
        <w:rPr>
          <w:rFonts w:cs="Arial"/>
          <w:b w:val="0"/>
          <w:sz w:val="16"/>
          <w:szCs w:val="16"/>
          <w:u w:val="none"/>
        </w:rPr>
        <w:t>En caso de que el PRESTADOR DE SERVICIOS realizara trabajos no autorizados por la API, ya sea por el valor indicado en el párrafo precedente o mayor a éste, independiente de la responsabilidad en que incurra por los trabajos excedentes, no tendrá derecho a reclamar pago alguno por ello.</w:t>
      </w:r>
    </w:p>
    <w:p w:rsidR="00A4311A" w:rsidRPr="0034078A" w:rsidRDefault="00A4311A" w:rsidP="0034078A">
      <w:pPr>
        <w:jc w:val="both"/>
        <w:rPr>
          <w:rFonts w:ascii="Arial" w:hAnsi="Arial" w:cs="Arial"/>
          <w:b/>
          <w:sz w:val="16"/>
          <w:szCs w:val="16"/>
        </w:rPr>
      </w:pPr>
    </w:p>
    <w:p w:rsidR="00A4311A" w:rsidRPr="0034078A" w:rsidRDefault="00A4311A" w:rsidP="0034078A">
      <w:pPr>
        <w:pStyle w:val="texto0"/>
        <w:spacing w:after="0" w:line="240" w:lineRule="auto"/>
        <w:ind w:firstLine="0"/>
        <w:rPr>
          <w:rFonts w:cs="Arial"/>
          <w:sz w:val="16"/>
          <w:szCs w:val="16"/>
        </w:rPr>
      </w:pPr>
      <w:r w:rsidRPr="0034078A">
        <w:rPr>
          <w:rFonts w:cs="Arial"/>
          <w:b/>
          <w:sz w:val="16"/>
          <w:szCs w:val="16"/>
        </w:rPr>
        <w:t xml:space="preserve">DÉCIMA NOVENA. Terminación anticipada. </w:t>
      </w:r>
      <w:r w:rsidRPr="0034078A">
        <w:rPr>
          <w:rFonts w:cs="Arial"/>
          <w:sz w:val="16"/>
          <w:szCs w:val="16"/>
        </w:rPr>
        <w:t>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En estos supuestos la API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 </w:t>
      </w:r>
    </w:p>
    <w:p w:rsidR="00A4311A" w:rsidRPr="0034078A" w:rsidRDefault="00A4311A" w:rsidP="0034078A">
      <w:pPr>
        <w:pStyle w:val="Textoindependiente2"/>
        <w:spacing w:after="0" w:line="240" w:lineRule="auto"/>
        <w:jc w:val="both"/>
        <w:rPr>
          <w:rFonts w:ascii="Arial" w:hAnsi="Arial" w:cs="Arial"/>
          <w:sz w:val="16"/>
          <w:szCs w:val="16"/>
        </w:rPr>
      </w:pPr>
      <w:r w:rsidRPr="0034078A">
        <w:rPr>
          <w:rFonts w:ascii="Arial" w:hAnsi="Arial" w:cs="Arial"/>
          <w:b/>
          <w:sz w:val="16"/>
          <w:szCs w:val="16"/>
        </w:rPr>
        <w:t>VIGÉSIMA. Penas convencionales.</w:t>
      </w:r>
      <w:r w:rsidRPr="0034078A">
        <w:rPr>
          <w:rFonts w:ascii="Arial" w:hAnsi="Arial" w:cs="Arial"/>
          <w:sz w:val="16"/>
          <w:szCs w:val="16"/>
        </w:rPr>
        <w:t xml:space="preserve"> De conformidad con lo estipulado en el Artículo 53 de la Ley de Adquisiciones, Arrendamientos y Servicios del Sector Público, la API aplicará penas convencionales al PRESTADOR DE SERVICIOS, por retraso en la prestación de los SERVICIOS. </w:t>
      </w:r>
    </w:p>
    <w:p w:rsidR="00A4311A" w:rsidRPr="0034078A" w:rsidRDefault="00A4311A" w:rsidP="0034078A">
      <w:pPr>
        <w:pStyle w:val="Textoindependiente2"/>
        <w:spacing w:after="0" w:line="240" w:lineRule="auto"/>
        <w:jc w:val="both"/>
        <w:rPr>
          <w:rFonts w:ascii="Arial" w:hAnsi="Arial" w:cs="Arial"/>
          <w:sz w:val="16"/>
          <w:szCs w:val="16"/>
        </w:rPr>
      </w:pPr>
    </w:p>
    <w:p w:rsidR="00A4311A" w:rsidRPr="0034078A" w:rsidRDefault="00A4311A" w:rsidP="0034078A">
      <w:pPr>
        <w:numPr>
          <w:ilvl w:val="0"/>
          <w:numId w:val="33"/>
        </w:numPr>
        <w:ind w:left="284" w:hanging="284"/>
        <w:jc w:val="both"/>
        <w:rPr>
          <w:rFonts w:ascii="Arial" w:hAnsi="Arial" w:cs="Arial"/>
          <w:sz w:val="16"/>
          <w:szCs w:val="16"/>
        </w:rPr>
      </w:pPr>
      <w:r w:rsidRPr="0034078A">
        <w:rPr>
          <w:rFonts w:ascii="Arial" w:hAnsi="Arial" w:cs="Arial"/>
          <w:sz w:val="16"/>
          <w:szCs w:val="16"/>
        </w:rPr>
        <w:t>En caso de retraso en el inicio de la prestación de los SERVICIOS, la pena convencional que se aplicará será del 2.5% por cada día natural de demora, sobre el monto de la facturación mensual sin incluir el IVA, esta pena convencional no excederá del 10% (diez por ciento) del monto total del CONTRATO.</w:t>
      </w:r>
    </w:p>
    <w:p w:rsidR="00A4311A" w:rsidRPr="0034078A" w:rsidRDefault="00A4311A" w:rsidP="0034078A">
      <w:pPr>
        <w:numPr>
          <w:ilvl w:val="12"/>
          <w:numId w:val="0"/>
        </w:numPr>
        <w:ind w:left="284" w:hanging="284"/>
        <w:jc w:val="both"/>
        <w:rPr>
          <w:rFonts w:ascii="Arial" w:hAnsi="Arial" w:cs="Arial"/>
          <w:sz w:val="16"/>
          <w:szCs w:val="16"/>
        </w:rPr>
      </w:pPr>
    </w:p>
    <w:p w:rsidR="00A4311A" w:rsidRPr="0034078A" w:rsidRDefault="00A4311A" w:rsidP="0034078A">
      <w:pPr>
        <w:numPr>
          <w:ilvl w:val="0"/>
          <w:numId w:val="33"/>
        </w:numPr>
        <w:ind w:left="284" w:hanging="284"/>
        <w:jc w:val="both"/>
        <w:rPr>
          <w:rFonts w:ascii="Arial" w:hAnsi="Arial" w:cs="Arial"/>
          <w:sz w:val="16"/>
          <w:szCs w:val="16"/>
        </w:rPr>
      </w:pPr>
      <w:r w:rsidRPr="0034078A">
        <w:rPr>
          <w:rFonts w:ascii="Arial" w:hAnsi="Arial" w:cs="Arial"/>
          <w:sz w:val="16"/>
          <w:szCs w:val="16"/>
        </w:rPr>
        <w:t>Se procederá a penalizar económicamente cuando incurra en retrasos en el entrega de los SERVICIOS: En caso de que el PRESTADOR DE SERVICIOS no entregue en la fechas indicadas, se le aplicará una sanción del 2.5% por cada día natural de demora, sobre el monto de la facturación mensual sin incluir el IVA, por cada día de retraso.</w:t>
      </w:r>
    </w:p>
    <w:p w:rsidR="00A4311A" w:rsidRPr="0034078A" w:rsidRDefault="00A4311A" w:rsidP="0034078A">
      <w:pPr>
        <w:numPr>
          <w:ilvl w:val="12"/>
          <w:numId w:val="0"/>
        </w:numPr>
        <w:jc w:val="both"/>
        <w:rPr>
          <w:rFonts w:ascii="Arial" w:hAnsi="Arial" w:cs="Arial"/>
          <w:sz w:val="16"/>
          <w:szCs w:val="16"/>
        </w:rPr>
      </w:pPr>
    </w:p>
    <w:p w:rsidR="00A4311A" w:rsidRPr="0034078A" w:rsidRDefault="00A4311A" w:rsidP="0034078A">
      <w:pPr>
        <w:numPr>
          <w:ilvl w:val="12"/>
          <w:numId w:val="0"/>
        </w:numPr>
        <w:jc w:val="both"/>
        <w:rPr>
          <w:rFonts w:ascii="Arial" w:hAnsi="Arial" w:cs="Arial"/>
          <w:sz w:val="16"/>
          <w:szCs w:val="16"/>
        </w:rPr>
      </w:pPr>
      <w:r w:rsidRPr="0034078A">
        <w:rPr>
          <w:rFonts w:ascii="Arial" w:hAnsi="Arial" w:cs="Arial"/>
          <w:sz w:val="16"/>
          <w:szCs w:val="16"/>
        </w:rPr>
        <w:t>El monto máximo de las penas convencionales por atraso será del 10% del monto total del CONTRATO.</w:t>
      </w:r>
    </w:p>
    <w:p w:rsidR="00A4311A" w:rsidRPr="0034078A" w:rsidRDefault="00A4311A" w:rsidP="0034078A">
      <w:pPr>
        <w:numPr>
          <w:ilvl w:val="12"/>
          <w:numId w:val="0"/>
        </w:numPr>
        <w:jc w:val="both"/>
        <w:rPr>
          <w:rFonts w:ascii="Arial" w:hAnsi="Arial" w:cs="Arial"/>
          <w:sz w:val="16"/>
          <w:szCs w:val="16"/>
        </w:rPr>
      </w:pPr>
    </w:p>
    <w:p w:rsidR="00A4311A" w:rsidRPr="0034078A" w:rsidRDefault="00A4311A" w:rsidP="0034078A">
      <w:pPr>
        <w:numPr>
          <w:ilvl w:val="12"/>
          <w:numId w:val="0"/>
        </w:numPr>
        <w:jc w:val="both"/>
        <w:rPr>
          <w:rFonts w:ascii="Arial" w:hAnsi="Arial" w:cs="Arial"/>
          <w:sz w:val="16"/>
          <w:szCs w:val="16"/>
        </w:rPr>
      </w:pPr>
      <w:r w:rsidRPr="0034078A">
        <w:rPr>
          <w:rFonts w:ascii="Arial" w:hAnsi="Arial" w:cs="Arial"/>
          <w:sz w:val="16"/>
          <w:szCs w:val="16"/>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eastAsia="Batang" w:hAnsi="Arial" w:cs="Arial"/>
          <w:sz w:val="16"/>
          <w:szCs w:val="16"/>
        </w:rPr>
      </w:pPr>
      <w:r w:rsidRPr="0034078A">
        <w:rPr>
          <w:rFonts w:ascii="Arial" w:hAnsi="Arial" w:cs="Arial"/>
          <w:b/>
          <w:sz w:val="16"/>
          <w:szCs w:val="16"/>
        </w:rPr>
        <w:t>VIGÉSIMA PRIMERA. Deductivas.</w:t>
      </w:r>
      <w:r w:rsidRPr="0034078A">
        <w:rPr>
          <w:rFonts w:ascii="Arial" w:hAnsi="Arial" w:cs="Arial"/>
          <w:sz w:val="16"/>
          <w:szCs w:val="16"/>
        </w:rPr>
        <w:t xml:space="preserve"> </w:t>
      </w:r>
      <w:r w:rsidRPr="0034078A">
        <w:rPr>
          <w:rFonts w:ascii="Arial" w:eastAsia="Batang" w:hAnsi="Arial" w:cs="Arial"/>
          <w:sz w:val="16"/>
          <w:szCs w:val="16"/>
        </w:rPr>
        <w:t>De conformidad con lo estipulado en el Artículo 53 Bis de la Ley de Adquisiciones, Arrendamientos y Servicios del Sector Público, la API aplicará deducciones al pago de los SERVICIOS con motivo de los siguientes incumplimientos parcial o deficientes en que pudiera incurrir el PRESTADOR DE SERVICIOS respecto a las partidas y conceptos que integran el CONTRATO:</w:t>
      </w:r>
    </w:p>
    <w:p w:rsidR="00A4311A" w:rsidRPr="0034078A" w:rsidRDefault="00A4311A" w:rsidP="0034078A">
      <w:pPr>
        <w:jc w:val="both"/>
        <w:rPr>
          <w:rFonts w:ascii="Arial" w:eastAsia="Batang" w:hAnsi="Arial" w:cs="Arial"/>
          <w:sz w:val="16"/>
          <w:szCs w:val="16"/>
        </w:rPr>
      </w:pPr>
    </w:p>
    <w:p w:rsidR="00A4311A" w:rsidRPr="0034078A" w:rsidRDefault="00A4311A" w:rsidP="0034078A">
      <w:pPr>
        <w:numPr>
          <w:ilvl w:val="0"/>
          <w:numId w:val="46"/>
        </w:numPr>
        <w:jc w:val="both"/>
        <w:rPr>
          <w:rFonts w:ascii="Arial" w:eastAsia="Batang" w:hAnsi="Arial" w:cs="Arial"/>
          <w:sz w:val="16"/>
          <w:szCs w:val="16"/>
        </w:rPr>
      </w:pPr>
      <w:r w:rsidRPr="0034078A">
        <w:rPr>
          <w:rFonts w:ascii="Arial" w:eastAsia="Batang" w:hAnsi="Arial" w:cs="Arial"/>
          <w:sz w:val="16"/>
          <w:szCs w:val="16"/>
        </w:rPr>
        <w:t xml:space="preserve">Por no entregar los BIENES y/o SERVICIOS de la partida 1 y 2, incumpliendo con las especificaciones técnicas señaladas en el Anexo 1 de la CONVOCATORIA </w:t>
      </w:r>
      <w:r w:rsidRPr="0034078A">
        <w:rPr>
          <w:rFonts w:ascii="Arial" w:hAnsi="Arial" w:cs="Arial"/>
          <w:sz w:val="16"/>
          <w:szCs w:val="16"/>
        </w:rPr>
        <w:t>se aplicará una pena de 10 veces el salario mínimo por cada día de atraso;</w:t>
      </w:r>
    </w:p>
    <w:p w:rsidR="00A4311A" w:rsidRPr="0034078A" w:rsidRDefault="00A4311A" w:rsidP="0034078A">
      <w:pPr>
        <w:jc w:val="both"/>
        <w:rPr>
          <w:rFonts w:ascii="Arial" w:eastAsia="Batang" w:hAnsi="Arial" w:cs="Arial"/>
          <w:sz w:val="16"/>
          <w:szCs w:val="16"/>
          <w:highlight w:val="yellow"/>
        </w:rPr>
      </w:pPr>
    </w:p>
    <w:p w:rsidR="00A4311A" w:rsidRPr="0034078A" w:rsidRDefault="00A4311A" w:rsidP="0034078A">
      <w:pPr>
        <w:jc w:val="both"/>
        <w:rPr>
          <w:rFonts w:ascii="Arial" w:hAnsi="Arial" w:cs="Arial"/>
          <w:bCs/>
          <w:color w:val="3366FF"/>
          <w:sz w:val="16"/>
          <w:szCs w:val="16"/>
        </w:rPr>
      </w:pPr>
      <w:r w:rsidRPr="0034078A">
        <w:rPr>
          <w:rFonts w:ascii="Arial" w:hAnsi="Arial" w:cs="Arial"/>
          <w:bCs/>
          <w:sz w:val="16"/>
          <w:szCs w:val="16"/>
        </w:rPr>
        <w:t>Así mismo, el PRESTADOR DE SERVICIOS quedará obligado ante la Entidad a responder de los defectos y vicios ocultos de los servicios, así como de cualquier otra responsabilidad en que incurra, en los términos señalados en el contrato respectivo y en la legislación aplicable</w:t>
      </w:r>
      <w:r w:rsidRPr="0034078A">
        <w:rPr>
          <w:rFonts w:ascii="Arial" w:hAnsi="Arial" w:cs="Arial"/>
          <w:bCs/>
          <w:color w:val="3366FF"/>
          <w:sz w:val="16"/>
          <w:szCs w:val="16"/>
        </w:rPr>
        <w:t>.</w:t>
      </w:r>
    </w:p>
    <w:p w:rsidR="00A4311A" w:rsidRPr="0034078A" w:rsidRDefault="00A4311A" w:rsidP="0034078A">
      <w:pPr>
        <w:jc w:val="both"/>
        <w:rPr>
          <w:rFonts w:ascii="Arial" w:hAnsi="Arial" w:cs="Arial"/>
          <w:b/>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VIGÉSIMA SEGUNDA. Rescisión del CONTRATO.</w:t>
      </w:r>
      <w:r w:rsidRPr="0034078A">
        <w:rPr>
          <w:rFonts w:ascii="Arial" w:hAnsi="Arial" w:cs="Arial"/>
          <w:sz w:val="16"/>
          <w:szCs w:val="16"/>
        </w:rPr>
        <w:t xml:space="preserve"> Las PARTES convienen en que podrá rescindirse el presente CONTRATO, si el PRESTADOR DE SERVICIOS:</w:t>
      </w:r>
    </w:p>
    <w:p w:rsidR="00A4311A" w:rsidRPr="0034078A" w:rsidRDefault="00A4311A" w:rsidP="0034078A">
      <w:pPr>
        <w:jc w:val="both"/>
        <w:rPr>
          <w:rFonts w:ascii="Arial" w:hAnsi="Arial" w:cs="Arial"/>
          <w:b/>
          <w:sz w:val="16"/>
          <w:szCs w:val="16"/>
        </w:rPr>
      </w:pPr>
    </w:p>
    <w:p w:rsidR="00A4311A" w:rsidRPr="0034078A" w:rsidRDefault="00A4311A" w:rsidP="0034078A">
      <w:pPr>
        <w:widowControl w:val="0"/>
        <w:numPr>
          <w:ilvl w:val="0"/>
          <w:numId w:val="32"/>
        </w:numPr>
        <w:tabs>
          <w:tab w:val="clear" w:pos="720"/>
          <w:tab w:val="num" w:pos="426"/>
        </w:tabs>
        <w:ind w:hanging="720"/>
        <w:jc w:val="both"/>
        <w:rPr>
          <w:rFonts w:ascii="Arial" w:hAnsi="Arial" w:cs="Arial"/>
          <w:sz w:val="16"/>
          <w:szCs w:val="16"/>
        </w:rPr>
      </w:pPr>
      <w:r w:rsidRPr="0034078A">
        <w:rPr>
          <w:rFonts w:ascii="Arial" w:hAnsi="Arial" w:cs="Arial"/>
          <w:sz w:val="16"/>
          <w:szCs w:val="16"/>
        </w:rPr>
        <w:t>Cede los derechos y obligaciones derivados de este CONTRATO;</w:t>
      </w:r>
    </w:p>
    <w:p w:rsidR="00A4311A" w:rsidRPr="0034078A" w:rsidRDefault="00A4311A" w:rsidP="0034078A">
      <w:pPr>
        <w:widowControl w:val="0"/>
        <w:numPr>
          <w:ilvl w:val="0"/>
          <w:numId w:val="32"/>
        </w:numPr>
        <w:tabs>
          <w:tab w:val="clear" w:pos="720"/>
          <w:tab w:val="num" w:pos="426"/>
        </w:tabs>
        <w:ind w:left="426" w:hanging="426"/>
        <w:jc w:val="both"/>
        <w:rPr>
          <w:rFonts w:ascii="Arial" w:hAnsi="Arial" w:cs="Arial"/>
          <w:sz w:val="16"/>
          <w:szCs w:val="16"/>
        </w:rPr>
      </w:pPr>
      <w:r w:rsidRPr="0034078A">
        <w:rPr>
          <w:rFonts w:ascii="Arial" w:hAnsi="Arial" w:cs="Arial"/>
          <w:sz w:val="16"/>
          <w:szCs w:val="16"/>
        </w:rPr>
        <w:t>No cumple con lo establecido en este CONTRATO en la forma, términos y condiciones en el mismo contenidos;</w:t>
      </w:r>
    </w:p>
    <w:p w:rsidR="00A4311A" w:rsidRPr="0034078A" w:rsidRDefault="00A4311A" w:rsidP="0034078A">
      <w:pPr>
        <w:widowControl w:val="0"/>
        <w:numPr>
          <w:ilvl w:val="0"/>
          <w:numId w:val="32"/>
        </w:numPr>
        <w:tabs>
          <w:tab w:val="clear" w:pos="720"/>
          <w:tab w:val="num" w:pos="426"/>
        </w:tabs>
        <w:ind w:left="426" w:hanging="426"/>
        <w:jc w:val="both"/>
        <w:rPr>
          <w:rFonts w:ascii="Arial" w:hAnsi="Arial" w:cs="Arial"/>
          <w:sz w:val="16"/>
          <w:szCs w:val="16"/>
        </w:rPr>
      </w:pPr>
      <w:r w:rsidRPr="0034078A">
        <w:rPr>
          <w:rFonts w:ascii="Arial" w:hAnsi="Arial" w:cs="Arial"/>
          <w:sz w:val="16"/>
          <w:szCs w:val="16"/>
        </w:rPr>
        <w:t>Se declara en quiebra, suspensión de pagos o si hace cesión de los SERVICIOS en forma que afecte  este CONTRATO, inclusive por remate judicial;</w:t>
      </w:r>
    </w:p>
    <w:p w:rsidR="00A4311A" w:rsidRPr="0034078A" w:rsidRDefault="00A4311A" w:rsidP="0034078A">
      <w:pPr>
        <w:widowControl w:val="0"/>
        <w:numPr>
          <w:ilvl w:val="0"/>
          <w:numId w:val="32"/>
        </w:numPr>
        <w:tabs>
          <w:tab w:val="clear" w:pos="720"/>
          <w:tab w:val="num" w:pos="426"/>
        </w:tabs>
        <w:ind w:left="426" w:hanging="426"/>
        <w:jc w:val="both"/>
        <w:rPr>
          <w:rFonts w:ascii="Arial" w:hAnsi="Arial" w:cs="Arial"/>
          <w:sz w:val="16"/>
          <w:szCs w:val="16"/>
        </w:rPr>
      </w:pPr>
      <w:r w:rsidRPr="0034078A">
        <w:rPr>
          <w:rFonts w:ascii="Arial" w:hAnsi="Arial" w:cs="Arial"/>
          <w:sz w:val="16"/>
          <w:szCs w:val="16"/>
        </w:rPr>
        <w:t>Suspende injustificadamente la prestación de los SERVICIOS.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En caso de incumplimiento o violación por parte del PRESTADOR DE SERVICIOS</w:t>
      </w:r>
      <w:r w:rsidRPr="0034078A">
        <w:rPr>
          <w:rFonts w:ascii="Arial" w:hAnsi="Arial" w:cs="Arial"/>
          <w:b/>
          <w:sz w:val="16"/>
          <w:szCs w:val="16"/>
        </w:rPr>
        <w:t xml:space="preserve"> </w:t>
      </w:r>
      <w:r w:rsidRPr="0034078A">
        <w:rPr>
          <w:rFonts w:ascii="Arial" w:hAnsi="Arial" w:cs="Arial"/>
          <w:sz w:val="16"/>
          <w:szCs w:val="16"/>
        </w:rPr>
        <w:t>de cualquiera de los supuestos antes mencionados, la API podrá optar entre exigir el cumplimiento del CONTRATO, o bien, decidir la rescisión del mismo.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VIGÉSIMA TERCERA. Procedimiento de rescisión.</w:t>
      </w:r>
      <w:r w:rsidRPr="0034078A">
        <w:rPr>
          <w:rFonts w:ascii="Arial" w:hAnsi="Arial" w:cs="Arial"/>
          <w:sz w:val="16"/>
          <w:szCs w:val="16"/>
        </w:rPr>
        <w:t xml:space="preserve"> Si la API</w:t>
      </w:r>
      <w:r w:rsidRPr="0034078A">
        <w:rPr>
          <w:rFonts w:ascii="Arial" w:hAnsi="Arial" w:cs="Arial"/>
          <w:b/>
          <w:sz w:val="16"/>
          <w:szCs w:val="16"/>
        </w:rPr>
        <w:t xml:space="preserve"> </w:t>
      </w:r>
      <w:r w:rsidRPr="0034078A">
        <w:rPr>
          <w:rFonts w:ascii="Arial" w:hAnsi="Arial" w:cs="Arial"/>
          <w:sz w:val="16"/>
          <w:szCs w:val="16"/>
        </w:rPr>
        <w:t>considera que el PRESTADOR DE SERVICIOS ha incurrido en alguna de las causas de rescisión consignadas en la cláusula precedente, le notificará por escrito, en el domicilio señalado en la declaración 2.5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la API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A4311A" w:rsidRPr="0034078A" w:rsidRDefault="00A4311A" w:rsidP="0034078A">
      <w:pPr>
        <w:jc w:val="both"/>
        <w:rPr>
          <w:rFonts w:ascii="Arial" w:hAnsi="Arial" w:cs="Arial"/>
          <w:sz w:val="16"/>
          <w:szCs w:val="16"/>
        </w:rPr>
      </w:pPr>
    </w:p>
    <w:p w:rsidR="00A4311A" w:rsidRPr="0034078A" w:rsidRDefault="00A4311A" w:rsidP="0034078A">
      <w:pPr>
        <w:autoSpaceDE w:val="0"/>
        <w:autoSpaceDN w:val="0"/>
        <w:adjustRightInd w:val="0"/>
        <w:jc w:val="both"/>
        <w:rPr>
          <w:rFonts w:ascii="Arial" w:hAnsi="Arial" w:cs="Arial"/>
          <w:color w:val="000000"/>
          <w:sz w:val="16"/>
          <w:szCs w:val="16"/>
        </w:rPr>
      </w:pPr>
      <w:r w:rsidRPr="0034078A">
        <w:rPr>
          <w:rFonts w:ascii="Arial" w:hAnsi="Arial" w:cs="Arial"/>
          <w:b/>
          <w:color w:val="000000"/>
          <w:sz w:val="16"/>
          <w:szCs w:val="16"/>
        </w:rPr>
        <w:t>VIGÉSIMA CUARTA. Anexos.</w:t>
      </w:r>
      <w:r w:rsidRPr="0034078A">
        <w:rPr>
          <w:rFonts w:ascii="Arial" w:hAnsi="Arial" w:cs="Arial"/>
          <w:color w:val="000000"/>
          <w:sz w:val="16"/>
          <w:szCs w:val="16"/>
        </w:rPr>
        <w:t xml:space="preserve"> Conoce el contenido de los anexos que en la presente declaración se señalan, debidamente firmados por las PARTES que integran el presente CONTRATO, así como las demás normas que regulan la ejecución de los trabajos.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 xml:space="preserve">VIGÉSIMA QUINTA. Notificaciones. </w:t>
      </w:r>
      <w:r w:rsidRPr="0034078A">
        <w:rPr>
          <w:rFonts w:ascii="Arial" w:hAnsi="Arial" w:cs="Arial"/>
          <w:sz w:val="16"/>
          <w:szCs w:val="16"/>
        </w:rPr>
        <w:t xml:space="preserve">Cualquier notificación o diligencia relacionada con lo establecido en este CONTRATO se entenderán </w:t>
      </w:r>
      <w:r w:rsidR="0034078A" w:rsidRPr="0034078A">
        <w:rPr>
          <w:rFonts w:ascii="Arial" w:hAnsi="Arial" w:cs="Arial"/>
          <w:sz w:val="16"/>
          <w:szCs w:val="16"/>
        </w:rPr>
        <w:t>válidas</w:t>
      </w:r>
      <w:r w:rsidRPr="0034078A">
        <w:rPr>
          <w:rFonts w:ascii="Arial" w:hAnsi="Arial" w:cs="Arial"/>
          <w:sz w:val="16"/>
          <w:szCs w:val="16"/>
        </w:rPr>
        <w:t xml:space="preserve"> y eficaces si se hacen o se practican en los domicilios señalados por las PARTES en el capítulo de declaraciones, mientras alguna de ellas no dé noticia fehaciente de su cambio de domicilio a la otra.</w:t>
      </w:r>
    </w:p>
    <w:p w:rsidR="00A4311A" w:rsidRPr="0034078A" w:rsidRDefault="00A4311A" w:rsidP="0034078A">
      <w:pPr>
        <w:jc w:val="both"/>
        <w:rPr>
          <w:rFonts w:ascii="Arial" w:hAnsi="Arial" w:cs="Arial"/>
          <w:b/>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VIGÉSIMA SEXTA. Legislación aplicable.</w:t>
      </w:r>
      <w:r w:rsidRPr="0034078A">
        <w:rPr>
          <w:rFonts w:ascii="Arial" w:hAnsi="Arial" w:cs="Arial"/>
          <w:sz w:val="16"/>
          <w:szCs w:val="16"/>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VIGÉSIMA SÉPTIMA. Jurisdicción.</w:t>
      </w:r>
      <w:r w:rsidRPr="0034078A">
        <w:rPr>
          <w:rFonts w:ascii="Arial" w:hAnsi="Arial" w:cs="Arial"/>
          <w:sz w:val="16"/>
          <w:szCs w:val="16"/>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PRESTADOR DE SERVICIOS renuncia al fuero que pudiera corresponderle por razón de su domicilio presente, futuro, o cualquier otra causa.</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El presente CONTRATO se firma por duplicado en la Ciudad de Paraíso, Tabasco el 25 de mayo del año 2012.</w:t>
      </w:r>
    </w:p>
    <w:p w:rsidR="00A4311A" w:rsidRPr="0034078A" w:rsidRDefault="00A4311A" w:rsidP="0034078A">
      <w:pPr>
        <w:jc w:val="both"/>
        <w:rPr>
          <w:rFonts w:ascii="Arial" w:hAnsi="Arial" w:cs="Arial"/>
          <w:sz w:val="16"/>
          <w:szCs w:val="16"/>
        </w:rPr>
      </w:pPr>
    </w:p>
    <w:tbl>
      <w:tblPr>
        <w:tblW w:w="9993" w:type="dxa"/>
        <w:tblLayout w:type="fixed"/>
        <w:tblCellMar>
          <w:left w:w="70" w:type="dxa"/>
          <w:right w:w="70" w:type="dxa"/>
        </w:tblCellMar>
        <w:tblLook w:val="0000" w:firstRow="0" w:lastRow="0" w:firstColumn="0" w:lastColumn="0" w:noHBand="0" w:noVBand="0"/>
      </w:tblPr>
      <w:tblGrid>
        <w:gridCol w:w="5173"/>
        <w:gridCol w:w="284"/>
        <w:gridCol w:w="4536"/>
      </w:tblGrid>
      <w:tr w:rsidR="00A4311A" w:rsidRPr="0034078A" w:rsidTr="0034078A">
        <w:trPr>
          <w:trHeight w:val="1107"/>
        </w:trPr>
        <w:tc>
          <w:tcPr>
            <w:tcW w:w="5173" w:type="dxa"/>
          </w:tcPr>
          <w:p w:rsidR="00A4311A" w:rsidRPr="0034078A" w:rsidRDefault="00A4311A" w:rsidP="00DF5B8A">
            <w:pPr>
              <w:jc w:val="center"/>
              <w:rPr>
                <w:rFonts w:ascii="Arial" w:hAnsi="Arial" w:cs="Arial"/>
                <w:b/>
                <w:sz w:val="16"/>
                <w:szCs w:val="16"/>
              </w:rPr>
            </w:pPr>
            <w:r w:rsidRPr="0034078A">
              <w:rPr>
                <w:rFonts w:ascii="Arial" w:hAnsi="Arial" w:cs="Arial"/>
                <w:b/>
                <w:sz w:val="16"/>
                <w:szCs w:val="16"/>
              </w:rPr>
              <w:t>Por la API</w:t>
            </w:r>
          </w:p>
          <w:p w:rsidR="00A4311A" w:rsidRPr="0034078A" w:rsidRDefault="00A4311A" w:rsidP="00DF5B8A">
            <w:pPr>
              <w:jc w:val="center"/>
              <w:rPr>
                <w:rFonts w:ascii="Arial" w:hAnsi="Arial" w:cs="Arial"/>
                <w:b/>
                <w:sz w:val="16"/>
                <w:szCs w:val="16"/>
              </w:rPr>
            </w:pPr>
            <w:r w:rsidRPr="0034078A">
              <w:rPr>
                <w:rFonts w:ascii="Arial" w:hAnsi="Arial" w:cs="Arial"/>
                <w:b/>
                <w:sz w:val="16"/>
                <w:szCs w:val="16"/>
              </w:rPr>
              <w:t>Director General</w:t>
            </w:r>
          </w:p>
          <w:p w:rsidR="00A4311A" w:rsidRPr="0034078A" w:rsidRDefault="00A4311A" w:rsidP="00DF5B8A">
            <w:pPr>
              <w:rPr>
                <w:rFonts w:ascii="Arial" w:hAnsi="Arial" w:cs="Arial"/>
                <w:sz w:val="16"/>
                <w:szCs w:val="16"/>
              </w:rPr>
            </w:pPr>
          </w:p>
          <w:p w:rsidR="00A4311A" w:rsidRPr="0034078A" w:rsidRDefault="00A4311A" w:rsidP="00DF5B8A">
            <w:pPr>
              <w:rPr>
                <w:rFonts w:ascii="Arial" w:hAnsi="Arial" w:cs="Arial"/>
                <w:sz w:val="16"/>
                <w:szCs w:val="16"/>
              </w:rPr>
            </w:pPr>
          </w:p>
          <w:p w:rsidR="00A4311A" w:rsidRPr="0034078A" w:rsidRDefault="00A4311A" w:rsidP="00DF5B8A">
            <w:pPr>
              <w:rPr>
                <w:rFonts w:ascii="Arial" w:hAnsi="Arial" w:cs="Arial"/>
                <w:sz w:val="16"/>
                <w:szCs w:val="16"/>
              </w:rPr>
            </w:pPr>
          </w:p>
          <w:p w:rsidR="00A4311A" w:rsidRPr="0034078A" w:rsidRDefault="00A4311A" w:rsidP="00DF5B8A">
            <w:pPr>
              <w:jc w:val="center"/>
              <w:rPr>
                <w:rFonts w:ascii="Arial" w:hAnsi="Arial" w:cs="Arial"/>
                <w:sz w:val="16"/>
                <w:szCs w:val="16"/>
              </w:rPr>
            </w:pPr>
            <w:r w:rsidRPr="0034078A">
              <w:rPr>
                <w:rFonts w:ascii="Arial" w:hAnsi="Arial" w:cs="Arial"/>
                <w:sz w:val="16"/>
                <w:szCs w:val="16"/>
              </w:rPr>
              <w:t>.</w:t>
            </w:r>
          </w:p>
        </w:tc>
        <w:tc>
          <w:tcPr>
            <w:tcW w:w="284" w:type="dxa"/>
          </w:tcPr>
          <w:p w:rsidR="00A4311A" w:rsidRPr="0034078A" w:rsidRDefault="00A4311A" w:rsidP="00DF5B8A">
            <w:pPr>
              <w:jc w:val="center"/>
              <w:rPr>
                <w:rFonts w:ascii="Arial" w:hAnsi="Arial" w:cs="Arial"/>
                <w:b/>
                <w:sz w:val="16"/>
                <w:szCs w:val="16"/>
              </w:rPr>
            </w:pPr>
          </w:p>
        </w:tc>
        <w:tc>
          <w:tcPr>
            <w:tcW w:w="4536" w:type="dxa"/>
          </w:tcPr>
          <w:p w:rsidR="00A4311A" w:rsidRPr="0034078A" w:rsidRDefault="00A4311A" w:rsidP="00DF5B8A">
            <w:pPr>
              <w:jc w:val="center"/>
              <w:rPr>
                <w:rFonts w:ascii="Arial" w:hAnsi="Arial" w:cs="Arial"/>
                <w:b/>
                <w:sz w:val="16"/>
                <w:szCs w:val="16"/>
              </w:rPr>
            </w:pPr>
            <w:r w:rsidRPr="0034078A">
              <w:rPr>
                <w:rFonts w:ascii="Arial" w:hAnsi="Arial" w:cs="Arial"/>
                <w:b/>
                <w:sz w:val="16"/>
                <w:szCs w:val="16"/>
              </w:rPr>
              <w:t>Por el Prestador de Servicios</w:t>
            </w:r>
          </w:p>
          <w:p w:rsidR="00A4311A" w:rsidRPr="0034078A" w:rsidRDefault="00A4311A" w:rsidP="00DF5B8A">
            <w:pPr>
              <w:jc w:val="center"/>
              <w:rPr>
                <w:rFonts w:ascii="Arial" w:hAnsi="Arial" w:cs="Arial"/>
                <w:sz w:val="16"/>
                <w:szCs w:val="16"/>
              </w:rPr>
            </w:pPr>
          </w:p>
          <w:p w:rsidR="00A4311A" w:rsidRPr="0034078A" w:rsidRDefault="00A4311A" w:rsidP="00DF5B8A">
            <w:pPr>
              <w:jc w:val="center"/>
              <w:rPr>
                <w:rFonts w:ascii="Arial" w:hAnsi="Arial" w:cs="Arial"/>
                <w:sz w:val="16"/>
                <w:szCs w:val="16"/>
              </w:rPr>
            </w:pPr>
          </w:p>
          <w:p w:rsidR="00A4311A" w:rsidRPr="0034078A" w:rsidRDefault="00A4311A" w:rsidP="00DF5B8A">
            <w:pPr>
              <w:jc w:val="center"/>
              <w:rPr>
                <w:rFonts w:ascii="Arial" w:hAnsi="Arial" w:cs="Arial"/>
                <w:sz w:val="16"/>
                <w:szCs w:val="16"/>
              </w:rPr>
            </w:pPr>
          </w:p>
          <w:p w:rsidR="00A4311A" w:rsidRPr="0034078A" w:rsidRDefault="00A4311A" w:rsidP="00DF5B8A">
            <w:pPr>
              <w:jc w:val="center"/>
              <w:rPr>
                <w:rFonts w:ascii="Arial" w:hAnsi="Arial" w:cs="Arial"/>
                <w:sz w:val="16"/>
                <w:szCs w:val="16"/>
              </w:rPr>
            </w:pPr>
          </w:p>
          <w:p w:rsidR="00A4311A" w:rsidRPr="0034078A" w:rsidRDefault="00A4311A" w:rsidP="00DF5B8A">
            <w:pPr>
              <w:jc w:val="center"/>
              <w:rPr>
                <w:rFonts w:ascii="Arial" w:hAnsi="Arial" w:cs="Arial"/>
                <w:sz w:val="16"/>
                <w:szCs w:val="16"/>
              </w:rPr>
            </w:pPr>
          </w:p>
        </w:tc>
      </w:tr>
    </w:tbl>
    <w:p w:rsidR="0034078A" w:rsidRDefault="0034078A" w:rsidP="000234FC">
      <w:pPr>
        <w:jc w:val="center"/>
        <w:rPr>
          <w:rFonts w:ascii="Arial" w:hAnsi="Arial" w:cs="Arial"/>
          <w:b/>
          <w:sz w:val="18"/>
          <w:szCs w:val="18"/>
        </w:rPr>
      </w:pPr>
    </w:p>
    <w:p w:rsidR="0034078A" w:rsidRDefault="0034078A" w:rsidP="000234FC">
      <w:pPr>
        <w:jc w:val="center"/>
        <w:rPr>
          <w:rFonts w:ascii="Arial" w:hAnsi="Arial" w:cs="Arial"/>
          <w:b/>
          <w:sz w:val="18"/>
          <w:szCs w:val="18"/>
        </w:rPr>
      </w:pPr>
    </w:p>
    <w:p w:rsidR="0034078A" w:rsidRDefault="0034078A">
      <w:pPr>
        <w:jc w:val="both"/>
        <w:rPr>
          <w:rFonts w:ascii="Arial" w:hAnsi="Arial" w:cs="Arial"/>
          <w:b/>
          <w:sz w:val="18"/>
          <w:szCs w:val="18"/>
        </w:rPr>
      </w:pPr>
      <w:r>
        <w:rPr>
          <w:rFonts w:ascii="Arial" w:hAnsi="Arial" w:cs="Arial"/>
          <w:b/>
          <w:sz w:val="18"/>
          <w:szCs w:val="18"/>
        </w:rPr>
        <w:br w:type="page"/>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t>ANEXO 21</w:t>
      </w:r>
    </w:p>
    <w:p w:rsidR="000234FC" w:rsidRPr="000234FC" w:rsidRDefault="000234FC" w:rsidP="000234FC">
      <w:pPr>
        <w:jc w:val="center"/>
        <w:rPr>
          <w:rFonts w:ascii="Arial" w:hAnsi="Arial" w:cs="Arial"/>
          <w:sz w:val="18"/>
          <w:szCs w:val="18"/>
        </w:rPr>
      </w:pPr>
    </w:p>
    <w:p w:rsidR="000234FC" w:rsidRPr="000234FC" w:rsidRDefault="000234FC" w:rsidP="000234FC">
      <w:pPr>
        <w:jc w:val="center"/>
        <w:rPr>
          <w:rFonts w:ascii="Arial" w:hAnsi="Arial" w:cs="Arial"/>
          <w:sz w:val="18"/>
          <w:szCs w:val="18"/>
        </w:rPr>
      </w:pPr>
      <w:r w:rsidRPr="000234FC">
        <w:rPr>
          <w:rFonts w:ascii="Arial" w:hAnsi="Arial" w:cs="Arial"/>
          <w:sz w:val="18"/>
          <w:szCs w:val="18"/>
        </w:rPr>
        <w:t>Escrito de Clasificación de Empresa en papel membreteado del LICITANTE)</w:t>
      </w:r>
    </w:p>
    <w:p w:rsidR="000234FC" w:rsidRPr="000234FC" w:rsidRDefault="000234FC" w:rsidP="000234FC">
      <w:pPr>
        <w:jc w:val="right"/>
        <w:rPr>
          <w:rFonts w:ascii="Arial" w:hAnsi="Arial" w:cs="Arial"/>
          <w:b/>
          <w:sz w:val="18"/>
          <w:szCs w:val="18"/>
        </w:rPr>
      </w:pPr>
    </w:p>
    <w:p w:rsidR="000234FC" w:rsidRPr="000234FC" w:rsidRDefault="000234FC" w:rsidP="000234FC">
      <w:pPr>
        <w:jc w:val="right"/>
        <w:rPr>
          <w:rFonts w:ascii="Arial" w:hAnsi="Arial" w:cs="Arial"/>
          <w:b/>
          <w:sz w:val="18"/>
          <w:szCs w:val="18"/>
          <w:highlight w:val="yellow"/>
        </w:rPr>
      </w:pPr>
      <w:r w:rsidRPr="000234FC">
        <w:rPr>
          <w:rFonts w:ascii="Arial" w:hAnsi="Arial" w:cs="Arial"/>
          <w:b/>
          <w:sz w:val="18"/>
          <w:szCs w:val="18"/>
        </w:rPr>
        <w:t>LICITACIÓN PÚBLICA NACIONAL ELECTRÓNICA</w:t>
      </w:r>
    </w:p>
    <w:p w:rsidR="000234FC" w:rsidRPr="000234FC" w:rsidRDefault="000234FC" w:rsidP="000234FC">
      <w:pPr>
        <w:jc w:val="right"/>
        <w:rPr>
          <w:rFonts w:ascii="Arial" w:hAnsi="Arial" w:cs="Arial"/>
          <w:b/>
          <w:sz w:val="18"/>
          <w:szCs w:val="18"/>
        </w:rPr>
      </w:pPr>
      <w:r w:rsidRPr="000234FC">
        <w:rPr>
          <w:rFonts w:ascii="Arial" w:hAnsi="Arial" w:cs="Arial"/>
          <w:b/>
          <w:sz w:val="18"/>
          <w:szCs w:val="18"/>
        </w:rPr>
        <w:t>No.</w:t>
      </w:r>
      <w:r w:rsidRPr="000234FC">
        <w:rPr>
          <w:rFonts w:ascii="Arial" w:hAnsi="Arial" w:cs="Arial"/>
          <w:sz w:val="18"/>
          <w:szCs w:val="18"/>
        </w:rPr>
        <w:t xml:space="preserve"> </w:t>
      </w:r>
      <w:r w:rsidR="00164B9E">
        <w:rPr>
          <w:rFonts w:ascii="Arial" w:hAnsi="Arial" w:cs="Arial"/>
          <w:b/>
          <w:sz w:val="18"/>
          <w:szCs w:val="18"/>
        </w:rPr>
        <w:t>LA-009J2P001-N60</w:t>
      </w:r>
      <w:r w:rsidRPr="000234FC">
        <w:rPr>
          <w:rFonts w:ascii="Arial" w:hAnsi="Arial" w:cs="Arial"/>
          <w:b/>
          <w:sz w:val="18"/>
          <w:szCs w:val="18"/>
        </w:rPr>
        <w:t>-2014</w:t>
      </w:r>
    </w:p>
    <w:p w:rsidR="000234FC" w:rsidRPr="000234FC" w:rsidRDefault="000234FC" w:rsidP="000234FC">
      <w:pPr>
        <w:tabs>
          <w:tab w:val="left" w:pos="426"/>
          <w:tab w:val="left" w:pos="993"/>
        </w:tabs>
        <w:jc w:val="center"/>
        <w:rPr>
          <w:rFonts w:ascii="Arial" w:hAnsi="Arial" w:cs="Arial"/>
          <w:b/>
          <w:sz w:val="18"/>
          <w:szCs w:val="18"/>
        </w:rPr>
      </w:pPr>
    </w:p>
    <w:p w:rsidR="000234FC" w:rsidRPr="000234FC" w:rsidRDefault="000234FC" w:rsidP="000234FC">
      <w:pPr>
        <w:tabs>
          <w:tab w:val="left" w:pos="426"/>
          <w:tab w:val="left" w:pos="993"/>
        </w:tabs>
        <w:jc w:val="both"/>
        <w:rPr>
          <w:rFonts w:ascii="Arial" w:hAnsi="Arial" w:cs="Arial"/>
          <w:b/>
          <w:sz w:val="18"/>
          <w:szCs w:val="18"/>
        </w:rPr>
      </w:pPr>
      <w:r w:rsidRPr="000234FC">
        <w:rPr>
          <w:rFonts w:ascii="Arial" w:hAnsi="Arial" w:cs="Arial"/>
          <w:b/>
          <w:sz w:val="18"/>
          <w:szCs w:val="18"/>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w:t>
      </w:r>
      <w:r w:rsidR="00D33595">
        <w:rPr>
          <w:rFonts w:ascii="Arial" w:hAnsi="Arial" w:cs="Arial"/>
          <w:b/>
          <w:sz w:val="18"/>
          <w:szCs w:val="18"/>
        </w:rPr>
        <w:t>SERVICIOS</w:t>
      </w:r>
      <w:r w:rsidRPr="000234FC">
        <w:rPr>
          <w:rFonts w:ascii="Arial" w:hAnsi="Arial" w:cs="Arial"/>
          <w:b/>
          <w:sz w:val="18"/>
          <w:szCs w:val="18"/>
        </w:rPr>
        <w:t xml:space="preserve"> Muebles, así como la contratación para la adquisición de los </w:t>
      </w:r>
      <w:r w:rsidR="00D33595">
        <w:rPr>
          <w:rFonts w:ascii="Arial" w:hAnsi="Arial" w:cs="Arial"/>
          <w:b/>
          <w:sz w:val="18"/>
          <w:szCs w:val="18"/>
        </w:rPr>
        <w:t>SERVICIOS</w:t>
      </w:r>
      <w:r w:rsidRPr="000234FC">
        <w:rPr>
          <w:rFonts w:ascii="Arial" w:hAnsi="Arial" w:cs="Arial"/>
          <w:b/>
          <w:sz w:val="18"/>
          <w:szCs w:val="18"/>
        </w:rPr>
        <w:t xml:space="preserve"> que realicen las dependencias y entidades de la Administración Pública Federal.</w:t>
      </w:r>
    </w:p>
    <w:p w:rsidR="000234FC" w:rsidRPr="000234FC" w:rsidRDefault="000234FC" w:rsidP="000234FC">
      <w:pPr>
        <w:tabs>
          <w:tab w:val="left" w:pos="426"/>
          <w:tab w:val="left" w:pos="993"/>
        </w:tabs>
        <w:jc w:val="both"/>
        <w:rPr>
          <w:rFonts w:ascii="Arial" w:hAnsi="Arial" w:cs="Arial"/>
          <w:b/>
          <w:sz w:val="18"/>
          <w:szCs w:val="18"/>
        </w:rPr>
      </w:pPr>
    </w:p>
    <w:p w:rsidR="000234FC" w:rsidRPr="000234FC" w:rsidRDefault="000234FC" w:rsidP="000234FC">
      <w:pPr>
        <w:ind w:left="-142"/>
        <w:jc w:val="right"/>
        <w:rPr>
          <w:rFonts w:ascii="Arial" w:hAnsi="Arial" w:cs="Arial"/>
          <w:sz w:val="18"/>
          <w:szCs w:val="18"/>
        </w:rPr>
      </w:pPr>
      <w:r w:rsidRPr="000234FC">
        <w:rPr>
          <w:rFonts w:ascii="Arial" w:hAnsi="Arial" w:cs="Arial"/>
          <w:sz w:val="18"/>
          <w:szCs w:val="18"/>
        </w:rPr>
        <w:t>________de___________de______________2014 (1)</w:t>
      </w:r>
    </w:p>
    <w:p w:rsidR="000234FC" w:rsidRPr="000234FC" w:rsidRDefault="000234FC" w:rsidP="000234FC">
      <w:pPr>
        <w:ind w:left="-142"/>
        <w:rPr>
          <w:rFonts w:ascii="Arial" w:hAnsi="Arial" w:cs="Arial"/>
          <w:sz w:val="18"/>
          <w:szCs w:val="18"/>
          <w:u w:val="single"/>
        </w:rPr>
      </w:pPr>
      <w:r w:rsidRPr="000234FC">
        <w:rPr>
          <w:rFonts w:ascii="Arial" w:hAnsi="Arial" w:cs="Arial"/>
          <w:sz w:val="18"/>
          <w:szCs w:val="18"/>
          <w:u w:val="single"/>
        </w:rPr>
        <w:t>_____(2)________</w:t>
      </w:r>
    </w:p>
    <w:p w:rsidR="000234FC" w:rsidRPr="000234FC" w:rsidRDefault="000234FC" w:rsidP="000234FC">
      <w:pPr>
        <w:ind w:left="-142"/>
        <w:rPr>
          <w:rFonts w:ascii="Arial" w:hAnsi="Arial" w:cs="Arial"/>
          <w:b/>
          <w:sz w:val="18"/>
          <w:szCs w:val="18"/>
        </w:rPr>
      </w:pPr>
      <w:r w:rsidRPr="000234FC">
        <w:rPr>
          <w:rFonts w:ascii="Arial" w:hAnsi="Arial" w:cs="Arial"/>
          <w:b/>
          <w:sz w:val="18"/>
          <w:szCs w:val="18"/>
        </w:rPr>
        <w:t>Presente</w:t>
      </w:r>
    </w:p>
    <w:p w:rsidR="000234FC" w:rsidRPr="000234FC" w:rsidRDefault="000234FC" w:rsidP="000234FC">
      <w:pPr>
        <w:ind w:left="-142"/>
        <w:rPr>
          <w:rFonts w:ascii="Arial" w:hAnsi="Arial" w:cs="Arial"/>
          <w:sz w:val="18"/>
          <w:szCs w:val="18"/>
        </w:rPr>
      </w:pPr>
    </w:p>
    <w:p w:rsidR="000234FC" w:rsidRPr="000234FC" w:rsidRDefault="000234FC" w:rsidP="000234FC">
      <w:pPr>
        <w:ind w:left="-142"/>
        <w:jc w:val="both"/>
        <w:rPr>
          <w:rFonts w:ascii="Arial" w:hAnsi="Arial" w:cs="Arial"/>
          <w:sz w:val="18"/>
          <w:szCs w:val="18"/>
        </w:rPr>
      </w:pPr>
      <w:r w:rsidRPr="000234FC">
        <w:rPr>
          <w:rFonts w:ascii="Arial" w:hAnsi="Arial" w:cs="Arial"/>
          <w:sz w:val="18"/>
          <w:szCs w:val="18"/>
        </w:rPr>
        <w:t xml:space="preserve">Me refiero al procedimiento </w:t>
      </w:r>
      <w:r w:rsidRPr="000234FC">
        <w:rPr>
          <w:rFonts w:ascii="Arial" w:hAnsi="Arial" w:cs="Arial"/>
          <w:sz w:val="18"/>
          <w:szCs w:val="18"/>
          <w:u w:val="single"/>
        </w:rPr>
        <w:t>__________________(3)___________________</w:t>
      </w:r>
      <w:r w:rsidRPr="000234FC">
        <w:rPr>
          <w:rFonts w:ascii="Arial" w:hAnsi="Arial" w:cs="Arial"/>
          <w:sz w:val="18"/>
          <w:szCs w:val="18"/>
        </w:rPr>
        <w:t xml:space="preserve">N° </w:t>
      </w:r>
      <w:r w:rsidRPr="000234FC">
        <w:rPr>
          <w:rFonts w:ascii="Arial" w:hAnsi="Arial" w:cs="Arial"/>
          <w:sz w:val="18"/>
          <w:szCs w:val="18"/>
          <w:u w:val="single"/>
        </w:rPr>
        <w:t>_______(4)_________</w:t>
      </w:r>
      <w:r w:rsidRPr="000234FC">
        <w:rPr>
          <w:rFonts w:ascii="Arial" w:hAnsi="Arial" w:cs="Arial"/>
          <w:sz w:val="18"/>
          <w:szCs w:val="18"/>
        </w:rPr>
        <w:t xml:space="preserve"> en el que mi representada, la empresa </w:t>
      </w:r>
      <w:r w:rsidRPr="000234FC">
        <w:rPr>
          <w:rFonts w:ascii="Arial" w:hAnsi="Arial" w:cs="Arial"/>
          <w:sz w:val="18"/>
          <w:szCs w:val="18"/>
          <w:u w:val="single"/>
        </w:rPr>
        <w:t>____________(5)_________________</w:t>
      </w:r>
      <w:r w:rsidRPr="000234FC">
        <w:rPr>
          <w:rFonts w:ascii="Arial" w:hAnsi="Arial" w:cs="Arial"/>
          <w:sz w:val="18"/>
          <w:szCs w:val="18"/>
        </w:rPr>
        <w:t xml:space="preserve"> participa a través de la propuesta que se contiene en el presente sobre.</w:t>
      </w:r>
    </w:p>
    <w:p w:rsidR="000234FC" w:rsidRPr="000234FC" w:rsidRDefault="000234FC" w:rsidP="000234FC">
      <w:pPr>
        <w:ind w:left="-142"/>
        <w:rPr>
          <w:rFonts w:ascii="Arial" w:hAnsi="Arial" w:cs="Arial"/>
          <w:sz w:val="18"/>
          <w:szCs w:val="18"/>
        </w:rPr>
      </w:pPr>
    </w:p>
    <w:p w:rsidR="000234FC" w:rsidRPr="000234FC" w:rsidRDefault="000234FC" w:rsidP="000234FC">
      <w:pPr>
        <w:ind w:left="-142"/>
        <w:jc w:val="both"/>
        <w:rPr>
          <w:rFonts w:ascii="Arial" w:hAnsi="Arial" w:cs="Arial"/>
          <w:sz w:val="18"/>
          <w:szCs w:val="18"/>
        </w:rPr>
      </w:pPr>
      <w:r w:rsidRPr="000234FC">
        <w:rPr>
          <w:rFonts w:ascii="Arial" w:hAnsi="Arial" w:cs="Arial"/>
          <w:sz w:val="18"/>
          <w:szCs w:val="18"/>
        </w:rPr>
        <w:t>Sobre el particular y en los términos de lo previsto por los “</w:t>
      </w:r>
      <w:r w:rsidRPr="000234FC">
        <w:rPr>
          <w:rFonts w:ascii="Arial" w:hAnsi="Arial" w:cs="Arial"/>
          <w:i/>
          <w:sz w:val="18"/>
          <w:szCs w:val="18"/>
        </w:rPr>
        <w:t xml:space="preserve">lineamientos para fomentar la participación de las micro, pequeñas y medianas empresas en los procedimientos de adquisición y arrendamiento de </w:t>
      </w:r>
      <w:r w:rsidR="00D33595">
        <w:rPr>
          <w:rFonts w:ascii="Arial" w:hAnsi="Arial" w:cs="Arial"/>
          <w:i/>
          <w:sz w:val="18"/>
          <w:szCs w:val="18"/>
        </w:rPr>
        <w:t>SERVICIOS</w:t>
      </w:r>
      <w:r w:rsidRPr="000234FC">
        <w:rPr>
          <w:rFonts w:ascii="Arial" w:hAnsi="Arial" w:cs="Arial"/>
          <w:i/>
          <w:sz w:val="18"/>
          <w:szCs w:val="18"/>
        </w:rPr>
        <w:t xml:space="preserve"> muebles así como la contratación, de servicios que realicen las dependencias y entidades de la Administración Pública Federal”</w:t>
      </w:r>
      <w:r w:rsidRPr="000234FC">
        <w:rPr>
          <w:rFonts w:ascii="Arial" w:hAnsi="Arial" w:cs="Arial"/>
          <w:sz w:val="18"/>
          <w:szCs w:val="18"/>
        </w:rPr>
        <w:t xml:space="preserve">, declaro bajo protesta de decir verdad, que mi representada pertenece al sector </w:t>
      </w:r>
      <w:r w:rsidRPr="000234FC">
        <w:rPr>
          <w:rFonts w:ascii="Arial" w:hAnsi="Arial" w:cs="Arial"/>
          <w:sz w:val="18"/>
          <w:szCs w:val="18"/>
          <w:u w:val="single"/>
        </w:rPr>
        <w:t>____________(6)_______________</w:t>
      </w:r>
      <w:r w:rsidRPr="000234FC">
        <w:rPr>
          <w:rFonts w:ascii="Arial" w:hAnsi="Arial" w:cs="Arial"/>
          <w:sz w:val="18"/>
          <w:szCs w:val="18"/>
        </w:rPr>
        <w:t xml:space="preserve"> cuenta con </w:t>
      </w:r>
      <w:r w:rsidRPr="000234FC">
        <w:rPr>
          <w:rFonts w:ascii="Arial" w:hAnsi="Arial" w:cs="Arial"/>
          <w:sz w:val="18"/>
          <w:szCs w:val="18"/>
          <w:u w:val="single"/>
        </w:rPr>
        <w:t>_________(7)_____________</w:t>
      </w:r>
      <w:r w:rsidRPr="000234FC">
        <w:rPr>
          <w:rFonts w:ascii="Arial" w:hAnsi="Arial" w:cs="Arial"/>
          <w:sz w:val="18"/>
          <w:szCs w:val="18"/>
        </w:rPr>
        <w:t xml:space="preserve">empleados de planta registrados ante el IMSS y con </w:t>
      </w:r>
      <w:r w:rsidRPr="000234FC">
        <w:rPr>
          <w:rFonts w:ascii="Arial" w:hAnsi="Arial" w:cs="Arial"/>
          <w:sz w:val="18"/>
          <w:szCs w:val="18"/>
          <w:u w:val="single"/>
        </w:rPr>
        <w:t>_________(8)_____________</w:t>
      </w:r>
      <w:r w:rsidRPr="000234FC">
        <w:rPr>
          <w:rFonts w:ascii="Arial" w:hAnsi="Arial" w:cs="Arial"/>
          <w:sz w:val="18"/>
          <w:szCs w:val="18"/>
        </w:rPr>
        <w:t xml:space="preserve">personas subcontratadas y que el monto de las ventas anuales de mi representada es de </w:t>
      </w:r>
      <w:r w:rsidRPr="000234FC">
        <w:rPr>
          <w:rFonts w:ascii="Arial" w:hAnsi="Arial" w:cs="Arial"/>
          <w:sz w:val="18"/>
          <w:szCs w:val="18"/>
          <w:u w:val="single"/>
        </w:rPr>
        <w:t>__________9_____________</w:t>
      </w:r>
      <w:r w:rsidRPr="000234FC">
        <w:rPr>
          <w:rFonts w:ascii="Arial" w:hAnsi="Arial" w:cs="Arial"/>
          <w:sz w:val="18"/>
          <w:szCs w:val="18"/>
        </w:rPr>
        <w:t xml:space="preserve"> obtenido en el ejercicio fiscal correspondiente a la última declaración anual de impuestos federales. Considerando lo anterior, mi representada se encuentra en el rango de una empresa </w:t>
      </w:r>
      <w:r w:rsidRPr="000234FC">
        <w:rPr>
          <w:rFonts w:ascii="Arial" w:hAnsi="Arial" w:cs="Arial"/>
          <w:sz w:val="18"/>
          <w:szCs w:val="18"/>
          <w:u w:val="single"/>
        </w:rPr>
        <w:t>________(10)_________,</w:t>
      </w:r>
      <w:r w:rsidRPr="000234FC">
        <w:rPr>
          <w:rFonts w:ascii="Arial" w:hAnsi="Arial" w:cs="Arial"/>
          <w:sz w:val="18"/>
          <w:szCs w:val="18"/>
        </w:rPr>
        <w:t xml:space="preserve"> atendiendo a lo siguiente:</w:t>
      </w:r>
    </w:p>
    <w:p w:rsidR="000234FC" w:rsidRPr="000234FC" w:rsidRDefault="000234FC" w:rsidP="000234FC">
      <w:pPr>
        <w:ind w:left="-142"/>
        <w:jc w:val="both"/>
        <w:rPr>
          <w:rFonts w:ascii="Arial" w:hAnsi="Arial" w:cs="Arial"/>
          <w:b/>
          <w:sz w:val="18"/>
          <w:szCs w:val="1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272"/>
        <w:gridCol w:w="2266"/>
        <w:gridCol w:w="2419"/>
        <w:gridCol w:w="1843"/>
      </w:tblGrid>
      <w:tr w:rsidR="000234FC" w:rsidRPr="000234FC" w:rsidTr="003551FB">
        <w:trPr>
          <w:jc w:val="center"/>
        </w:trPr>
        <w:tc>
          <w:tcPr>
            <w:tcW w:w="8897" w:type="dxa"/>
            <w:gridSpan w:val="5"/>
            <w:tcBorders>
              <w:top w:val="single" w:sz="4" w:space="0" w:color="auto"/>
              <w:left w:val="single" w:sz="4" w:space="0" w:color="auto"/>
              <w:bottom w:val="single" w:sz="4" w:space="0" w:color="auto"/>
              <w:right w:val="single" w:sz="4" w:space="0" w:color="auto"/>
            </w:tcBorders>
            <w:shd w:val="clear" w:color="auto" w:fill="DBE5F1"/>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Estratificación</w:t>
            </w:r>
          </w:p>
        </w:tc>
      </w:tr>
      <w:tr w:rsidR="000234FC" w:rsidRPr="000234FC" w:rsidTr="003551FB">
        <w:trPr>
          <w:jc w:val="center"/>
        </w:trPr>
        <w:tc>
          <w:tcPr>
            <w:tcW w:w="10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Tamaño</w:t>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t>(10)</w:t>
            </w:r>
          </w:p>
        </w:tc>
        <w:tc>
          <w:tcPr>
            <w:tcW w:w="127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Sector</w:t>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t>(6)</w:t>
            </w:r>
          </w:p>
        </w:tc>
        <w:tc>
          <w:tcPr>
            <w:tcW w:w="2266"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Rango de número de trabajadores</w:t>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t>(7) + (8)</w:t>
            </w:r>
          </w:p>
        </w:tc>
        <w:tc>
          <w:tcPr>
            <w:tcW w:w="241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Rango de monto de ventas anuales</w:t>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t>(9)</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sz w:val="18"/>
                <w:szCs w:val="18"/>
              </w:rPr>
            </w:pPr>
            <w:r w:rsidRPr="000234FC">
              <w:rPr>
                <w:rFonts w:ascii="Arial" w:hAnsi="Arial" w:cs="Arial"/>
                <w:b/>
                <w:sz w:val="18"/>
                <w:szCs w:val="18"/>
              </w:rPr>
              <w:t>Tope máximo combinado*</w:t>
            </w:r>
          </w:p>
        </w:tc>
      </w:tr>
      <w:tr w:rsidR="000234FC" w:rsidRPr="000234FC" w:rsidTr="003551FB">
        <w:trPr>
          <w:jc w:val="center"/>
        </w:trPr>
        <w:tc>
          <w:tcPr>
            <w:tcW w:w="1097"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Micro</w:t>
            </w: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Todas</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Hasta 10</w:t>
            </w:r>
          </w:p>
        </w:tc>
        <w:tc>
          <w:tcPr>
            <w:tcW w:w="2419"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Hasta $ 4</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ind w:right="-41"/>
              <w:jc w:val="center"/>
              <w:rPr>
                <w:rFonts w:ascii="Arial" w:hAnsi="Arial" w:cs="Arial"/>
                <w:sz w:val="18"/>
                <w:szCs w:val="18"/>
              </w:rPr>
            </w:pPr>
            <w:r w:rsidRPr="000234FC">
              <w:rPr>
                <w:rFonts w:ascii="Arial" w:hAnsi="Arial" w:cs="Arial"/>
                <w:sz w:val="18"/>
                <w:szCs w:val="18"/>
              </w:rPr>
              <w:t>4.6</w:t>
            </w:r>
          </w:p>
        </w:tc>
      </w:tr>
      <w:tr w:rsidR="000234FC" w:rsidRPr="000234FC" w:rsidTr="003551FB">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Pequeña</w:t>
            </w: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11 hasta 30</w:t>
            </w:r>
          </w:p>
        </w:tc>
        <w:tc>
          <w:tcPr>
            <w:tcW w:w="2419"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ind w:right="-183"/>
              <w:rPr>
                <w:rFonts w:ascii="Arial" w:hAnsi="Arial" w:cs="Arial"/>
                <w:sz w:val="18"/>
                <w:szCs w:val="18"/>
              </w:rPr>
            </w:pPr>
            <w:r w:rsidRPr="000234FC">
              <w:rPr>
                <w:rFonts w:ascii="Arial" w:hAnsi="Arial" w:cs="Arial"/>
                <w:sz w:val="18"/>
                <w:szCs w:val="18"/>
              </w:rPr>
              <w:t xml:space="preserve">              93</w:t>
            </w:r>
          </w:p>
        </w:tc>
      </w:tr>
      <w:tr w:rsidR="000234FC" w:rsidRPr="000234FC" w:rsidTr="003551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Industria y</w:t>
            </w:r>
          </w:p>
          <w:p w:rsidR="000234FC" w:rsidRPr="000234FC" w:rsidRDefault="000234FC" w:rsidP="000234FC">
            <w:pPr>
              <w:jc w:val="center"/>
              <w:rPr>
                <w:rFonts w:ascii="Arial" w:hAnsi="Arial" w:cs="Arial"/>
                <w:sz w:val="18"/>
                <w:szCs w:val="18"/>
              </w:rPr>
            </w:pPr>
            <w:r w:rsidRPr="000234FC">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11 hasta 50</w:t>
            </w:r>
          </w:p>
        </w:tc>
        <w:tc>
          <w:tcPr>
            <w:tcW w:w="2419"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ind w:right="34"/>
              <w:jc w:val="center"/>
              <w:rPr>
                <w:rFonts w:ascii="Arial" w:hAnsi="Arial" w:cs="Arial"/>
                <w:sz w:val="18"/>
                <w:szCs w:val="18"/>
              </w:rPr>
            </w:pPr>
            <w:r w:rsidRPr="000234FC">
              <w:rPr>
                <w:rFonts w:ascii="Arial" w:hAnsi="Arial" w:cs="Arial"/>
                <w:sz w:val="18"/>
                <w:szCs w:val="18"/>
              </w:rPr>
              <w:t>95</w:t>
            </w:r>
          </w:p>
        </w:tc>
      </w:tr>
      <w:tr w:rsidR="000234FC" w:rsidRPr="000234FC" w:rsidTr="003551FB">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Mediana</w:t>
            </w: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31 hasta 100</w:t>
            </w:r>
          </w:p>
        </w:tc>
        <w:tc>
          <w:tcPr>
            <w:tcW w:w="2419" w:type="dxa"/>
            <w:vMerge w:val="restart"/>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$100.01 hasta $250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234FC" w:rsidRPr="000234FC" w:rsidRDefault="000234FC" w:rsidP="000234FC">
            <w:pPr>
              <w:jc w:val="center"/>
              <w:rPr>
                <w:rFonts w:ascii="Arial" w:hAnsi="Arial" w:cs="Arial"/>
                <w:sz w:val="18"/>
                <w:szCs w:val="18"/>
              </w:rPr>
            </w:pPr>
            <w:r w:rsidRPr="000234FC">
              <w:rPr>
                <w:rFonts w:ascii="Arial" w:hAnsi="Arial" w:cs="Arial"/>
                <w:sz w:val="18"/>
                <w:szCs w:val="18"/>
              </w:rPr>
              <w:t>235</w:t>
            </w:r>
          </w:p>
          <w:p w:rsidR="000234FC" w:rsidRPr="000234FC" w:rsidRDefault="000234FC" w:rsidP="000234FC">
            <w:pPr>
              <w:jc w:val="center"/>
              <w:rPr>
                <w:rFonts w:ascii="Arial" w:hAnsi="Arial" w:cs="Arial"/>
                <w:sz w:val="18"/>
                <w:szCs w:val="18"/>
              </w:rPr>
            </w:pPr>
          </w:p>
        </w:tc>
      </w:tr>
      <w:tr w:rsidR="000234FC" w:rsidRPr="000234FC" w:rsidTr="003551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51 hasta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r>
      <w:tr w:rsidR="000234FC" w:rsidRPr="000234FC" w:rsidTr="003551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Industria</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51 hasta 250</w:t>
            </w:r>
          </w:p>
        </w:tc>
        <w:tc>
          <w:tcPr>
            <w:tcW w:w="2419"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rPr>
                <w:rFonts w:ascii="Arial" w:hAnsi="Arial" w:cs="Arial"/>
                <w:sz w:val="18"/>
                <w:szCs w:val="18"/>
              </w:rPr>
            </w:pPr>
            <w:r w:rsidRPr="000234FC">
              <w:rPr>
                <w:rFonts w:ascii="Arial" w:hAnsi="Arial" w:cs="Arial"/>
                <w:sz w:val="18"/>
                <w:szCs w:val="18"/>
              </w:rPr>
              <w:t>Desde $100.01 hasta $250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250</w:t>
            </w:r>
          </w:p>
        </w:tc>
      </w:tr>
    </w:tbl>
    <w:p w:rsidR="000234FC" w:rsidRPr="000234FC" w:rsidRDefault="000234FC" w:rsidP="000234FC">
      <w:pPr>
        <w:jc w:val="both"/>
        <w:rPr>
          <w:rFonts w:ascii="Arial" w:hAnsi="Arial" w:cs="Arial"/>
          <w:sz w:val="18"/>
          <w:szCs w:val="18"/>
        </w:rPr>
      </w:pPr>
    </w:p>
    <w:p w:rsidR="000234FC" w:rsidRPr="000234FC" w:rsidRDefault="000234FC" w:rsidP="000234FC">
      <w:pPr>
        <w:jc w:val="both"/>
        <w:rPr>
          <w:rFonts w:ascii="Arial" w:hAnsi="Arial" w:cs="Arial"/>
          <w:sz w:val="18"/>
          <w:szCs w:val="18"/>
        </w:rPr>
      </w:pPr>
      <w:r w:rsidRPr="000234FC">
        <w:rPr>
          <w:rFonts w:ascii="Arial" w:hAnsi="Arial" w:cs="Arial"/>
          <w:sz w:val="18"/>
          <w:szCs w:val="18"/>
        </w:rPr>
        <w:t xml:space="preserve">Asimismo, manifiesto, bajo protesta de decir verdad que el Registro Federal de Contribuyentes de mi representada es: </w:t>
      </w:r>
      <w:r w:rsidRPr="000234FC">
        <w:rPr>
          <w:rFonts w:ascii="Arial" w:hAnsi="Arial" w:cs="Arial"/>
          <w:sz w:val="18"/>
          <w:szCs w:val="18"/>
          <w:u w:val="single"/>
        </w:rPr>
        <w:t xml:space="preserve">____(11)_________ </w:t>
      </w:r>
      <w:r w:rsidRPr="000234FC">
        <w:rPr>
          <w:rFonts w:ascii="Arial" w:hAnsi="Arial" w:cs="Arial"/>
          <w:sz w:val="18"/>
          <w:szCs w:val="18"/>
        </w:rPr>
        <w:t xml:space="preserve">y que el Registro Federal de Contribuyentes del (los) fabricante (s) de los </w:t>
      </w:r>
      <w:r w:rsidR="00D33595">
        <w:rPr>
          <w:rFonts w:ascii="Arial" w:hAnsi="Arial" w:cs="Arial"/>
          <w:sz w:val="18"/>
          <w:szCs w:val="18"/>
        </w:rPr>
        <w:t>SERVICIOS</w:t>
      </w:r>
      <w:r w:rsidRPr="000234FC">
        <w:rPr>
          <w:rFonts w:ascii="Arial" w:hAnsi="Arial" w:cs="Arial"/>
          <w:sz w:val="18"/>
          <w:szCs w:val="18"/>
        </w:rPr>
        <w:t xml:space="preserve"> que integran mi oferta, es (son): </w:t>
      </w:r>
      <w:r w:rsidRPr="000234FC">
        <w:rPr>
          <w:rFonts w:ascii="Arial" w:hAnsi="Arial" w:cs="Arial"/>
          <w:sz w:val="18"/>
          <w:szCs w:val="18"/>
          <w:u w:val="single"/>
        </w:rPr>
        <w:t>______(12)________</w:t>
      </w:r>
    </w:p>
    <w:p w:rsidR="000234FC" w:rsidRPr="000234FC" w:rsidRDefault="000234FC" w:rsidP="000234FC">
      <w:pPr>
        <w:rPr>
          <w:rFonts w:ascii="Arial" w:hAnsi="Arial" w:cs="Arial"/>
          <w:b/>
          <w:sz w:val="18"/>
          <w:szCs w:val="18"/>
        </w:rPr>
      </w:pPr>
    </w:p>
    <w:p w:rsidR="000234FC" w:rsidRPr="000234FC" w:rsidRDefault="000234FC" w:rsidP="000234FC">
      <w:pPr>
        <w:jc w:val="center"/>
        <w:rPr>
          <w:rFonts w:ascii="Arial" w:hAnsi="Arial" w:cs="Arial"/>
          <w:sz w:val="18"/>
          <w:szCs w:val="18"/>
          <w:u w:val="single"/>
        </w:rPr>
      </w:pPr>
      <w:r w:rsidRPr="000234FC">
        <w:rPr>
          <w:rFonts w:ascii="Arial" w:hAnsi="Arial" w:cs="Arial"/>
          <w:sz w:val="18"/>
          <w:szCs w:val="18"/>
          <w:u w:val="single"/>
        </w:rPr>
        <w:t>_____________(13)________________</w:t>
      </w:r>
    </w:p>
    <w:p w:rsidR="000234FC" w:rsidRPr="000234FC" w:rsidRDefault="000234FC" w:rsidP="000234FC">
      <w:pPr>
        <w:ind w:left="-142"/>
        <w:jc w:val="center"/>
        <w:rPr>
          <w:rFonts w:ascii="Arial" w:hAnsi="Arial" w:cs="Arial"/>
          <w:sz w:val="18"/>
          <w:szCs w:val="18"/>
        </w:rPr>
      </w:pPr>
      <w:r w:rsidRPr="000234FC">
        <w:rPr>
          <w:rFonts w:ascii="Arial" w:hAnsi="Arial" w:cs="Arial"/>
          <w:sz w:val="18"/>
          <w:szCs w:val="18"/>
        </w:rPr>
        <w:t>Firma del Representante Legal</w:t>
      </w:r>
    </w:p>
    <w:p w:rsidR="000234FC" w:rsidRPr="000234FC" w:rsidRDefault="000234FC" w:rsidP="000234FC">
      <w:pPr>
        <w:tabs>
          <w:tab w:val="left" w:pos="426"/>
          <w:tab w:val="left" w:pos="993"/>
        </w:tabs>
        <w:jc w:val="both"/>
        <w:rPr>
          <w:rFonts w:ascii="Arial" w:hAnsi="Arial" w:cs="Arial"/>
          <w:b/>
          <w:sz w:val="18"/>
          <w:szCs w:val="18"/>
        </w:rPr>
      </w:pPr>
    </w:p>
    <w:p w:rsidR="000234FC" w:rsidRPr="000234FC" w:rsidRDefault="000234FC" w:rsidP="000234FC">
      <w:pPr>
        <w:ind w:left="-142"/>
        <w:jc w:val="both"/>
        <w:rPr>
          <w:rFonts w:ascii="Arial" w:hAnsi="Arial" w:cs="Arial"/>
          <w:b/>
          <w:sz w:val="18"/>
          <w:szCs w:val="18"/>
        </w:rPr>
      </w:pPr>
      <w:r w:rsidRPr="000234FC">
        <w:rPr>
          <w:rFonts w:ascii="Arial" w:hAnsi="Arial" w:cs="Arial"/>
          <w:b/>
          <w:sz w:val="18"/>
          <w:szCs w:val="18"/>
        </w:rPr>
        <w:t xml:space="preserve">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w:t>
      </w:r>
      <w:r w:rsidR="00D33595">
        <w:rPr>
          <w:rFonts w:ascii="Arial" w:hAnsi="Arial" w:cs="Arial"/>
          <w:b/>
          <w:sz w:val="18"/>
          <w:szCs w:val="18"/>
        </w:rPr>
        <w:t>SERVICIOS</w:t>
      </w:r>
      <w:r w:rsidRPr="000234FC">
        <w:rPr>
          <w:rFonts w:ascii="Arial" w:hAnsi="Arial" w:cs="Arial"/>
          <w:b/>
          <w:sz w:val="18"/>
          <w:szCs w:val="18"/>
        </w:rPr>
        <w:t xml:space="preserve"> MUEBLES, ASÍ COMO LA CONTRATACIÓN DE SERVICIOS QUE REALICEN LAS DEPENDENCIAS Y ENTIDADES DE LA ADMINISTRACIÓN PÚBLICA FEDERAL.</w:t>
      </w:r>
    </w:p>
    <w:p w:rsidR="000234FC" w:rsidRPr="000234FC" w:rsidRDefault="000234FC" w:rsidP="000234FC">
      <w:pPr>
        <w:ind w:left="-142"/>
        <w:jc w:val="both"/>
        <w:rPr>
          <w:rFonts w:ascii="Arial" w:hAnsi="Arial" w:cs="Arial"/>
          <w:b/>
          <w:sz w:val="18"/>
          <w:szCs w:val="18"/>
        </w:rPr>
      </w:pPr>
    </w:p>
    <w:p w:rsidR="000234FC" w:rsidRPr="000234FC" w:rsidRDefault="000234FC" w:rsidP="000234FC">
      <w:pPr>
        <w:ind w:left="-142"/>
        <w:jc w:val="both"/>
        <w:rPr>
          <w:rFonts w:ascii="Arial" w:hAnsi="Arial"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66"/>
      </w:tblGrid>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NÚMERO</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DESCRIPCIÓN</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1</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Señalar la fecha de suscripción del documento.</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2</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Anotar el nombre de la dependencia o entidad convocante.</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3</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Precisar el procedimiento de que se trate, licitación pública, invitación a cuando menos tres personas o adjudicación directa.</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4</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Indicar el número respectivo del procedimiento.</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5</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Citar el nombre o razón social o denominación de la empresa.</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6</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Indicar con letra el sector al que pertenece (Industria, Comercio o Servicios).</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7</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Anotar el número de trabajadores de planta inscritos en el IMSS.</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8</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En su caso anotar el número de personas subcontratadas</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9</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10</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Señalar con letra el tamaño de la empresa (Micro, Pequeña o Mediana), conforme a la formula anotada al pie del cuadro de estratificación).</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11</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Indicar el Registro Federal de Contribuyentes del licitante.</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12</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Cuando el procedimiento tenga por objeto la adquisición de servicios y el licitante y fabricante sean personas distintas, indicar el Registro Federal de Contribuyentes del (los) fabricante (s) de los servicios que integran la oferta.</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13</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Anotar el nombre y firma del representante de la empresa licitante.</w:t>
            </w:r>
          </w:p>
        </w:tc>
      </w:tr>
    </w:tbl>
    <w:p w:rsidR="000234FC" w:rsidRPr="000234FC" w:rsidRDefault="000234FC" w:rsidP="000234FC">
      <w:pPr>
        <w:ind w:left="-142"/>
        <w:jc w:val="both"/>
        <w:rPr>
          <w:rFonts w:ascii="Arial" w:hAnsi="Arial" w:cs="Arial"/>
          <w:b/>
          <w:sz w:val="18"/>
          <w:szCs w:val="18"/>
        </w:rPr>
      </w:pPr>
    </w:p>
    <w:p w:rsidR="000234FC" w:rsidRPr="000234FC" w:rsidRDefault="000234FC" w:rsidP="000234FC">
      <w:pPr>
        <w:ind w:left="-142"/>
        <w:jc w:val="both"/>
        <w:rPr>
          <w:rFonts w:ascii="Arial" w:hAnsi="Arial" w:cs="Arial"/>
          <w:b/>
          <w:sz w:val="18"/>
          <w:szCs w:val="18"/>
        </w:rPr>
      </w:pPr>
    </w:p>
    <w:p w:rsidR="000234FC" w:rsidRPr="000234FC" w:rsidRDefault="000234FC" w:rsidP="000234FC">
      <w:pPr>
        <w:rPr>
          <w:rFonts w:ascii="Arial" w:hAnsi="Arial" w:cs="Arial"/>
          <w:b/>
          <w:kern w:val="24"/>
          <w:sz w:val="18"/>
          <w:szCs w:val="18"/>
          <w:lang w:val="es-MX"/>
        </w:rPr>
      </w:pPr>
      <w:r w:rsidRPr="000234FC">
        <w:rPr>
          <w:rFonts w:ascii="Arial" w:hAnsi="Arial" w:cs="Arial"/>
          <w:kern w:val="24"/>
          <w:sz w:val="18"/>
          <w:szCs w:val="18"/>
          <w:lang w:val="es-MX"/>
        </w:rPr>
        <w:t>Observaciones:</w:t>
      </w:r>
    </w:p>
    <w:p w:rsidR="000234FC" w:rsidRPr="000234FC" w:rsidRDefault="000234FC" w:rsidP="000234FC">
      <w:pPr>
        <w:rPr>
          <w:rFonts w:ascii="Arial" w:hAnsi="Arial" w:cs="Arial"/>
          <w:kern w:val="24"/>
          <w:sz w:val="18"/>
          <w:szCs w:val="18"/>
          <w:lang w:val="es-MX"/>
        </w:rPr>
      </w:pPr>
      <w:r w:rsidRPr="000234FC">
        <w:rPr>
          <w:rFonts w:ascii="Arial" w:hAnsi="Arial" w:cs="Arial"/>
          <w:kern w:val="24"/>
          <w:sz w:val="18"/>
          <w:szCs w:val="18"/>
          <w:lang w:val="es-MX"/>
        </w:rPr>
        <w:t>Fuente: Decreto por el que se establece la estratificación de la Micros, Pequeñas y Medianas empresas, publicado el martes 30 de junio de 2009 en el Diario Oficial de la Federación.</w:t>
      </w:r>
    </w:p>
    <w:p w:rsidR="000234FC" w:rsidRPr="000234FC" w:rsidRDefault="000234FC" w:rsidP="000234FC">
      <w:pPr>
        <w:tabs>
          <w:tab w:val="left" w:pos="426"/>
          <w:tab w:val="left" w:pos="993"/>
        </w:tabs>
        <w:jc w:val="both"/>
        <w:rPr>
          <w:rFonts w:ascii="Arial" w:hAnsi="Arial" w:cs="Arial"/>
          <w:b/>
          <w:sz w:val="18"/>
          <w:szCs w:val="18"/>
        </w:rPr>
      </w:pPr>
    </w:p>
    <w:p w:rsidR="000234FC" w:rsidRPr="000234FC" w:rsidRDefault="000234FC" w:rsidP="000234FC">
      <w:pPr>
        <w:rPr>
          <w:rFonts w:ascii="Arial" w:hAnsi="Arial" w:cs="Arial"/>
          <w:b/>
          <w:sz w:val="18"/>
          <w:szCs w:val="18"/>
        </w:rPr>
      </w:pPr>
    </w:p>
    <w:sectPr w:rsidR="000234FC" w:rsidRPr="000234FC" w:rsidSect="00442DA5">
      <w:headerReference w:type="default" r:id="rId18"/>
      <w:footerReference w:type="default" r:id="rId19"/>
      <w:pgSz w:w="12242" w:h="15842" w:code="1"/>
      <w:pgMar w:top="1985" w:right="1701" w:bottom="1418" w:left="1701" w:header="709" w:footer="6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43B" w:rsidRDefault="0073143B" w:rsidP="004B44D0">
      <w:r>
        <w:separator/>
      </w:r>
    </w:p>
  </w:endnote>
  <w:endnote w:type="continuationSeparator" w:id="0">
    <w:p w:rsidR="0073143B" w:rsidRDefault="0073143B" w:rsidP="004B4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697314743"/>
      <w:docPartObj>
        <w:docPartGallery w:val="Page Numbers (Bottom of Page)"/>
        <w:docPartUnique/>
      </w:docPartObj>
    </w:sdtPr>
    <w:sdtEndPr/>
    <w:sdtContent>
      <w:sdt>
        <w:sdtPr>
          <w:rPr>
            <w:rFonts w:ascii="Arial" w:hAnsi="Arial" w:cs="Arial"/>
            <w:sz w:val="16"/>
            <w:szCs w:val="16"/>
          </w:rPr>
          <w:id w:val="-1669238322"/>
          <w:docPartObj>
            <w:docPartGallery w:val="Page Numbers (Top of Page)"/>
            <w:docPartUnique/>
          </w:docPartObj>
        </w:sdtPr>
        <w:sdtEndPr/>
        <w:sdtContent>
          <w:p w:rsidR="00ED33FF" w:rsidRPr="00A43CBE" w:rsidRDefault="00ED33FF" w:rsidP="00F92386">
            <w:pPr>
              <w:pStyle w:val="Piedepgina"/>
              <w:tabs>
                <w:tab w:val="left" w:pos="1122"/>
                <w:tab w:val="center" w:pos="4420"/>
              </w:tabs>
              <w:rPr>
                <w:rFonts w:ascii="Arial" w:hAnsi="Arial" w:cs="Arial"/>
                <w:sz w:val="16"/>
                <w:szCs w:val="16"/>
              </w:rPr>
            </w:pPr>
            <w:r>
              <w:rPr>
                <w:rFonts w:ascii="Arial" w:hAnsi="Arial" w:cs="Arial"/>
                <w:sz w:val="16"/>
                <w:szCs w:val="16"/>
              </w:rPr>
              <w:tab/>
            </w:r>
            <w:r>
              <w:rPr>
                <w:rFonts w:ascii="Arial" w:hAnsi="Arial" w:cs="Arial"/>
                <w:sz w:val="16"/>
                <w:szCs w:val="16"/>
              </w:rPr>
              <w:tab/>
            </w:r>
            <w:r w:rsidRPr="00A43CBE">
              <w:rPr>
                <w:rFonts w:ascii="Arial" w:hAnsi="Arial" w:cs="Arial"/>
                <w:sz w:val="16"/>
                <w:szCs w:val="16"/>
                <w:lang w:val="es-ES"/>
              </w:rPr>
              <w:t xml:space="preserve">Página </w:t>
            </w:r>
            <w:r w:rsidRPr="00A43CBE">
              <w:rPr>
                <w:rFonts w:ascii="Arial" w:hAnsi="Arial" w:cs="Arial"/>
                <w:b/>
                <w:bCs/>
                <w:sz w:val="16"/>
                <w:szCs w:val="16"/>
              </w:rPr>
              <w:fldChar w:fldCharType="begin"/>
            </w:r>
            <w:r w:rsidRPr="00A43CBE">
              <w:rPr>
                <w:rFonts w:ascii="Arial" w:hAnsi="Arial" w:cs="Arial"/>
                <w:b/>
                <w:bCs/>
                <w:sz w:val="16"/>
                <w:szCs w:val="16"/>
              </w:rPr>
              <w:instrText>PAGE</w:instrText>
            </w:r>
            <w:r w:rsidRPr="00A43CBE">
              <w:rPr>
                <w:rFonts w:ascii="Arial" w:hAnsi="Arial" w:cs="Arial"/>
                <w:b/>
                <w:bCs/>
                <w:sz w:val="16"/>
                <w:szCs w:val="16"/>
              </w:rPr>
              <w:fldChar w:fldCharType="separate"/>
            </w:r>
            <w:r w:rsidR="00AC1C27">
              <w:rPr>
                <w:rFonts w:ascii="Arial" w:hAnsi="Arial" w:cs="Arial"/>
                <w:b/>
                <w:bCs/>
                <w:noProof/>
                <w:sz w:val="16"/>
                <w:szCs w:val="16"/>
              </w:rPr>
              <w:t>84</w:t>
            </w:r>
            <w:r w:rsidRPr="00A43CBE">
              <w:rPr>
                <w:rFonts w:ascii="Arial" w:hAnsi="Arial" w:cs="Arial"/>
                <w:b/>
                <w:bCs/>
                <w:sz w:val="16"/>
                <w:szCs w:val="16"/>
              </w:rPr>
              <w:fldChar w:fldCharType="end"/>
            </w:r>
            <w:r w:rsidRPr="00A43CBE">
              <w:rPr>
                <w:rFonts w:ascii="Arial" w:hAnsi="Arial" w:cs="Arial"/>
                <w:sz w:val="16"/>
                <w:szCs w:val="16"/>
                <w:lang w:val="es-ES"/>
              </w:rPr>
              <w:t xml:space="preserve"> de </w:t>
            </w:r>
            <w:r w:rsidRPr="00A43CBE">
              <w:rPr>
                <w:rFonts w:ascii="Arial" w:hAnsi="Arial" w:cs="Arial"/>
                <w:b/>
                <w:bCs/>
                <w:sz w:val="16"/>
                <w:szCs w:val="16"/>
              </w:rPr>
              <w:fldChar w:fldCharType="begin"/>
            </w:r>
            <w:r w:rsidRPr="00A43CBE">
              <w:rPr>
                <w:rFonts w:ascii="Arial" w:hAnsi="Arial" w:cs="Arial"/>
                <w:b/>
                <w:bCs/>
                <w:sz w:val="16"/>
                <w:szCs w:val="16"/>
              </w:rPr>
              <w:instrText>NUMPAGES</w:instrText>
            </w:r>
            <w:r w:rsidRPr="00A43CBE">
              <w:rPr>
                <w:rFonts w:ascii="Arial" w:hAnsi="Arial" w:cs="Arial"/>
                <w:b/>
                <w:bCs/>
                <w:sz w:val="16"/>
                <w:szCs w:val="16"/>
              </w:rPr>
              <w:fldChar w:fldCharType="separate"/>
            </w:r>
            <w:r w:rsidR="00AC1C27">
              <w:rPr>
                <w:rFonts w:ascii="Arial" w:hAnsi="Arial" w:cs="Arial"/>
                <w:b/>
                <w:bCs/>
                <w:noProof/>
                <w:sz w:val="16"/>
                <w:szCs w:val="16"/>
              </w:rPr>
              <w:t>84</w:t>
            </w:r>
            <w:r w:rsidRPr="00A43CBE">
              <w:rPr>
                <w:rFonts w:ascii="Arial" w:hAnsi="Arial" w:cs="Arial"/>
                <w:b/>
                <w:bCs/>
                <w:sz w:val="16"/>
                <w:szCs w:val="16"/>
              </w:rPr>
              <w:fldChar w:fldCharType="end"/>
            </w:r>
          </w:p>
        </w:sdtContent>
      </w:sdt>
    </w:sdtContent>
  </w:sdt>
  <w:p w:rsidR="00ED33FF" w:rsidRDefault="00ED33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43B" w:rsidRDefault="0073143B" w:rsidP="004B44D0">
      <w:r>
        <w:separator/>
      </w:r>
    </w:p>
  </w:footnote>
  <w:footnote w:type="continuationSeparator" w:id="0">
    <w:p w:rsidR="0073143B" w:rsidRDefault="0073143B" w:rsidP="004B4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3FF" w:rsidRPr="00E80F67" w:rsidRDefault="00ED33FF" w:rsidP="00704D1E">
    <w:pPr>
      <w:spacing w:before="120"/>
      <w:jc w:val="both"/>
      <w:outlineLvl w:val="0"/>
      <w:rPr>
        <w:rFonts w:ascii="Arial Narrow" w:hAnsi="Arial Narrow" w:cs="Arial"/>
        <w:b/>
        <w:sz w:val="16"/>
        <w:szCs w:val="16"/>
        <w:lang w:val="es-MX" w:eastAsia="es-MX"/>
      </w:rPr>
    </w:pPr>
    <w:r w:rsidRPr="00E80F67">
      <w:rPr>
        <w:b/>
        <w:noProof/>
        <w:sz w:val="24"/>
        <w:szCs w:val="24"/>
        <w:lang w:val="es-MX" w:eastAsia="es-MX"/>
      </w:rPr>
      <w:drawing>
        <wp:anchor distT="0" distB="0" distL="114300" distR="114300" simplePos="0" relativeHeight="251663360" behindDoc="1" locked="0" layoutInCell="1" allowOverlap="1" wp14:anchorId="0C55A00E" wp14:editId="4BE9E0E0">
          <wp:simplePos x="0" y="0"/>
          <wp:positionH relativeFrom="column">
            <wp:posOffset>4928235</wp:posOffset>
          </wp:positionH>
          <wp:positionV relativeFrom="paragraph">
            <wp:posOffset>-18415</wp:posOffset>
          </wp:positionV>
          <wp:extent cx="1054100" cy="664210"/>
          <wp:effectExtent l="0" t="0" r="0" b="2540"/>
          <wp:wrapNone/>
          <wp:docPr id="33" name="Imagen 33"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4100" cy="664210"/>
                  </a:xfrm>
                  <a:prstGeom prst="rect">
                    <a:avLst/>
                  </a:prstGeom>
                  <a:noFill/>
                  <a:ln>
                    <a:noFill/>
                  </a:ln>
                </pic:spPr>
              </pic:pic>
            </a:graphicData>
          </a:graphic>
          <wp14:sizeRelH relativeFrom="margin">
            <wp14:pctWidth>0</wp14:pctWidth>
          </wp14:sizeRelH>
        </wp:anchor>
      </w:drawing>
    </w:r>
    <w:r w:rsidRPr="00E80F67">
      <w:rPr>
        <w:b/>
        <w:noProof/>
        <w:sz w:val="24"/>
        <w:szCs w:val="24"/>
        <w:lang w:val="es-MX" w:eastAsia="es-MX"/>
      </w:rPr>
      <w:drawing>
        <wp:anchor distT="0" distB="0" distL="114300" distR="114300" simplePos="0" relativeHeight="251664384" behindDoc="0" locked="0" layoutInCell="1" allowOverlap="1" wp14:anchorId="6664C1A9" wp14:editId="42664F1B">
          <wp:simplePos x="0" y="0"/>
          <wp:positionH relativeFrom="column">
            <wp:posOffset>-646430</wp:posOffset>
          </wp:positionH>
          <wp:positionV relativeFrom="paragraph">
            <wp:posOffset>-46355</wp:posOffset>
          </wp:positionV>
          <wp:extent cx="1617345" cy="574040"/>
          <wp:effectExtent l="0" t="0" r="1905" b="0"/>
          <wp:wrapSquare wrapText="bothSides"/>
          <wp:docPr id="32" name="Imagen 32"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2">
                    <a:extLst>
                      <a:ext uri="{28A0092B-C50C-407E-A947-70E740481C1C}">
                        <a14:useLocalDpi xmlns:a14="http://schemas.microsoft.com/office/drawing/2010/main" val="0"/>
                      </a:ext>
                    </a:extLst>
                  </a:blip>
                  <a:srcRect l="7083" t="27271" b="34196"/>
                  <a:stretch>
                    <a:fillRect/>
                  </a:stretch>
                </pic:blipFill>
                <pic:spPr bwMode="auto">
                  <a:xfrm>
                    <a:off x="0" y="0"/>
                    <a:ext cx="1617345" cy="57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33FF" w:rsidRPr="00E80F67" w:rsidRDefault="00ED33FF" w:rsidP="0015161A">
    <w:pPr>
      <w:jc w:val="center"/>
      <w:rPr>
        <w:rFonts w:ascii="Arial" w:hAnsi="Arial" w:cs="Arial"/>
        <w:sz w:val="14"/>
        <w:szCs w:val="18"/>
      </w:rPr>
    </w:pPr>
  </w:p>
  <w:p w:rsidR="00ED33FF" w:rsidRDefault="00ED33FF" w:rsidP="0015161A">
    <w:pPr>
      <w:jc w:val="center"/>
      <w:rPr>
        <w:rFonts w:ascii="Arial" w:eastAsia="Calibri" w:hAnsi="Arial" w:cs="Arial"/>
        <w:b/>
        <w:sz w:val="16"/>
        <w:szCs w:val="16"/>
      </w:rPr>
    </w:pPr>
    <w:r>
      <w:rPr>
        <w:rFonts w:ascii="Arial" w:eastAsia="Calibri" w:hAnsi="Arial" w:cs="Arial"/>
        <w:b/>
        <w:sz w:val="16"/>
        <w:szCs w:val="16"/>
      </w:rPr>
      <w:t>ADMINISTRACIÓN PORTUARIA INTEGRAL DE DOS BOCAS, S.A. DE C.V.</w:t>
    </w:r>
  </w:p>
  <w:p w:rsidR="00ED33FF" w:rsidRDefault="00ED33FF" w:rsidP="0015161A">
    <w:pPr>
      <w:jc w:val="center"/>
      <w:rPr>
        <w:rFonts w:ascii="Arial" w:hAnsi="Arial" w:cs="Arial"/>
        <w:b/>
        <w:sz w:val="16"/>
        <w:szCs w:val="16"/>
      </w:rPr>
    </w:pPr>
    <w:r>
      <w:rPr>
        <w:rFonts w:ascii="Arial" w:eastAsia="Calibri" w:hAnsi="Arial" w:cs="Arial"/>
        <w:b/>
        <w:sz w:val="16"/>
        <w:szCs w:val="16"/>
      </w:rPr>
      <w:t>CONVOCATORIA A LA LICITACIÓN PÚBLICA</w:t>
    </w:r>
  </w:p>
  <w:p w:rsidR="00ED33FF" w:rsidRDefault="00ED33FF" w:rsidP="0015161A">
    <w:pPr>
      <w:jc w:val="center"/>
      <w:rPr>
        <w:rFonts w:ascii="Arial" w:hAnsi="Arial" w:cs="Arial"/>
        <w:b/>
        <w:sz w:val="16"/>
        <w:szCs w:val="16"/>
      </w:rPr>
    </w:pPr>
    <w:r w:rsidRPr="000338B7">
      <w:rPr>
        <w:rFonts w:ascii="Arial" w:eastAsia="Calibri" w:hAnsi="Arial" w:cs="Arial"/>
        <w:b/>
        <w:sz w:val="16"/>
        <w:szCs w:val="16"/>
      </w:rPr>
      <w:t>NACIONAL MIXTA LA-009J2P001-N60-2014</w:t>
    </w:r>
  </w:p>
  <w:p w:rsidR="00ED33FF" w:rsidRDefault="00ED33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27070"/>
    <w:multiLevelType w:val="hybridMultilevel"/>
    <w:tmpl w:val="97B69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910585"/>
    <w:multiLevelType w:val="hybridMultilevel"/>
    <w:tmpl w:val="4EA8F8FA"/>
    <w:lvl w:ilvl="0" w:tplc="0F2418D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6794402"/>
    <w:multiLevelType w:val="hybridMultilevel"/>
    <w:tmpl w:val="FF223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B96D0C"/>
    <w:multiLevelType w:val="hybridMultilevel"/>
    <w:tmpl w:val="9EA0DC2A"/>
    <w:lvl w:ilvl="0" w:tplc="D716F35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8B3713"/>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20BA475B"/>
    <w:multiLevelType w:val="singleLevel"/>
    <w:tmpl w:val="B166229A"/>
    <w:lvl w:ilvl="0">
      <w:start w:val="1"/>
      <w:numFmt w:val="upperLetter"/>
      <w:lvlText w:val="%1)"/>
      <w:lvlJc w:val="left"/>
      <w:pPr>
        <w:tabs>
          <w:tab w:val="num" w:pos="360"/>
        </w:tabs>
        <w:ind w:left="360" w:hanging="360"/>
      </w:pPr>
      <w:rPr>
        <w:b/>
        <w:i w:val="0"/>
        <w:vertAlign w:val="baseline"/>
      </w:rPr>
    </w:lvl>
  </w:abstractNum>
  <w:abstractNum w:abstractNumId="8">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2">
    <w:nsid w:val="27EF2A20"/>
    <w:multiLevelType w:val="hybridMultilevel"/>
    <w:tmpl w:val="95C64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8D47983"/>
    <w:multiLevelType w:val="hybridMultilevel"/>
    <w:tmpl w:val="95C64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FB50B2"/>
    <w:multiLevelType w:val="hybridMultilevel"/>
    <w:tmpl w:val="8B083D14"/>
    <w:lvl w:ilvl="0" w:tplc="9E98A708">
      <w:start w:val="1"/>
      <w:numFmt w:val="upp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15">
    <w:nsid w:val="33B55F44"/>
    <w:multiLevelType w:val="hybridMultilevel"/>
    <w:tmpl w:val="58F4ECE6"/>
    <w:lvl w:ilvl="0" w:tplc="386CDAE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A6627B5"/>
    <w:multiLevelType w:val="hybridMultilevel"/>
    <w:tmpl w:val="0AC454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1010D13"/>
    <w:multiLevelType w:val="hybridMultilevel"/>
    <w:tmpl w:val="5C6ABF70"/>
    <w:lvl w:ilvl="0" w:tplc="CD8858F4">
      <w:start w:val="1"/>
      <w:numFmt w:val="upperRoman"/>
      <w:lvlText w:val="%1."/>
      <w:lvlJc w:val="left"/>
      <w:pPr>
        <w:tabs>
          <w:tab w:val="num" w:pos="1429"/>
        </w:tabs>
        <w:ind w:left="1429" w:hanging="720"/>
      </w:pPr>
      <w:rPr>
        <w:rFonts w:hint="default"/>
      </w:rPr>
    </w:lvl>
    <w:lvl w:ilvl="1" w:tplc="044E6570">
      <w:numFmt w:val="none"/>
      <w:lvlText w:val=""/>
      <w:lvlJc w:val="left"/>
      <w:pPr>
        <w:tabs>
          <w:tab w:val="num" w:pos="360"/>
        </w:tabs>
      </w:pPr>
    </w:lvl>
    <w:lvl w:ilvl="2" w:tplc="FAD0B7E4">
      <w:numFmt w:val="none"/>
      <w:lvlText w:val=""/>
      <w:lvlJc w:val="left"/>
      <w:pPr>
        <w:tabs>
          <w:tab w:val="num" w:pos="360"/>
        </w:tabs>
      </w:pPr>
    </w:lvl>
    <w:lvl w:ilvl="3" w:tplc="5838C9C4">
      <w:numFmt w:val="none"/>
      <w:lvlText w:val=""/>
      <w:lvlJc w:val="left"/>
      <w:pPr>
        <w:tabs>
          <w:tab w:val="num" w:pos="360"/>
        </w:tabs>
      </w:pPr>
    </w:lvl>
    <w:lvl w:ilvl="4" w:tplc="E7B22BAA">
      <w:numFmt w:val="none"/>
      <w:lvlText w:val=""/>
      <w:lvlJc w:val="left"/>
      <w:pPr>
        <w:tabs>
          <w:tab w:val="num" w:pos="360"/>
        </w:tabs>
      </w:pPr>
    </w:lvl>
    <w:lvl w:ilvl="5" w:tplc="9EB62B64">
      <w:numFmt w:val="none"/>
      <w:lvlText w:val=""/>
      <w:lvlJc w:val="left"/>
      <w:pPr>
        <w:tabs>
          <w:tab w:val="num" w:pos="360"/>
        </w:tabs>
      </w:pPr>
    </w:lvl>
    <w:lvl w:ilvl="6" w:tplc="FD0C6504">
      <w:numFmt w:val="none"/>
      <w:lvlText w:val=""/>
      <w:lvlJc w:val="left"/>
      <w:pPr>
        <w:tabs>
          <w:tab w:val="num" w:pos="360"/>
        </w:tabs>
      </w:pPr>
    </w:lvl>
    <w:lvl w:ilvl="7" w:tplc="9EF83C86">
      <w:numFmt w:val="none"/>
      <w:lvlText w:val=""/>
      <w:lvlJc w:val="left"/>
      <w:pPr>
        <w:tabs>
          <w:tab w:val="num" w:pos="360"/>
        </w:tabs>
      </w:pPr>
    </w:lvl>
    <w:lvl w:ilvl="8" w:tplc="6F186132">
      <w:numFmt w:val="none"/>
      <w:lvlText w:val=""/>
      <w:lvlJc w:val="left"/>
      <w:pPr>
        <w:tabs>
          <w:tab w:val="num" w:pos="360"/>
        </w:tabs>
      </w:pPr>
    </w:lvl>
  </w:abstractNum>
  <w:abstractNum w:abstractNumId="20">
    <w:nsid w:val="46F03B88"/>
    <w:multiLevelType w:val="hybridMultilevel"/>
    <w:tmpl w:val="95C64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23">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C7276D2"/>
    <w:multiLevelType w:val="hybridMultilevel"/>
    <w:tmpl w:val="E64EBA70"/>
    <w:lvl w:ilvl="0" w:tplc="FFFFFFFF">
      <w:start w:val="6"/>
      <w:numFmt w:val="bullet"/>
      <w:lvlText w:val="-"/>
      <w:lvlJc w:val="left"/>
      <w:pPr>
        <w:ind w:left="720" w:hanging="360"/>
      </w:pPr>
      <w:rPr>
        <w:rFonts w:ascii="Arial Narrow" w:eastAsia="Times New Roman" w:hAnsi="Arial Narrow"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2223860"/>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3330DC1"/>
    <w:multiLevelType w:val="hybridMultilevel"/>
    <w:tmpl w:val="D23CBE92"/>
    <w:lvl w:ilvl="0" w:tplc="5A20065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FE52025"/>
    <w:multiLevelType w:val="singleLevel"/>
    <w:tmpl w:val="0C0A0013"/>
    <w:lvl w:ilvl="0">
      <w:start w:val="1"/>
      <w:numFmt w:val="upperRoman"/>
      <w:lvlText w:val="%1."/>
      <w:lvlJc w:val="left"/>
      <w:pPr>
        <w:tabs>
          <w:tab w:val="num" w:pos="720"/>
        </w:tabs>
        <w:ind w:left="720" w:hanging="720"/>
      </w:pPr>
    </w:lvl>
  </w:abstractNum>
  <w:abstractNum w:abstractNumId="33">
    <w:nsid w:val="612B6BE1"/>
    <w:multiLevelType w:val="hybridMultilevel"/>
    <w:tmpl w:val="95C64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984B8A"/>
    <w:multiLevelType w:val="singleLevel"/>
    <w:tmpl w:val="5220151A"/>
    <w:lvl w:ilvl="0">
      <w:start w:val="1"/>
      <w:numFmt w:val="upperLetter"/>
      <w:lvlText w:val="%1)"/>
      <w:lvlJc w:val="left"/>
      <w:pPr>
        <w:tabs>
          <w:tab w:val="num" w:pos="360"/>
        </w:tabs>
        <w:ind w:left="360" w:hanging="360"/>
      </w:pPr>
      <w:rPr>
        <w:rFonts w:hint="default"/>
      </w:rPr>
    </w:lvl>
  </w:abstractNum>
  <w:abstractNum w:abstractNumId="35">
    <w:nsid w:val="68C21AD8"/>
    <w:multiLevelType w:val="hybridMultilevel"/>
    <w:tmpl w:val="0AA23396"/>
    <w:lvl w:ilvl="0" w:tplc="2B1C229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6BE50550"/>
    <w:multiLevelType w:val="hybridMultilevel"/>
    <w:tmpl w:val="5F966AA6"/>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7C9E2814">
      <w:start w:val="1"/>
      <w:numFmt w:val="decimal"/>
      <w:lvlText w:val="%3."/>
      <w:lvlJc w:val="left"/>
      <w:pPr>
        <w:tabs>
          <w:tab w:val="num" w:pos="2340"/>
        </w:tabs>
        <w:ind w:left="2340" w:hanging="360"/>
      </w:pPr>
      <w:rPr>
        <w:rFonts w:hint="default"/>
      </w:rPr>
    </w:lvl>
    <w:lvl w:ilvl="3" w:tplc="BEBCA4BE">
      <w:start w:val="1"/>
      <w:numFmt w:val="upp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0">
    <w:nsid w:val="70110D22"/>
    <w:multiLevelType w:val="hybridMultilevel"/>
    <w:tmpl w:val="FF701F1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42">
    <w:nsid w:val="72F44F60"/>
    <w:multiLevelType w:val="hybridMultilevel"/>
    <w:tmpl w:val="21AAF350"/>
    <w:lvl w:ilvl="0" w:tplc="CDDABF80">
      <w:start w:val="1"/>
      <w:numFmt w:val="upperLetter"/>
      <w:lvlText w:val="%1."/>
      <w:lvlJc w:val="left"/>
      <w:pPr>
        <w:ind w:left="1069" w:hanging="360"/>
      </w:pPr>
      <w:rPr>
        <w:rFonts w:hint="default"/>
        <w:b/>
        <w:u w:val="single"/>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4">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7C05C9A"/>
    <w:multiLevelType w:val="hybridMultilevel"/>
    <w:tmpl w:val="C0A623F6"/>
    <w:lvl w:ilvl="0" w:tplc="EB50FEFA">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7A0A36D7"/>
    <w:multiLevelType w:val="singleLevel"/>
    <w:tmpl w:val="067036D0"/>
    <w:lvl w:ilvl="0">
      <w:start w:val="1"/>
      <w:numFmt w:val="lowerLetter"/>
      <w:lvlText w:val="%1)"/>
      <w:lvlJc w:val="left"/>
      <w:pPr>
        <w:tabs>
          <w:tab w:val="num" w:pos="360"/>
        </w:tabs>
        <w:ind w:left="360" w:hanging="360"/>
      </w:pPr>
      <w:rPr>
        <w:rFonts w:hint="default"/>
      </w:rPr>
    </w:lvl>
  </w:abstractNum>
  <w:abstractNum w:abstractNumId="48">
    <w:nsid w:val="7FF8342D"/>
    <w:multiLevelType w:val="hybridMultilevel"/>
    <w:tmpl w:val="C7C8D8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32"/>
  </w:num>
  <w:num w:numId="2">
    <w:abstractNumId w:val="15"/>
  </w:num>
  <w:num w:numId="3">
    <w:abstractNumId w:val="14"/>
  </w:num>
  <w:num w:numId="4">
    <w:abstractNumId w:val="1"/>
  </w:num>
  <w:num w:numId="5">
    <w:abstractNumId w:val="41"/>
  </w:num>
  <w:num w:numId="6">
    <w:abstractNumId w:val="43"/>
  </w:num>
  <w:num w:numId="7">
    <w:abstractNumId w:val="34"/>
  </w:num>
  <w:num w:numId="8">
    <w:abstractNumId w:val="31"/>
  </w:num>
  <w:num w:numId="9">
    <w:abstractNumId w:val="3"/>
  </w:num>
  <w:num w:numId="10">
    <w:abstractNumId w:val="23"/>
  </w:num>
  <w:num w:numId="11">
    <w:abstractNumId w:val="36"/>
  </w:num>
  <w:num w:numId="12">
    <w:abstractNumId w:val="10"/>
  </w:num>
  <w:num w:numId="13">
    <w:abstractNumId w:val="19"/>
  </w:num>
  <w:num w:numId="14">
    <w:abstractNumId w:val="22"/>
  </w:num>
  <w:num w:numId="15">
    <w:abstractNumId w:val="11"/>
  </w:num>
  <w:num w:numId="16">
    <w:abstractNumId w:val="47"/>
  </w:num>
  <w:num w:numId="17">
    <w:abstractNumId w:val="9"/>
  </w:num>
  <w:num w:numId="18">
    <w:abstractNumId w:val="2"/>
  </w:num>
  <w:num w:numId="19">
    <w:abstractNumId w:val="30"/>
  </w:num>
  <w:num w:numId="20">
    <w:abstractNumId w:val="45"/>
  </w:num>
  <w:num w:numId="21">
    <w:abstractNumId w:val="21"/>
  </w:num>
  <w:num w:numId="22">
    <w:abstractNumId w:val="27"/>
  </w:num>
  <w:num w:numId="23">
    <w:abstractNumId w:val="44"/>
  </w:num>
  <w:num w:numId="24">
    <w:abstractNumId w:val="18"/>
  </w:num>
  <w:num w:numId="25">
    <w:abstractNumId w:val="39"/>
  </w:num>
  <w:num w:numId="26">
    <w:abstractNumId w:val="16"/>
  </w:num>
  <w:num w:numId="27">
    <w:abstractNumId w:val="35"/>
  </w:num>
  <w:num w:numId="28">
    <w:abstractNumId w:val="25"/>
  </w:num>
  <w:num w:numId="29">
    <w:abstractNumId w:val="5"/>
  </w:num>
  <w:num w:numId="30">
    <w:abstractNumId w:val="7"/>
  </w:num>
  <w:num w:numId="31">
    <w:abstractNumId w:val="38"/>
  </w:num>
  <w:num w:numId="32">
    <w:abstractNumId w:val="46"/>
  </w:num>
  <w:num w:numId="33">
    <w:abstractNumId w:val="28"/>
  </w:num>
  <w:num w:numId="34">
    <w:abstractNumId w:val="24"/>
  </w:num>
  <w:num w:numId="35">
    <w:abstractNumId w:val="6"/>
  </w:num>
  <w:num w:numId="36">
    <w:abstractNumId w:val="29"/>
  </w:num>
  <w:num w:numId="37">
    <w:abstractNumId w:val="26"/>
  </w:num>
  <w:num w:numId="38">
    <w:abstractNumId w:val="4"/>
  </w:num>
  <w:num w:numId="39">
    <w:abstractNumId w:val="17"/>
  </w:num>
  <w:num w:numId="40">
    <w:abstractNumId w:val="0"/>
  </w:num>
  <w:num w:numId="41">
    <w:abstractNumId w:val="42"/>
  </w:num>
  <w:num w:numId="42">
    <w:abstractNumId w:val="12"/>
  </w:num>
  <w:num w:numId="43">
    <w:abstractNumId w:val="40"/>
  </w:num>
  <w:num w:numId="44">
    <w:abstractNumId w:val="48"/>
  </w:num>
  <w:num w:numId="45">
    <w:abstractNumId w:val="8"/>
  </w:num>
  <w:num w:numId="46">
    <w:abstractNumId w:val="37"/>
  </w:num>
  <w:num w:numId="47">
    <w:abstractNumId w:val="33"/>
  </w:num>
  <w:num w:numId="48">
    <w:abstractNumId w:val="13"/>
  </w:num>
  <w:num w:numId="49">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7B0"/>
    <w:rsid w:val="00013510"/>
    <w:rsid w:val="00016BC2"/>
    <w:rsid w:val="000209F5"/>
    <w:rsid w:val="000234FC"/>
    <w:rsid w:val="000338B7"/>
    <w:rsid w:val="00080C86"/>
    <w:rsid w:val="00081603"/>
    <w:rsid w:val="00084A91"/>
    <w:rsid w:val="000C2BB7"/>
    <w:rsid w:val="000C365F"/>
    <w:rsid w:val="000C5E41"/>
    <w:rsid w:val="000C70B1"/>
    <w:rsid w:val="000E3914"/>
    <w:rsid w:val="00116E8C"/>
    <w:rsid w:val="001208A9"/>
    <w:rsid w:val="00122699"/>
    <w:rsid w:val="00131050"/>
    <w:rsid w:val="00133BF3"/>
    <w:rsid w:val="00141110"/>
    <w:rsid w:val="0015161A"/>
    <w:rsid w:val="00154A73"/>
    <w:rsid w:val="001605C5"/>
    <w:rsid w:val="00164B9E"/>
    <w:rsid w:val="001A19F6"/>
    <w:rsid w:val="001A6FBD"/>
    <w:rsid w:val="001F4250"/>
    <w:rsid w:val="00207204"/>
    <w:rsid w:val="0021372E"/>
    <w:rsid w:val="00220CC1"/>
    <w:rsid w:val="00225E4C"/>
    <w:rsid w:val="0024109C"/>
    <w:rsid w:val="00254872"/>
    <w:rsid w:val="00257C9B"/>
    <w:rsid w:val="0028496A"/>
    <w:rsid w:val="00291018"/>
    <w:rsid w:val="00293F42"/>
    <w:rsid w:val="002A210D"/>
    <w:rsid w:val="002D5964"/>
    <w:rsid w:val="003217B0"/>
    <w:rsid w:val="00322A89"/>
    <w:rsid w:val="00327D98"/>
    <w:rsid w:val="0033466A"/>
    <w:rsid w:val="0034078A"/>
    <w:rsid w:val="00345165"/>
    <w:rsid w:val="00346899"/>
    <w:rsid w:val="003551FB"/>
    <w:rsid w:val="00366112"/>
    <w:rsid w:val="00367197"/>
    <w:rsid w:val="0036772A"/>
    <w:rsid w:val="00374064"/>
    <w:rsid w:val="003830AB"/>
    <w:rsid w:val="003927B1"/>
    <w:rsid w:val="00394B03"/>
    <w:rsid w:val="003A52AD"/>
    <w:rsid w:val="003C2022"/>
    <w:rsid w:val="003D68A5"/>
    <w:rsid w:val="003F4493"/>
    <w:rsid w:val="00431692"/>
    <w:rsid w:val="004341E3"/>
    <w:rsid w:val="00442DA5"/>
    <w:rsid w:val="00482CCA"/>
    <w:rsid w:val="004A5C4B"/>
    <w:rsid w:val="004B052D"/>
    <w:rsid w:val="004B05A5"/>
    <w:rsid w:val="004B1086"/>
    <w:rsid w:val="004B44D0"/>
    <w:rsid w:val="004C5875"/>
    <w:rsid w:val="004D2F09"/>
    <w:rsid w:val="005026E8"/>
    <w:rsid w:val="00506787"/>
    <w:rsid w:val="00512D13"/>
    <w:rsid w:val="0051659C"/>
    <w:rsid w:val="00517D33"/>
    <w:rsid w:val="005277ED"/>
    <w:rsid w:val="005315EE"/>
    <w:rsid w:val="005340C7"/>
    <w:rsid w:val="00544274"/>
    <w:rsid w:val="005467A0"/>
    <w:rsid w:val="00550559"/>
    <w:rsid w:val="00557AA9"/>
    <w:rsid w:val="0056568F"/>
    <w:rsid w:val="0057376B"/>
    <w:rsid w:val="00573AFC"/>
    <w:rsid w:val="005742BB"/>
    <w:rsid w:val="00574362"/>
    <w:rsid w:val="00587040"/>
    <w:rsid w:val="00590325"/>
    <w:rsid w:val="005A5745"/>
    <w:rsid w:val="005D3A2F"/>
    <w:rsid w:val="005D5128"/>
    <w:rsid w:val="005E3646"/>
    <w:rsid w:val="005E5ED0"/>
    <w:rsid w:val="006019C4"/>
    <w:rsid w:val="00650CAE"/>
    <w:rsid w:val="006752C7"/>
    <w:rsid w:val="00677966"/>
    <w:rsid w:val="006815A2"/>
    <w:rsid w:val="006848AD"/>
    <w:rsid w:val="006A009F"/>
    <w:rsid w:val="006B0A72"/>
    <w:rsid w:val="006C74E2"/>
    <w:rsid w:val="006D4443"/>
    <w:rsid w:val="006E23CF"/>
    <w:rsid w:val="006E3463"/>
    <w:rsid w:val="006F116C"/>
    <w:rsid w:val="007024DB"/>
    <w:rsid w:val="00704D1E"/>
    <w:rsid w:val="007108BA"/>
    <w:rsid w:val="00713C30"/>
    <w:rsid w:val="0073143B"/>
    <w:rsid w:val="00732C1B"/>
    <w:rsid w:val="00746414"/>
    <w:rsid w:val="00771317"/>
    <w:rsid w:val="00782FA5"/>
    <w:rsid w:val="00794AB4"/>
    <w:rsid w:val="007B0011"/>
    <w:rsid w:val="007B0DF7"/>
    <w:rsid w:val="007C53EA"/>
    <w:rsid w:val="00800DE0"/>
    <w:rsid w:val="00802483"/>
    <w:rsid w:val="00806509"/>
    <w:rsid w:val="008065BC"/>
    <w:rsid w:val="00820788"/>
    <w:rsid w:val="00855940"/>
    <w:rsid w:val="00855D15"/>
    <w:rsid w:val="008714FF"/>
    <w:rsid w:val="00872447"/>
    <w:rsid w:val="00872E72"/>
    <w:rsid w:val="008731DB"/>
    <w:rsid w:val="00880EEE"/>
    <w:rsid w:val="00885067"/>
    <w:rsid w:val="00886278"/>
    <w:rsid w:val="00893B2A"/>
    <w:rsid w:val="008960EE"/>
    <w:rsid w:val="008A099E"/>
    <w:rsid w:val="008A2FBE"/>
    <w:rsid w:val="008C2B04"/>
    <w:rsid w:val="008C5D57"/>
    <w:rsid w:val="008D3EA3"/>
    <w:rsid w:val="0091552E"/>
    <w:rsid w:val="00917A04"/>
    <w:rsid w:val="00935776"/>
    <w:rsid w:val="009536ED"/>
    <w:rsid w:val="009A5A14"/>
    <w:rsid w:val="009B5E7B"/>
    <w:rsid w:val="009C5425"/>
    <w:rsid w:val="009C6336"/>
    <w:rsid w:val="009D557B"/>
    <w:rsid w:val="00A14946"/>
    <w:rsid w:val="00A22860"/>
    <w:rsid w:val="00A22C51"/>
    <w:rsid w:val="00A25FE4"/>
    <w:rsid w:val="00A42914"/>
    <w:rsid w:val="00A4311A"/>
    <w:rsid w:val="00A43CBE"/>
    <w:rsid w:val="00A461B1"/>
    <w:rsid w:val="00A54C45"/>
    <w:rsid w:val="00A6312B"/>
    <w:rsid w:val="00A96D64"/>
    <w:rsid w:val="00AA3727"/>
    <w:rsid w:val="00AB1914"/>
    <w:rsid w:val="00AB4AFA"/>
    <w:rsid w:val="00AB4E98"/>
    <w:rsid w:val="00AB69FA"/>
    <w:rsid w:val="00AC1C27"/>
    <w:rsid w:val="00AD50FD"/>
    <w:rsid w:val="00AD7448"/>
    <w:rsid w:val="00AE1EBA"/>
    <w:rsid w:val="00AE7694"/>
    <w:rsid w:val="00B01C47"/>
    <w:rsid w:val="00B04C9E"/>
    <w:rsid w:val="00B1124C"/>
    <w:rsid w:val="00B35D47"/>
    <w:rsid w:val="00B6143E"/>
    <w:rsid w:val="00B81B38"/>
    <w:rsid w:val="00B82F4A"/>
    <w:rsid w:val="00B97688"/>
    <w:rsid w:val="00BB64FC"/>
    <w:rsid w:val="00BE2238"/>
    <w:rsid w:val="00BF6C9B"/>
    <w:rsid w:val="00C041B1"/>
    <w:rsid w:val="00C070D1"/>
    <w:rsid w:val="00C10B36"/>
    <w:rsid w:val="00C350EE"/>
    <w:rsid w:val="00C3560A"/>
    <w:rsid w:val="00C46504"/>
    <w:rsid w:val="00C570F4"/>
    <w:rsid w:val="00C6564B"/>
    <w:rsid w:val="00C92333"/>
    <w:rsid w:val="00CA4674"/>
    <w:rsid w:val="00CA6DE1"/>
    <w:rsid w:val="00CC52A6"/>
    <w:rsid w:val="00CC7B68"/>
    <w:rsid w:val="00CC7DB3"/>
    <w:rsid w:val="00CF0242"/>
    <w:rsid w:val="00D216D8"/>
    <w:rsid w:val="00D33595"/>
    <w:rsid w:val="00D56A24"/>
    <w:rsid w:val="00D57DAB"/>
    <w:rsid w:val="00D606F2"/>
    <w:rsid w:val="00D66417"/>
    <w:rsid w:val="00D75024"/>
    <w:rsid w:val="00D77959"/>
    <w:rsid w:val="00D96E9A"/>
    <w:rsid w:val="00DA6D32"/>
    <w:rsid w:val="00DB183A"/>
    <w:rsid w:val="00DB5AF2"/>
    <w:rsid w:val="00DB5F92"/>
    <w:rsid w:val="00DD28BF"/>
    <w:rsid w:val="00DE5791"/>
    <w:rsid w:val="00DF5B8A"/>
    <w:rsid w:val="00E33CFF"/>
    <w:rsid w:val="00E530AF"/>
    <w:rsid w:val="00E54AD2"/>
    <w:rsid w:val="00E80434"/>
    <w:rsid w:val="00EA4AB5"/>
    <w:rsid w:val="00EA58B1"/>
    <w:rsid w:val="00EA7E1E"/>
    <w:rsid w:val="00EB007F"/>
    <w:rsid w:val="00EB3B95"/>
    <w:rsid w:val="00EC0CE1"/>
    <w:rsid w:val="00EC616B"/>
    <w:rsid w:val="00ED33FF"/>
    <w:rsid w:val="00EE17B5"/>
    <w:rsid w:val="00EE347E"/>
    <w:rsid w:val="00F36440"/>
    <w:rsid w:val="00F51602"/>
    <w:rsid w:val="00F52E50"/>
    <w:rsid w:val="00F566D1"/>
    <w:rsid w:val="00F62424"/>
    <w:rsid w:val="00F62E6B"/>
    <w:rsid w:val="00F7048C"/>
    <w:rsid w:val="00F72DEA"/>
    <w:rsid w:val="00F74DF3"/>
    <w:rsid w:val="00F751DE"/>
    <w:rsid w:val="00F92386"/>
    <w:rsid w:val="00F931D8"/>
    <w:rsid w:val="00FA56C7"/>
    <w:rsid w:val="00FB55A4"/>
    <w:rsid w:val="00FB6A50"/>
    <w:rsid w:val="00FB72CF"/>
    <w:rsid w:val="00FE080A"/>
    <w:rsid w:val="00FE67F0"/>
    <w:rsid w:val="00FF2F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7B0"/>
    <w:pPr>
      <w:jc w:val="left"/>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3217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3217B0"/>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3217B0"/>
    <w:pPr>
      <w:keepNext/>
      <w:outlineLvl w:val="2"/>
    </w:pPr>
    <w:rPr>
      <w:rFonts w:ascii="Arial" w:hAnsi="Arial"/>
      <w:b/>
      <w:color w:val="000000"/>
      <w:sz w:val="22"/>
    </w:rPr>
  </w:style>
  <w:style w:type="paragraph" w:styleId="Ttulo4">
    <w:name w:val="heading 4"/>
    <w:basedOn w:val="Normal"/>
    <w:next w:val="Normal"/>
    <w:link w:val="Ttulo4Car"/>
    <w:unhideWhenUsed/>
    <w:qFormat/>
    <w:rsid w:val="003217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3217B0"/>
    <w:pPr>
      <w:keepNext/>
      <w:outlineLvl w:val="4"/>
    </w:pPr>
    <w:rPr>
      <w:rFonts w:ascii="Arial" w:hAnsi="Arial"/>
      <w:u w:val="single"/>
    </w:rPr>
  </w:style>
  <w:style w:type="paragraph" w:styleId="Ttulo6">
    <w:name w:val="heading 6"/>
    <w:basedOn w:val="Normal"/>
    <w:next w:val="Normal"/>
    <w:link w:val="Ttulo6Car"/>
    <w:qFormat/>
    <w:rsid w:val="003217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3217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3217B0"/>
    <w:pPr>
      <w:keepNext/>
      <w:keepLines/>
      <w:spacing w:before="200"/>
      <w:outlineLvl w:val="7"/>
    </w:pPr>
    <w:rPr>
      <w:rFonts w:ascii="Cambria" w:hAnsi="Cambria"/>
      <w:color w:val="404040"/>
    </w:rPr>
  </w:style>
  <w:style w:type="paragraph" w:styleId="Ttulo9">
    <w:name w:val="heading 9"/>
    <w:basedOn w:val="Normal"/>
    <w:next w:val="Normal"/>
    <w:link w:val="Ttulo9Car"/>
    <w:qFormat/>
    <w:rsid w:val="003217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217B0"/>
    <w:rPr>
      <w:rFonts w:ascii="Cambria" w:eastAsia="Times New Roman" w:hAnsi="Cambria" w:cs="Times New Roman"/>
      <w:b/>
      <w:bCs/>
      <w:color w:val="365F91"/>
      <w:sz w:val="28"/>
      <w:szCs w:val="28"/>
      <w:lang w:val="es-ES_tradnl" w:eastAsia="es-ES"/>
    </w:rPr>
  </w:style>
  <w:style w:type="character" w:customStyle="1" w:styleId="Ttulo2Car">
    <w:name w:val="Título 2 Car"/>
    <w:basedOn w:val="Fuentedeprrafopredeter"/>
    <w:link w:val="Ttulo2"/>
    <w:rsid w:val="003217B0"/>
    <w:rPr>
      <w:rFonts w:ascii="Arial Narrow" w:eastAsia="Times New Roman" w:hAnsi="Arial Narrow" w:cs="Times New Roman"/>
      <w:b/>
      <w:sz w:val="20"/>
      <w:szCs w:val="20"/>
      <w:lang w:val="es-MX"/>
    </w:rPr>
  </w:style>
  <w:style w:type="character" w:customStyle="1" w:styleId="Ttulo3Car">
    <w:name w:val="Título 3 Car"/>
    <w:basedOn w:val="Fuentedeprrafopredeter"/>
    <w:link w:val="Ttulo3"/>
    <w:rsid w:val="003217B0"/>
    <w:rPr>
      <w:rFonts w:ascii="Arial" w:eastAsia="Times New Roman" w:hAnsi="Arial" w:cs="Times New Roman"/>
      <w:b/>
      <w:color w:val="000000"/>
      <w:szCs w:val="20"/>
      <w:lang w:val="es-ES_tradnl" w:eastAsia="es-ES"/>
    </w:rPr>
  </w:style>
  <w:style w:type="character" w:customStyle="1" w:styleId="Ttulo4Car">
    <w:name w:val="Título 4 Car"/>
    <w:basedOn w:val="Fuentedeprrafopredeter"/>
    <w:link w:val="Ttulo4"/>
    <w:rsid w:val="003217B0"/>
    <w:rPr>
      <w:rFonts w:ascii="Cambria" w:eastAsia="Times New Roman" w:hAnsi="Cambria" w:cs="Times New Roman"/>
      <w:b/>
      <w:bCs/>
      <w:i/>
      <w:iCs/>
      <w:color w:val="4F81BD"/>
      <w:sz w:val="20"/>
      <w:szCs w:val="20"/>
      <w:lang w:val="es-ES_tradnl" w:eastAsia="es-ES"/>
    </w:rPr>
  </w:style>
  <w:style w:type="character" w:customStyle="1" w:styleId="Ttulo5Car">
    <w:name w:val="Título 5 Car"/>
    <w:basedOn w:val="Fuentedeprrafopredeter"/>
    <w:link w:val="Ttulo5"/>
    <w:rsid w:val="003217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3217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3217B0"/>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rsid w:val="003217B0"/>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3217B0"/>
    <w:rPr>
      <w:rFonts w:ascii="Helvetica" w:eastAsia="Times New Roman" w:hAnsi="Helvetica" w:cs="Times New Roman"/>
      <w:b/>
      <w:sz w:val="24"/>
      <w:szCs w:val="20"/>
      <w:lang w:val="es-ES_tradnl" w:eastAsia="es-ES"/>
    </w:rPr>
  </w:style>
  <w:style w:type="paragraph" w:styleId="Encabezado">
    <w:name w:val="header"/>
    <w:basedOn w:val="Normal"/>
    <w:link w:val="EncabezadoCar"/>
    <w:unhideWhenUsed/>
    <w:rsid w:val="003217B0"/>
    <w:pPr>
      <w:tabs>
        <w:tab w:val="center" w:pos="4252"/>
        <w:tab w:val="right" w:pos="8504"/>
      </w:tabs>
    </w:pPr>
  </w:style>
  <w:style w:type="character" w:customStyle="1" w:styleId="EncabezadoCar">
    <w:name w:val="Encabezado Car"/>
    <w:basedOn w:val="Fuentedeprrafopredeter"/>
    <w:link w:val="Encabezado"/>
    <w:rsid w:val="003217B0"/>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3217B0"/>
    <w:pPr>
      <w:tabs>
        <w:tab w:val="center" w:pos="4252"/>
        <w:tab w:val="right" w:pos="8504"/>
      </w:tabs>
    </w:pPr>
  </w:style>
  <w:style w:type="character" w:customStyle="1" w:styleId="PiedepginaCar">
    <w:name w:val="Pie de página Car"/>
    <w:basedOn w:val="Fuentedeprrafopredeter"/>
    <w:link w:val="Piedepgina"/>
    <w:uiPriority w:val="99"/>
    <w:rsid w:val="003217B0"/>
    <w:rPr>
      <w:rFonts w:ascii="Times New Roman" w:eastAsia="Times New Roman" w:hAnsi="Times New Roman" w:cs="Times New Roman"/>
      <w:sz w:val="20"/>
      <w:szCs w:val="20"/>
      <w:lang w:val="es-ES_tradnl" w:eastAsia="es-ES"/>
    </w:rPr>
  </w:style>
  <w:style w:type="paragraph" w:styleId="Textoindependiente3">
    <w:name w:val="Body Text 3"/>
    <w:basedOn w:val="Normal"/>
    <w:link w:val="Textoindependiente3Car"/>
    <w:rsid w:val="003217B0"/>
    <w:pPr>
      <w:jc w:val="both"/>
    </w:pPr>
    <w:rPr>
      <w:rFonts w:ascii="Arial" w:hAnsi="Arial"/>
      <w:b/>
      <w:u w:val="single"/>
    </w:rPr>
  </w:style>
  <w:style w:type="character" w:customStyle="1" w:styleId="Textoindependiente3Car">
    <w:name w:val="Texto independiente 3 Car"/>
    <w:basedOn w:val="Fuentedeprrafopredeter"/>
    <w:link w:val="Textoindependiente3"/>
    <w:rsid w:val="003217B0"/>
    <w:rPr>
      <w:rFonts w:ascii="Arial" w:eastAsia="Times New Roman" w:hAnsi="Arial" w:cs="Times New Roman"/>
      <w:b/>
      <w:sz w:val="20"/>
      <w:szCs w:val="20"/>
      <w:u w:val="single"/>
      <w:lang w:val="es-ES_tradnl" w:eastAsia="es-ES"/>
    </w:rPr>
  </w:style>
  <w:style w:type="paragraph" w:styleId="Ttulo">
    <w:name w:val="Title"/>
    <w:basedOn w:val="Normal"/>
    <w:link w:val="TtuloCar"/>
    <w:qFormat/>
    <w:rsid w:val="003217B0"/>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TtuloCar">
    <w:name w:val="Título Car"/>
    <w:basedOn w:val="Fuentedeprrafopredeter"/>
    <w:link w:val="Ttulo"/>
    <w:rsid w:val="003217B0"/>
    <w:rPr>
      <w:rFonts w:ascii="Arial" w:eastAsia="Times New Roman" w:hAnsi="Arial" w:cs="Times New Roman"/>
      <w:b/>
      <w:sz w:val="28"/>
      <w:szCs w:val="20"/>
      <w:lang w:eastAsia="es-ES"/>
    </w:rPr>
  </w:style>
  <w:style w:type="paragraph" w:customStyle="1" w:styleId="Textoindependiente21">
    <w:name w:val="Texto independiente 21"/>
    <w:basedOn w:val="Normal"/>
    <w:rsid w:val="003217B0"/>
    <w:pPr>
      <w:tabs>
        <w:tab w:val="left" w:pos="709"/>
      </w:tabs>
      <w:jc w:val="both"/>
    </w:pPr>
    <w:rPr>
      <w:rFonts w:ascii="Arial" w:hAnsi="Arial"/>
      <w:sz w:val="24"/>
    </w:rPr>
  </w:style>
  <w:style w:type="paragraph" w:customStyle="1" w:styleId="z1">
    <w:name w:val="z1"/>
    <w:basedOn w:val="Normal"/>
    <w:rsid w:val="003217B0"/>
    <w:pPr>
      <w:widowControl w:val="0"/>
    </w:pPr>
    <w:rPr>
      <w:rFonts w:ascii="Arial" w:hAnsi="Arial"/>
      <w:b/>
      <w:spacing w:val="4"/>
      <w:sz w:val="24"/>
    </w:rPr>
  </w:style>
  <w:style w:type="paragraph" w:styleId="Textoindependiente">
    <w:name w:val="Body Text"/>
    <w:basedOn w:val="Normal"/>
    <w:link w:val="TextoindependienteCar"/>
    <w:rsid w:val="003217B0"/>
    <w:pPr>
      <w:spacing w:after="120"/>
    </w:pPr>
  </w:style>
  <w:style w:type="character" w:customStyle="1" w:styleId="TextoindependienteCar">
    <w:name w:val="Texto independiente Car"/>
    <w:basedOn w:val="Fuentedeprrafopredeter"/>
    <w:link w:val="Textoindependiente"/>
    <w:rsid w:val="003217B0"/>
    <w:rPr>
      <w:rFonts w:ascii="Times New Roman" w:eastAsia="Times New Roman" w:hAnsi="Times New Roman" w:cs="Times New Roman"/>
      <w:sz w:val="20"/>
      <w:szCs w:val="20"/>
      <w:lang w:val="es-ES_tradnl" w:eastAsia="es-ES"/>
    </w:rPr>
  </w:style>
  <w:style w:type="character" w:styleId="Hipervnculo">
    <w:name w:val="Hyperlink"/>
    <w:basedOn w:val="Fuentedeprrafopredeter"/>
    <w:rsid w:val="003217B0"/>
    <w:rPr>
      <w:color w:val="0000FF"/>
      <w:u w:val="single"/>
    </w:rPr>
  </w:style>
  <w:style w:type="paragraph" w:customStyle="1" w:styleId="Sangra2detindependiente1">
    <w:name w:val="Sangría 2 de t. independiente1"/>
    <w:basedOn w:val="Normal"/>
    <w:rsid w:val="003217B0"/>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styleId="Prrafodelista">
    <w:name w:val="List Paragraph"/>
    <w:basedOn w:val="Normal"/>
    <w:uiPriority w:val="34"/>
    <w:qFormat/>
    <w:rsid w:val="003217B0"/>
    <w:pPr>
      <w:ind w:left="708"/>
    </w:pPr>
    <w:rPr>
      <w:lang w:val="es-MX"/>
    </w:rPr>
  </w:style>
  <w:style w:type="paragraph" w:customStyle="1" w:styleId="ROMANOS">
    <w:name w:val="ROMANOS"/>
    <w:basedOn w:val="Normal"/>
    <w:rsid w:val="003217B0"/>
    <w:pPr>
      <w:spacing w:after="101" w:line="216" w:lineRule="atLeast"/>
      <w:ind w:left="810" w:hanging="540"/>
      <w:jc w:val="both"/>
    </w:pPr>
    <w:rPr>
      <w:rFonts w:ascii="Arial" w:hAnsi="Arial"/>
      <w:sz w:val="18"/>
    </w:rPr>
  </w:style>
  <w:style w:type="paragraph" w:customStyle="1" w:styleId="ACUERDO">
    <w:name w:val="ACUERDO"/>
    <w:basedOn w:val="Normal"/>
    <w:rsid w:val="003217B0"/>
    <w:pPr>
      <w:widowControl w:val="0"/>
      <w:jc w:val="both"/>
    </w:pPr>
    <w:rPr>
      <w:rFonts w:ascii="Arial" w:hAnsi="Arial"/>
      <w:b/>
      <w:sz w:val="28"/>
      <w:lang w:val="en-US"/>
    </w:rPr>
  </w:style>
  <w:style w:type="paragraph" w:customStyle="1" w:styleId="Texto">
    <w:name w:val="Texto"/>
    <w:basedOn w:val="Normal"/>
    <w:rsid w:val="003217B0"/>
    <w:pPr>
      <w:spacing w:after="101" w:line="216" w:lineRule="exact"/>
      <w:ind w:firstLine="288"/>
      <w:jc w:val="both"/>
    </w:pPr>
    <w:rPr>
      <w:rFonts w:ascii="Arial" w:hAnsi="Arial" w:cs="Arial"/>
      <w:sz w:val="18"/>
      <w:lang w:val="es-ES"/>
    </w:rPr>
  </w:style>
  <w:style w:type="paragraph" w:customStyle="1" w:styleId="texto0">
    <w:name w:val="texto"/>
    <w:basedOn w:val="Normal"/>
    <w:rsid w:val="003217B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3217B0"/>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3217B0"/>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217B0"/>
    <w:pPr>
      <w:spacing w:after="120" w:line="480" w:lineRule="auto"/>
    </w:pPr>
  </w:style>
  <w:style w:type="character" w:customStyle="1" w:styleId="Textoindependiente2Car">
    <w:name w:val="Texto independiente 2 Car"/>
    <w:basedOn w:val="Fuentedeprrafopredeter"/>
    <w:link w:val="Textoindependiente2"/>
    <w:rsid w:val="003217B0"/>
    <w:rPr>
      <w:rFonts w:ascii="Times New Roman" w:eastAsia="Times New Roman" w:hAnsi="Times New Roman" w:cs="Times New Roman"/>
      <w:sz w:val="20"/>
      <w:szCs w:val="20"/>
      <w:lang w:val="es-ES_tradnl" w:eastAsia="es-ES"/>
    </w:rPr>
  </w:style>
  <w:style w:type="paragraph" w:customStyle="1" w:styleId="color">
    <w:name w:val="color"/>
    <w:basedOn w:val="Normal"/>
    <w:rsid w:val="003217B0"/>
    <w:pPr>
      <w:jc w:val="both"/>
    </w:pPr>
    <w:rPr>
      <w:rFonts w:ascii="Arial" w:hAnsi="Arial"/>
      <w:b/>
      <w:i/>
      <w:color w:val="FF0000"/>
      <w:sz w:val="24"/>
      <w:u w:val="single"/>
    </w:rPr>
  </w:style>
  <w:style w:type="character" w:styleId="Nmerodepgina">
    <w:name w:val="page number"/>
    <w:basedOn w:val="Fuentedeprrafopredeter"/>
    <w:rsid w:val="003217B0"/>
  </w:style>
  <w:style w:type="paragraph" w:styleId="Textosinformato">
    <w:name w:val="Plain Text"/>
    <w:basedOn w:val="Normal"/>
    <w:link w:val="TextosinformatoCar"/>
    <w:rsid w:val="003217B0"/>
    <w:rPr>
      <w:rFonts w:ascii="Courier New" w:hAnsi="Courier New"/>
      <w:lang w:val="es-ES"/>
    </w:rPr>
  </w:style>
  <w:style w:type="character" w:customStyle="1" w:styleId="TextosinformatoCar">
    <w:name w:val="Texto sin formato Car"/>
    <w:basedOn w:val="Fuentedeprrafopredeter"/>
    <w:link w:val="Textosinformato"/>
    <w:rsid w:val="003217B0"/>
    <w:rPr>
      <w:rFonts w:ascii="Courier New" w:eastAsia="Times New Roman" w:hAnsi="Courier New" w:cs="Times New Roman"/>
      <w:sz w:val="20"/>
      <w:szCs w:val="20"/>
      <w:lang w:eastAsia="es-ES"/>
    </w:rPr>
  </w:style>
  <w:style w:type="paragraph" w:customStyle="1" w:styleId="xl24">
    <w:name w:val="xl24"/>
    <w:basedOn w:val="Normal"/>
    <w:rsid w:val="003217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3217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3217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3217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3217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3217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3217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3217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3217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3217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3217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3217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3217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3217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3217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3217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3217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3217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3217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3217B0"/>
    <w:pPr>
      <w:pBdr>
        <w:bottom w:val="single" w:sz="4" w:space="0" w:color="auto"/>
        <w:right w:val="single" w:sz="8" w:space="0" w:color="auto"/>
      </w:pBdr>
      <w:spacing w:before="100" w:after="100"/>
    </w:pPr>
    <w:rPr>
      <w:sz w:val="24"/>
      <w:lang w:val="es-ES"/>
    </w:rPr>
  </w:style>
  <w:style w:type="paragraph" w:customStyle="1" w:styleId="xl44">
    <w:name w:val="xl44"/>
    <w:basedOn w:val="Normal"/>
    <w:rsid w:val="003217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3217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3217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3217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3217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3217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3217B0"/>
    <w:pPr>
      <w:pBdr>
        <w:top w:val="single" w:sz="4" w:space="0" w:color="auto"/>
        <w:left w:val="single" w:sz="4" w:space="0" w:color="auto"/>
      </w:pBdr>
      <w:spacing w:before="100" w:after="100"/>
    </w:pPr>
    <w:rPr>
      <w:sz w:val="24"/>
      <w:lang w:val="es-ES"/>
    </w:rPr>
  </w:style>
  <w:style w:type="paragraph" w:customStyle="1" w:styleId="xl51">
    <w:name w:val="xl51"/>
    <w:basedOn w:val="Normal"/>
    <w:rsid w:val="003217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3217B0"/>
    <w:pPr>
      <w:pBdr>
        <w:left w:val="single" w:sz="4" w:space="0" w:color="auto"/>
        <w:bottom w:val="single" w:sz="4" w:space="0" w:color="auto"/>
      </w:pBdr>
      <w:spacing w:before="100" w:after="100"/>
    </w:pPr>
    <w:rPr>
      <w:sz w:val="24"/>
      <w:lang w:val="es-ES"/>
    </w:rPr>
  </w:style>
  <w:style w:type="paragraph" w:customStyle="1" w:styleId="xl53">
    <w:name w:val="xl53"/>
    <w:basedOn w:val="Normal"/>
    <w:rsid w:val="003217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3217B0"/>
    <w:pPr>
      <w:pBdr>
        <w:bottom w:val="single" w:sz="4" w:space="0" w:color="auto"/>
      </w:pBdr>
      <w:shd w:val="clear" w:color="auto" w:fill="FFFFFF"/>
      <w:spacing w:before="100" w:after="100"/>
    </w:pPr>
    <w:rPr>
      <w:sz w:val="24"/>
      <w:lang w:val="es-ES"/>
    </w:rPr>
  </w:style>
  <w:style w:type="paragraph" w:customStyle="1" w:styleId="xl55">
    <w:name w:val="xl55"/>
    <w:basedOn w:val="Normal"/>
    <w:rsid w:val="003217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3217B0"/>
    <w:pPr>
      <w:pBdr>
        <w:top w:val="single" w:sz="4" w:space="0" w:color="auto"/>
        <w:bottom w:val="single" w:sz="4" w:space="0" w:color="auto"/>
      </w:pBdr>
      <w:spacing w:before="100" w:after="100"/>
    </w:pPr>
    <w:rPr>
      <w:sz w:val="24"/>
      <w:lang w:val="es-ES"/>
    </w:rPr>
  </w:style>
  <w:style w:type="paragraph" w:customStyle="1" w:styleId="xl57">
    <w:name w:val="xl57"/>
    <w:basedOn w:val="Normal"/>
    <w:rsid w:val="003217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3217B0"/>
    <w:pPr>
      <w:pBdr>
        <w:top w:val="single" w:sz="4" w:space="0" w:color="auto"/>
        <w:bottom w:val="single" w:sz="8" w:space="0" w:color="auto"/>
      </w:pBdr>
      <w:spacing w:before="100" w:after="100"/>
    </w:pPr>
    <w:rPr>
      <w:sz w:val="24"/>
      <w:lang w:val="es-ES"/>
    </w:rPr>
  </w:style>
  <w:style w:type="paragraph" w:customStyle="1" w:styleId="xl59">
    <w:name w:val="xl59"/>
    <w:basedOn w:val="Normal"/>
    <w:rsid w:val="003217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3217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3217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3217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3217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3217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3217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3217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3217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3217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3217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3217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3217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3217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3217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3217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3217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3217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3217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3217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3217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3217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3217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3217B0"/>
    <w:rPr>
      <w:rFonts w:ascii="Arial" w:eastAsia="Times New Roman" w:hAnsi="Arial" w:cs="Times New Roman"/>
      <w:sz w:val="32"/>
      <w:szCs w:val="20"/>
      <w:lang w:eastAsia="es-ES"/>
    </w:rPr>
  </w:style>
  <w:style w:type="paragraph" w:styleId="NormalWeb">
    <w:name w:val="Normal (Web)"/>
    <w:basedOn w:val="Normal"/>
    <w:rsid w:val="003217B0"/>
    <w:pPr>
      <w:spacing w:before="100" w:after="100"/>
    </w:pPr>
    <w:rPr>
      <w:sz w:val="24"/>
      <w:lang w:val="es-ES"/>
    </w:rPr>
  </w:style>
  <w:style w:type="paragraph" w:styleId="Subttulo">
    <w:name w:val="Subtitle"/>
    <w:basedOn w:val="Normal"/>
    <w:link w:val="SubttuloCar"/>
    <w:qFormat/>
    <w:rsid w:val="003217B0"/>
    <w:pPr>
      <w:jc w:val="both"/>
    </w:pPr>
    <w:rPr>
      <w:rFonts w:ascii="Arial" w:hAnsi="Arial"/>
      <w:b/>
      <w:sz w:val="22"/>
      <w:lang w:val="es-ES"/>
    </w:rPr>
  </w:style>
  <w:style w:type="character" w:customStyle="1" w:styleId="SubttuloCar">
    <w:name w:val="Subtítulo Car"/>
    <w:basedOn w:val="Fuentedeprrafopredeter"/>
    <w:link w:val="Subttulo"/>
    <w:rsid w:val="003217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3217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3217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3217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3217B0"/>
    <w:rPr>
      <w:rFonts w:ascii="Arial" w:eastAsia="Times New Roman" w:hAnsi="Arial" w:cs="Times New Roman"/>
      <w:szCs w:val="20"/>
      <w:lang w:eastAsia="es-ES"/>
    </w:rPr>
  </w:style>
  <w:style w:type="paragraph" w:customStyle="1" w:styleId="INCISO">
    <w:name w:val="INCISO"/>
    <w:basedOn w:val="Normal"/>
    <w:rsid w:val="003217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3217B0"/>
    <w:pPr>
      <w:tabs>
        <w:tab w:val="left" w:pos="709"/>
      </w:tabs>
      <w:jc w:val="both"/>
    </w:pPr>
    <w:rPr>
      <w:rFonts w:ascii="Arial" w:hAnsi="Arial"/>
      <w:sz w:val="24"/>
    </w:rPr>
  </w:style>
  <w:style w:type="paragraph" w:styleId="Continuarlista2">
    <w:name w:val="List Continue 2"/>
    <w:basedOn w:val="Normal"/>
    <w:rsid w:val="003217B0"/>
    <w:pPr>
      <w:spacing w:after="120"/>
      <w:ind w:left="2160" w:hanging="180"/>
    </w:pPr>
    <w:rPr>
      <w:lang w:val="es-ES"/>
    </w:rPr>
  </w:style>
  <w:style w:type="paragraph" w:customStyle="1" w:styleId="OmniPage1795">
    <w:name w:val="OmniPage #1795"/>
    <w:rsid w:val="003217B0"/>
    <w:pPr>
      <w:tabs>
        <w:tab w:val="left" w:pos="339"/>
        <w:tab w:val="right" w:pos="8861"/>
      </w:tabs>
      <w:spacing w:line="217" w:lineRule="exact"/>
    </w:pPr>
    <w:rPr>
      <w:rFonts w:ascii="Courier New" w:eastAsia="Times New Roman" w:hAnsi="Courier New" w:cs="Times New Roman"/>
      <w:sz w:val="19"/>
      <w:szCs w:val="20"/>
      <w:lang w:val="en-US" w:eastAsia="es-ES"/>
    </w:rPr>
  </w:style>
  <w:style w:type="paragraph" w:customStyle="1" w:styleId="OmniPage1806">
    <w:name w:val="OmniPage #1806"/>
    <w:rsid w:val="003217B0"/>
    <w:pPr>
      <w:tabs>
        <w:tab w:val="left" w:pos="354"/>
        <w:tab w:val="right" w:pos="8832"/>
      </w:tabs>
      <w:spacing w:line="217" w:lineRule="exact"/>
    </w:pPr>
    <w:rPr>
      <w:rFonts w:ascii="Courier New" w:eastAsia="Times New Roman" w:hAnsi="Courier New" w:cs="Times New Roman"/>
      <w:sz w:val="19"/>
      <w:szCs w:val="20"/>
      <w:lang w:val="en-US" w:eastAsia="es-ES"/>
    </w:rPr>
  </w:style>
  <w:style w:type="paragraph" w:customStyle="1" w:styleId="OmniPage2309">
    <w:name w:val="OmniPage #2309"/>
    <w:rsid w:val="003217B0"/>
    <w:pPr>
      <w:tabs>
        <w:tab w:val="left" w:pos="50"/>
        <w:tab w:val="right" w:pos="1227"/>
      </w:tabs>
      <w:spacing w:line="225" w:lineRule="exact"/>
      <w:jc w:val="left"/>
    </w:pPr>
    <w:rPr>
      <w:rFonts w:ascii="Times New Roman" w:eastAsia="Times New Roman" w:hAnsi="Times New Roman" w:cs="Times New Roman"/>
      <w:sz w:val="19"/>
      <w:szCs w:val="20"/>
      <w:lang w:val="en-US" w:eastAsia="es-ES"/>
    </w:rPr>
  </w:style>
  <w:style w:type="paragraph" w:customStyle="1" w:styleId="OmniPage271">
    <w:name w:val="OmniPage #271"/>
    <w:rsid w:val="003217B0"/>
    <w:pPr>
      <w:numPr>
        <w:ilvl w:val="2"/>
        <w:numId w:val="6"/>
      </w:numPr>
      <w:tabs>
        <w:tab w:val="clear" w:pos="2136"/>
        <w:tab w:val="left" w:pos="50"/>
        <w:tab w:val="left" w:pos="100"/>
        <w:tab w:val="left" w:pos="1836"/>
        <w:tab w:val="left" w:leader="dot" w:pos="6147"/>
        <w:tab w:val="left" w:pos="8492"/>
        <w:tab w:val="right" w:pos="8743"/>
      </w:tabs>
      <w:spacing w:line="232" w:lineRule="exact"/>
      <w:ind w:left="0" w:firstLine="0"/>
      <w:jc w:val="left"/>
    </w:pPr>
    <w:rPr>
      <w:rFonts w:ascii="Courier New" w:eastAsia="Times New Roman" w:hAnsi="Courier New" w:cs="Times New Roman"/>
      <w:sz w:val="19"/>
      <w:szCs w:val="20"/>
      <w:lang w:val="en-US" w:eastAsia="es-ES"/>
    </w:rPr>
  </w:style>
  <w:style w:type="paragraph" w:customStyle="1" w:styleId="OmniPage1299">
    <w:name w:val="OmniPage #1299"/>
    <w:rsid w:val="003217B0"/>
    <w:pPr>
      <w:tabs>
        <w:tab w:val="left" w:pos="50"/>
        <w:tab w:val="right" w:pos="788"/>
      </w:tabs>
      <w:spacing w:line="179" w:lineRule="exact"/>
      <w:jc w:val="lef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3217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3217B0"/>
    <w:pPr>
      <w:pBdr>
        <w:bottom w:val="single" w:sz="12" w:space="1" w:color="auto"/>
      </w:pBdr>
      <w:jc w:val="both"/>
    </w:pPr>
    <w:rPr>
      <w:b/>
      <w:sz w:val="18"/>
      <w:lang w:val="es-ES"/>
    </w:rPr>
  </w:style>
  <w:style w:type="paragraph" w:customStyle="1" w:styleId="ANOTACION">
    <w:name w:val="ANOTACION"/>
    <w:basedOn w:val="Normal"/>
    <w:rsid w:val="003217B0"/>
    <w:pPr>
      <w:spacing w:before="101" w:after="101" w:line="216" w:lineRule="atLeast"/>
      <w:jc w:val="center"/>
    </w:pPr>
    <w:rPr>
      <w:rFonts w:ascii="Times" w:hAnsi="Times"/>
      <w:b/>
      <w:sz w:val="18"/>
    </w:rPr>
  </w:style>
  <w:style w:type="paragraph" w:styleId="Textodebloque">
    <w:name w:val="Block Text"/>
    <w:basedOn w:val="Normal"/>
    <w:rsid w:val="003217B0"/>
    <w:pPr>
      <w:tabs>
        <w:tab w:val="left" w:pos="709"/>
      </w:tabs>
      <w:ind w:left="709" w:right="23"/>
      <w:jc w:val="both"/>
    </w:pPr>
    <w:rPr>
      <w:rFonts w:ascii="Arial" w:hAnsi="Arial" w:cs="Arial"/>
    </w:rPr>
  </w:style>
  <w:style w:type="paragraph" w:customStyle="1" w:styleId="esp">
    <w:name w:val="esp"/>
    <w:basedOn w:val="Normal"/>
    <w:rsid w:val="003217B0"/>
    <w:pPr>
      <w:tabs>
        <w:tab w:val="left" w:pos="-720"/>
      </w:tabs>
      <w:spacing w:line="40" w:lineRule="atLeast"/>
      <w:jc w:val="both"/>
    </w:pPr>
    <w:rPr>
      <w:rFonts w:ascii="Arial" w:hAnsi="Arial"/>
      <w:sz w:val="18"/>
    </w:rPr>
  </w:style>
  <w:style w:type="character" w:styleId="Hipervnculovisitado">
    <w:name w:val="FollowedHyperlink"/>
    <w:basedOn w:val="Fuentedeprrafopredeter"/>
    <w:rsid w:val="003217B0"/>
    <w:rPr>
      <w:color w:val="800080"/>
      <w:u w:val="single"/>
    </w:rPr>
  </w:style>
  <w:style w:type="paragraph" w:customStyle="1" w:styleId="OmniPage1799">
    <w:name w:val="OmniPage #1799"/>
    <w:rsid w:val="003217B0"/>
    <w:pPr>
      <w:tabs>
        <w:tab w:val="left" w:pos="489"/>
        <w:tab w:val="right" w:pos="8849"/>
      </w:tabs>
      <w:spacing w:line="217" w:lineRule="exact"/>
    </w:pPr>
    <w:rPr>
      <w:rFonts w:ascii="Courier New" w:eastAsia="Times New Roman" w:hAnsi="Courier New" w:cs="Times New Roman"/>
      <w:sz w:val="19"/>
      <w:szCs w:val="20"/>
      <w:lang w:val="en-US" w:eastAsia="es-ES"/>
    </w:rPr>
  </w:style>
  <w:style w:type="paragraph" w:customStyle="1" w:styleId="font6">
    <w:name w:val="font6"/>
    <w:basedOn w:val="Normal"/>
    <w:rsid w:val="003217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3217B0"/>
    <w:pPr>
      <w:widowControl w:val="0"/>
      <w:jc w:val="both"/>
    </w:pPr>
    <w:rPr>
      <w:rFonts w:ascii="Arial" w:hAnsi="Arial" w:cs="Arial"/>
      <w:sz w:val="18"/>
      <w:u w:val="single"/>
      <w:lang w:val="es-ES"/>
    </w:rPr>
  </w:style>
  <w:style w:type="table" w:styleId="Tablaconcuadrcula">
    <w:name w:val="Table Grid"/>
    <w:basedOn w:val="Tablanormal"/>
    <w:uiPriority w:val="59"/>
    <w:rsid w:val="003217B0"/>
    <w:pPr>
      <w:jc w:val="left"/>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ZA">
    <w:name w:val="CABEZA"/>
    <w:basedOn w:val="Ttulo1"/>
    <w:rsid w:val="003217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qFormat/>
    <w:rsid w:val="003217B0"/>
    <w:rPr>
      <w:b/>
      <w:bCs/>
    </w:rPr>
  </w:style>
  <w:style w:type="paragraph" w:customStyle="1" w:styleId="Fechas">
    <w:name w:val="Fechas"/>
    <w:basedOn w:val="Texto"/>
    <w:rsid w:val="003217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semiHidden/>
    <w:unhideWhenUsed/>
    <w:rsid w:val="003217B0"/>
    <w:rPr>
      <w:rFonts w:ascii="Tahoma" w:hAnsi="Tahoma" w:cs="Tahoma"/>
      <w:sz w:val="16"/>
      <w:szCs w:val="16"/>
    </w:rPr>
  </w:style>
  <w:style w:type="character" w:customStyle="1" w:styleId="TextodegloboCar">
    <w:name w:val="Texto de globo Car"/>
    <w:basedOn w:val="Fuentedeprrafopredeter"/>
    <w:link w:val="Textodeglobo"/>
    <w:uiPriority w:val="99"/>
    <w:semiHidden/>
    <w:rsid w:val="003217B0"/>
    <w:rPr>
      <w:rFonts w:ascii="Tahoma" w:eastAsia="Times New Roman" w:hAnsi="Tahoma" w:cs="Tahoma"/>
      <w:sz w:val="16"/>
      <w:szCs w:val="16"/>
      <w:lang w:val="es-ES_tradnl" w:eastAsia="es-ES"/>
    </w:rPr>
  </w:style>
  <w:style w:type="paragraph" w:customStyle="1" w:styleId="Titulo2">
    <w:name w:val="Titulo 2"/>
    <w:basedOn w:val="Texto"/>
    <w:rsid w:val="003217B0"/>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iPriority w:val="99"/>
    <w:semiHidden/>
    <w:unhideWhenUsed/>
    <w:rsid w:val="003217B0"/>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217B0"/>
    <w:rPr>
      <w:rFonts w:ascii="Tahoma" w:eastAsia="Times New Roman" w:hAnsi="Tahoma" w:cs="Tahoma"/>
      <w:sz w:val="16"/>
      <w:szCs w:val="16"/>
      <w:lang w:val="es-ES_tradnl" w:eastAsia="es-ES"/>
    </w:rPr>
  </w:style>
  <w:style w:type="paragraph" w:customStyle="1" w:styleId="Sangra2detindependiente3">
    <w:name w:val="Sangría 2 de t. independiente3"/>
    <w:basedOn w:val="Normal"/>
    <w:rsid w:val="003217B0"/>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Textoindependiente23">
    <w:name w:val="Texto independiente 23"/>
    <w:basedOn w:val="Normal"/>
    <w:rsid w:val="003217B0"/>
    <w:pPr>
      <w:tabs>
        <w:tab w:val="left" w:pos="709"/>
      </w:tabs>
      <w:jc w:val="both"/>
    </w:pPr>
    <w:rPr>
      <w:rFonts w:ascii="Arial" w:hAnsi="Arial"/>
      <w:sz w:val="24"/>
    </w:rPr>
  </w:style>
  <w:style w:type="paragraph" w:customStyle="1" w:styleId="Default">
    <w:name w:val="Default"/>
    <w:rsid w:val="00A4311A"/>
    <w:pPr>
      <w:widowControl w:val="0"/>
      <w:autoSpaceDE w:val="0"/>
      <w:autoSpaceDN w:val="0"/>
      <w:adjustRightInd w:val="0"/>
    </w:pPr>
    <w:rPr>
      <w:rFonts w:ascii="Bookman Old Style" w:eastAsiaTheme="minorEastAsia" w:hAnsi="Bookman Old Style" w:cs="Bookman Old Style"/>
      <w:color w:val="000000"/>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7B0"/>
    <w:pPr>
      <w:jc w:val="left"/>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3217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3217B0"/>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3217B0"/>
    <w:pPr>
      <w:keepNext/>
      <w:outlineLvl w:val="2"/>
    </w:pPr>
    <w:rPr>
      <w:rFonts w:ascii="Arial" w:hAnsi="Arial"/>
      <w:b/>
      <w:color w:val="000000"/>
      <w:sz w:val="22"/>
    </w:rPr>
  </w:style>
  <w:style w:type="paragraph" w:styleId="Ttulo4">
    <w:name w:val="heading 4"/>
    <w:basedOn w:val="Normal"/>
    <w:next w:val="Normal"/>
    <w:link w:val="Ttulo4Car"/>
    <w:unhideWhenUsed/>
    <w:qFormat/>
    <w:rsid w:val="003217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3217B0"/>
    <w:pPr>
      <w:keepNext/>
      <w:outlineLvl w:val="4"/>
    </w:pPr>
    <w:rPr>
      <w:rFonts w:ascii="Arial" w:hAnsi="Arial"/>
      <w:u w:val="single"/>
    </w:rPr>
  </w:style>
  <w:style w:type="paragraph" w:styleId="Ttulo6">
    <w:name w:val="heading 6"/>
    <w:basedOn w:val="Normal"/>
    <w:next w:val="Normal"/>
    <w:link w:val="Ttulo6Car"/>
    <w:qFormat/>
    <w:rsid w:val="003217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3217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3217B0"/>
    <w:pPr>
      <w:keepNext/>
      <w:keepLines/>
      <w:spacing w:before="200"/>
      <w:outlineLvl w:val="7"/>
    </w:pPr>
    <w:rPr>
      <w:rFonts w:ascii="Cambria" w:hAnsi="Cambria"/>
      <w:color w:val="404040"/>
    </w:rPr>
  </w:style>
  <w:style w:type="paragraph" w:styleId="Ttulo9">
    <w:name w:val="heading 9"/>
    <w:basedOn w:val="Normal"/>
    <w:next w:val="Normal"/>
    <w:link w:val="Ttulo9Car"/>
    <w:qFormat/>
    <w:rsid w:val="003217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217B0"/>
    <w:rPr>
      <w:rFonts w:ascii="Cambria" w:eastAsia="Times New Roman" w:hAnsi="Cambria" w:cs="Times New Roman"/>
      <w:b/>
      <w:bCs/>
      <w:color w:val="365F91"/>
      <w:sz w:val="28"/>
      <w:szCs w:val="28"/>
      <w:lang w:val="es-ES_tradnl" w:eastAsia="es-ES"/>
    </w:rPr>
  </w:style>
  <w:style w:type="character" w:customStyle="1" w:styleId="Ttulo2Car">
    <w:name w:val="Título 2 Car"/>
    <w:basedOn w:val="Fuentedeprrafopredeter"/>
    <w:link w:val="Ttulo2"/>
    <w:rsid w:val="003217B0"/>
    <w:rPr>
      <w:rFonts w:ascii="Arial Narrow" w:eastAsia="Times New Roman" w:hAnsi="Arial Narrow" w:cs="Times New Roman"/>
      <w:b/>
      <w:sz w:val="20"/>
      <w:szCs w:val="20"/>
      <w:lang w:val="es-MX"/>
    </w:rPr>
  </w:style>
  <w:style w:type="character" w:customStyle="1" w:styleId="Ttulo3Car">
    <w:name w:val="Título 3 Car"/>
    <w:basedOn w:val="Fuentedeprrafopredeter"/>
    <w:link w:val="Ttulo3"/>
    <w:rsid w:val="003217B0"/>
    <w:rPr>
      <w:rFonts w:ascii="Arial" w:eastAsia="Times New Roman" w:hAnsi="Arial" w:cs="Times New Roman"/>
      <w:b/>
      <w:color w:val="000000"/>
      <w:szCs w:val="20"/>
      <w:lang w:val="es-ES_tradnl" w:eastAsia="es-ES"/>
    </w:rPr>
  </w:style>
  <w:style w:type="character" w:customStyle="1" w:styleId="Ttulo4Car">
    <w:name w:val="Título 4 Car"/>
    <w:basedOn w:val="Fuentedeprrafopredeter"/>
    <w:link w:val="Ttulo4"/>
    <w:rsid w:val="003217B0"/>
    <w:rPr>
      <w:rFonts w:ascii="Cambria" w:eastAsia="Times New Roman" w:hAnsi="Cambria" w:cs="Times New Roman"/>
      <w:b/>
      <w:bCs/>
      <w:i/>
      <w:iCs/>
      <w:color w:val="4F81BD"/>
      <w:sz w:val="20"/>
      <w:szCs w:val="20"/>
      <w:lang w:val="es-ES_tradnl" w:eastAsia="es-ES"/>
    </w:rPr>
  </w:style>
  <w:style w:type="character" w:customStyle="1" w:styleId="Ttulo5Car">
    <w:name w:val="Título 5 Car"/>
    <w:basedOn w:val="Fuentedeprrafopredeter"/>
    <w:link w:val="Ttulo5"/>
    <w:rsid w:val="003217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3217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3217B0"/>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rsid w:val="003217B0"/>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3217B0"/>
    <w:rPr>
      <w:rFonts w:ascii="Helvetica" w:eastAsia="Times New Roman" w:hAnsi="Helvetica" w:cs="Times New Roman"/>
      <w:b/>
      <w:sz w:val="24"/>
      <w:szCs w:val="20"/>
      <w:lang w:val="es-ES_tradnl" w:eastAsia="es-ES"/>
    </w:rPr>
  </w:style>
  <w:style w:type="paragraph" w:styleId="Encabezado">
    <w:name w:val="header"/>
    <w:basedOn w:val="Normal"/>
    <w:link w:val="EncabezadoCar"/>
    <w:unhideWhenUsed/>
    <w:rsid w:val="003217B0"/>
    <w:pPr>
      <w:tabs>
        <w:tab w:val="center" w:pos="4252"/>
        <w:tab w:val="right" w:pos="8504"/>
      </w:tabs>
    </w:pPr>
  </w:style>
  <w:style w:type="character" w:customStyle="1" w:styleId="EncabezadoCar">
    <w:name w:val="Encabezado Car"/>
    <w:basedOn w:val="Fuentedeprrafopredeter"/>
    <w:link w:val="Encabezado"/>
    <w:rsid w:val="003217B0"/>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3217B0"/>
    <w:pPr>
      <w:tabs>
        <w:tab w:val="center" w:pos="4252"/>
        <w:tab w:val="right" w:pos="8504"/>
      </w:tabs>
    </w:pPr>
  </w:style>
  <w:style w:type="character" w:customStyle="1" w:styleId="PiedepginaCar">
    <w:name w:val="Pie de página Car"/>
    <w:basedOn w:val="Fuentedeprrafopredeter"/>
    <w:link w:val="Piedepgina"/>
    <w:uiPriority w:val="99"/>
    <w:rsid w:val="003217B0"/>
    <w:rPr>
      <w:rFonts w:ascii="Times New Roman" w:eastAsia="Times New Roman" w:hAnsi="Times New Roman" w:cs="Times New Roman"/>
      <w:sz w:val="20"/>
      <w:szCs w:val="20"/>
      <w:lang w:val="es-ES_tradnl" w:eastAsia="es-ES"/>
    </w:rPr>
  </w:style>
  <w:style w:type="paragraph" w:styleId="Textoindependiente3">
    <w:name w:val="Body Text 3"/>
    <w:basedOn w:val="Normal"/>
    <w:link w:val="Textoindependiente3Car"/>
    <w:rsid w:val="003217B0"/>
    <w:pPr>
      <w:jc w:val="both"/>
    </w:pPr>
    <w:rPr>
      <w:rFonts w:ascii="Arial" w:hAnsi="Arial"/>
      <w:b/>
      <w:u w:val="single"/>
    </w:rPr>
  </w:style>
  <w:style w:type="character" w:customStyle="1" w:styleId="Textoindependiente3Car">
    <w:name w:val="Texto independiente 3 Car"/>
    <w:basedOn w:val="Fuentedeprrafopredeter"/>
    <w:link w:val="Textoindependiente3"/>
    <w:rsid w:val="003217B0"/>
    <w:rPr>
      <w:rFonts w:ascii="Arial" w:eastAsia="Times New Roman" w:hAnsi="Arial" w:cs="Times New Roman"/>
      <w:b/>
      <w:sz w:val="20"/>
      <w:szCs w:val="20"/>
      <w:u w:val="single"/>
      <w:lang w:val="es-ES_tradnl" w:eastAsia="es-ES"/>
    </w:rPr>
  </w:style>
  <w:style w:type="paragraph" w:styleId="Ttulo">
    <w:name w:val="Title"/>
    <w:basedOn w:val="Normal"/>
    <w:link w:val="TtuloCar"/>
    <w:qFormat/>
    <w:rsid w:val="003217B0"/>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TtuloCar">
    <w:name w:val="Título Car"/>
    <w:basedOn w:val="Fuentedeprrafopredeter"/>
    <w:link w:val="Ttulo"/>
    <w:rsid w:val="003217B0"/>
    <w:rPr>
      <w:rFonts w:ascii="Arial" w:eastAsia="Times New Roman" w:hAnsi="Arial" w:cs="Times New Roman"/>
      <w:b/>
      <w:sz w:val="28"/>
      <w:szCs w:val="20"/>
      <w:lang w:eastAsia="es-ES"/>
    </w:rPr>
  </w:style>
  <w:style w:type="paragraph" w:customStyle="1" w:styleId="Textoindependiente21">
    <w:name w:val="Texto independiente 21"/>
    <w:basedOn w:val="Normal"/>
    <w:rsid w:val="003217B0"/>
    <w:pPr>
      <w:tabs>
        <w:tab w:val="left" w:pos="709"/>
      </w:tabs>
      <w:jc w:val="both"/>
    </w:pPr>
    <w:rPr>
      <w:rFonts w:ascii="Arial" w:hAnsi="Arial"/>
      <w:sz w:val="24"/>
    </w:rPr>
  </w:style>
  <w:style w:type="paragraph" w:customStyle="1" w:styleId="z1">
    <w:name w:val="z1"/>
    <w:basedOn w:val="Normal"/>
    <w:rsid w:val="003217B0"/>
    <w:pPr>
      <w:widowControl w:val="0"/>
    </w:pPr>
    <w:rPr>
      <w:rFonts w:ascii="Arial" w:hAnsi="Arial"/>
      <w:b/>
      <w:spacing w:val="4"/>
      <w:sz w:val="24"/>
    </w:rPr>
  </w:style>
  <w:style w:type="paragraph" w:styleId="Textoindependiente">
    <w:name w:val="Body Text"/>
    <w:basedOn w:val="Normal"/>
    <w:link w:val="TextoindependienteCar"/>
    <w:rsid w:val="003217B0"/>
    <w:pPr>
      <w:spacing w:after="120"/>
    </w:pPr>
  </w:style>
  <w:style w:type="character" w:customStyle="1" w:styleId="TextoindependienteCar">
    <w:name w:val="Texto independiente Car"/>
    <w:basedOn w:val="Fuentedeprrafopredeter"/>
    <w:link w:val="Textoindependiente"/>
    <w:rsid w:val="003217B0"/>
    <w:rPr>
      <w:rFonts w:ascii="Times New Roman" w:eastAsia="Times New Roman" w:hAnsi="Times New Roman" w:cs="Times New Roman"/>
      <w:sz w:val="20"/>
      <w:szCs w:val="20"/>
      <w:lang w:val="es-ES_tradnl" w:eastAsia="es-ES"/>
    </w:rPr>
  </w:style>
  <w:style w:type="character" w:styleId="Hipervnculo">
    <w:name w:val="Hyperlink"/>
    <w:basedOn w:val="Fuentedeprrafopredeter"/>
    <w:rsid w:val="003217B0"/>
    <w:rPr>
      <w:color w:val="0000FF"/>
      <w:u w:val="single"/>
    </w:rPr>
  </w:style>
  <w:style w:type="paragraph" w:customStyle="1" w:styleId="Sangra2detindependiente1">
    <w:name w:val="Sangría 2 de t. independiente1"/>
    <w:basedOn w:val="Normal"/>
    <w:rsid w:val="003217B0"/>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styleId="Prrafodelista">
    <w:name w:val="List Paragraph"/>
    <w:basedOn w:val="Normal"/>
    <w:uiPriority w:val="34"/>
    <w:qFormat/>
    <w:rsid w:val="003217B0"/>
    <w:pPr>
      <w:ind w:left="708"/>
    </w:pPr>
    <w:rPr>
      <w:lang w:val="es-MX"/>
    </w:rPr>
  </w:style>
  <w:style w:type="paragraph" w:customStyle="1" w:styleId="ROMANOS">
    <w:name w:val="ROMANOS"/>
    <w:basedOn w:val="Normal"/>
    <w:rsid w:val="003217B0"/>
    <w:pPr>
      <w:spacing w:after="101" w:line="216" w:lineRule="atLeast"/>
      <w:ind w:left="810" w:hanging="540"/>
      <w:jc w:val="both"/>
    </w:pPr>
    <w:rPr>
      <w:rFonts w:ascii="Arial" w:hAnsi="Arial"/>
      <w:sz w:val="18"/>
    </w:rPr>
  </w:style>
  <w:style w:type="paragraph" w:customStyle="1" w:styleId="ACUERDO">
    <w:name w:val="ACUERDO"/>
    <w:basedOn w:val="Normal"/>
    <w:rsid w:val="003217B0"/>
    <w:pPr>
      <w:widowControl w:val="0"/>
      <w:jc w:val="both"/>
    </w:pPr>
    <w:rPr>
      <w:rFonts w:ascii="Arial" w:hAnsi="Arial"/>
      <w:b/>
      <w:sz w:val="28"/>
      <w:lang w:val="en-US"/>
    </w:rPr>
  </w:style>
  <w:style w:type="paragraph" w:customStyle="1" w:styleId="Texto">
    <w:name w:val="Texto"/>
    <w:basedOn w:val="Normal"/>
    <w:rsid w:val="003217B0"/>
    <w:pPr>
      <w:spacing w:after="101" w:line="216" w:lineRule="exact"/>
      <w:ind w:firstLine="288"/>
      <w:jc w:val="both"/>
    </w:pPr>
    <w:rPr>
      <w:rFonts w:ascii="Arial" w:hAnsi="Arial" w:cs="Arial"/>
      <w:sz w:val="18"/>
      <w:lang w:val="es-ES"/>
    </w:rPr>
  </w:style>
  <w:style w:type="paragraph" w:customStyle="1" w:styleId="texto0">
    <w:name w:val="texto"/>
    <w:basedOn w:val="Normal"/>
    <w:rsid w:val="003217B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3217B0"/>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3217B0"/>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217B0"/>
    <w:pPr>
      <w:spacing w:after="120" w:line="480" w:lineRule="auto"/>
    </w:pPr>
  </w:style>
  <w:style w:type="character" w:customStyle="1" w:styleId="Textoindependiente2Car">
    <w:name w:val="Texto independiente 2 Car"/>
    <w:basedOn w:val="Fuentedeprrafopredeter"/>
    <w:link w:val="Textoindependiente2"/>
    <w:rsid w:val="003217B0"/>
    <w:rPr>
      <w:rFonts w:ascii="Times New Roman" w:eastAsia="Times New Roman" w:hAnsi="Times New Roman" w:cs="Times New Roman"/>
      <w:sz w:val="20"/>
      <w:szCs w:val="20"/>
      <w:lang w:val="es-ES_tradnl" w:eastAsia="es-ES"/>
    </w:rPr>
  </w:style>
  <w:style w:type="paragraph" w:customStyle="1" w:styleId="color">
    <w:name w:val="color"/>
    <w:basedOn w:val="Normal"/>
    <w:rsid w:val="003217B0"/>
    <w:pPr>
      <w:jc w:val="both"/>
    </w:pPr>
    <w:rPr>
      <w:rFonts w:ascii="Arial" w:hAnsi="Arial"/>
      <w:b/>
      <w:i/>
      <w:color w:val="FF0000"/>
      <w:sz w:val="24"/>
      <w:u w:val="single"/>
    </w:rPr>
  </w:style>
  <w:style w:type="character" w:styleId="Nmerodepgina">
    <w:name w:val="page number"/>
    <w:basedOn w:val="Fuentedeprrafopredeter"/>
    <w:rsid w:val="003217B0"/>
  </w:style>
  <w:style w:type="paragraph" w:styleId="Textosinformato">
    <w:name w:val="Plain Text"/>
    <w:basedOn w:val="Normal"/>
    <w:link w:val="TextosinformatoCar"/>
    <w:rsid w:val="003217B0"/>
    <w:rPr>
      <w:rFonts w:ascii="Courier New" w:hAnsi="Courier New"/>
      <w:lang w:val="es-ES"/>
    </w:rPr>
  </w:style>
  <w:style w:type="character" w:customStyle="1" w:styleId="TextosinformatoCar">
    <w:name w:val="Texto sin formato Car"/>
    <w:basedOn w:val="Fuentedeprrafopredeter"/>
    <w:link w:val="Textosinformato"/>
    <w:rsid w:val="003217B0"/>
    <w:rPr>
      <w:rFonts w:ascii="Courier New" w:eastAsia="Times New Roman" w:hAnsi="Courier New" w:cs="Times New Roman"/>
      <w:sz w:val="20"/>
      <w:szCs w:val="20"/>
      <w:lang w:eastAsia="es-ES"/>
    </w:rPr>
  </w:style>
  <w:style w:type="paragraph" w:customStyle="1" w:styleId="xl24">
    <w:name w:val="xl24"/>
    <w:basedOn w:val="Normal"/>
    <w:rsid w:val="003217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3217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3217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3217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3217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3217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3217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3217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3217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3217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3217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3217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3217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3217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3217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3217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3217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3217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3217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3217B0"/>
    <w:pPr>
      <w:pBdr>
        <w:bottom w:val="single" w:sz="4" w:space="0" w:color="auto"/>
        <w:right w:val="single" w:sz="8" w:space="0" w:color="auto"/>
      </w:pBdr>
      <w:spacing w:before="100" w:after="100"/>
    </w:pPr>
    <w:rPr>
      <w:sz w:val="24"/>
      <w:lang w:val="es-ES"/>
    </w:rPr>
  </w:style>
  <w:style w:type="paragraph" w:customStyle="1" w:styleId="xl44">
    <w:name w:val="xl44"/>
    <w:basedOn w:val="Normal"/>
    <w:rsid w:val="003217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3217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3217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3217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3217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3217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3217B0"/>
    <w:pPr>
      <w:pBdr>
        <w:top w:val="single" w:sz="4" w:space="0" w:color="auto"/>
        <w:left w:val="single" w:sz="4" w:space="0" w:color="auto"/>
      </w:pBdr>
      <w:spacing w:before="100" w:after="100"/>
    </w:pPr>
    <w:rPr>
      <w:sz w:val="24"/>
      <w:lang w:val="es-ES"/>
    </w:rPr>
  </w:style>
  <w:style w:type="paragraph" w:customStyle="1" w:styleId="xl51">
    <w:name w:val="xl51"/>
    <w:basedOn w:val="Normal"/>
    <w:rsid w:val="003217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3217B0"/>
    <w:pPr>
      <w:pBdr>
        <w:left w:val="single" w:sz="4" w:space="0" w:color="auto"/>
        <w:bottom w:val="single" w:sz="4" w:space="0" w:color="auto"/>
      </w:pBdr>
      <w:spacing w:before="100" w:after="100"/>
    </w:pPr>
    <w:rPr>
      <w:sz w:val="24"/>
      <w:lang w:val="es-ES"/>
    </w:rPr>
  </w:style>
  <w:style w:type="paragraph" w:customStyle="1" w:styleId="xl53">
    <w:name w:val="xl53"/>
    <w:basedOn w:val="Normal"/>
    <w:rsid w:val="003217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3217B0"/>
    <w:pPr>
      <w:pBdr>
        <w:bottom w:val="single" w:sz="4" w:space="0" w:color="auto"/>
      </w:pBdr>
      <w:shd w:val="clear" w:color="auto" w:fill="FFFFFF"/>
      <w:spacing w:before="100" w:after="100"/>
    </w:pPr>
    <w:rPr>
      <w:sz w:val="24"/>
      <w:lang w:val="es-ES"/>
    </w:rPr>
  </w:style>
  <w:style w:type="paragraph" w:customStyle="1" w:styleId="xl55">
    <w:name w:val="xl55"/>
    <w:basedOn w:val="Normal"/>
    <w:rsid w:val="003217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3217B0"/>
    <w:pPr>
      <w:pBdr>
        <w:top w:val="single" w:sz="4" w:space="0" w:color="auto"/>
        <w:bottom w:val="single" w:sz="4" w:space="0" w:color="auto"/>
      </w:pBdr>
      <w:spacing w:before="100" w:after="100"/>
    </w:pPr>
    <w:rPr>
      <w:sz w:val="24"/>
      <w:lang w:val="es-ES"/>
    </w:rPr>
  </w:style>
  <w:style w:type="paragraph" w:customStyle="1" w:styleId="xl57">
    <w:name w:val="xl57"/>
    <w:basedOn w:val="Normal"/>
    <w:rsid w:val="003217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3217B0"/>
    <w:pPr>
      <w:pBdr>
        <w:top w:val="single" w:sz="4" w:space="0" w:color="auto"/>
        <w:bottom w:val="single" w:sz="8" w:space="0" w:color="auto"/>
      </w:pBdr>
      <w:spacing w:before="100" w:after="100"/>
    </w:pPr>
    <w:rPr>
      <w:sz w:val="24"/>
      <w:lang w:val="es-ES"/>
    </w:rPr>
  </w:style>
  <w:style w:type="paragraph" w:customStyle="1" w:styleId="xl59">
    <w:name w:val="xl59"/>
    <w:basedOn w:val="Normal"/>
    <w:rsid w:val="003217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3217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3217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3217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3217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3217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3217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3217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3217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3217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3217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3217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3217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3217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3217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3217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3217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3217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3217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3217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3217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3217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3217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3217B0"/>
    <w:rPr>
      <w:rFonts w:ascii="Arial" w:eastAsia="Times New Roman" w:hAnsi="Arial" w:cs="Times New Roman"/>
      <w:sz w:val="32"/>
      <w:szCs w:val="20"/>
      <w:lang w:eastAsia="es-ES"/>
    </w:rPr>
  </w:style>
  <w:style w:type="paragraph" w:styleId="NormalWeb">
    <w:name w:val="Normal (Web)"/>
    <w:basedOn w:val="Normal"/>
    <w:rsid w:val="003217B0"/>
    <w:pPr>
      <w:spacing w:before="100" w:after="100"/>
    </w:pPr>
    <w:rPr>
      <w:sz w:val="24"/>
      <w:lang w:val="es-ES"/>
    </w:rPr>
  </w:style>
  <w:style w:type="paragraph" w:styleId="Subttulo">
    <w:name w:val="Subtitle"/>
    <w:basedOn w:val="Normal"/>
    <w:link w:val="SubttuloCar"/>
    <w:qFormat/>
    <w:rsid w:val="003217B0"/>
    <w:pPr>
      <w:jc w:val="both"/>
    </w:pPr>
    <w:rPr>
      <w:rFonts w:ascii="Arial" w:hAnsi="Arial"/>
      <w:b/>
      <w:sz w:val="22"/>
      <w:lang w:val="es-ES"/>
    </w:rPr>
  </w:style>
  <w:style w:type="character" w:customStyle="1" w:styleId="SubttuloCar">
    <w:name w:val="Subtítulo Car"/>
    <w:basedOn w:val="Fuentedeprrafopredeter"/>
    <w:link w:val="Subttulo"/>
    <w:rsid w:val="003217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3217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3217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3217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3217B0"/>
    <w:rPr>
      <w:rFonts w:ascii="Arial" w:eastAsia="Times New Roman" w:hAnsi="Arial" w:cs="Times New Roman"/>
      <w:szCs w:val="20"/>
      <w:lang w:eastAsia="es-ES"/>
    </w:rPr>
  </w:style>
  <w:style w:type="paragraph" w:customStyle="1" w:styleId="INCISO">
    <w:name w:val="INCISO"/>
    <w:basedOn w:val="Normal"/>
    <w:rsid w:val="003217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3217B0"/>
    <w:pPr>
      <w:tabs>
        <w:tab w:val="left" w:pos="709"/>
      </w:tabs>
      <w:jc w:val="both"/>
    </w:pPr>
    <w:rPr>
      <w:rFonts w:ascii="Arial" w:hAnsi="Arial"/>
      <w:sz w:val="24"/>
    </w:rPr>
  </w:style>
  <w:style w:type="paragraph" w:styleId="Continuarlista2">
    <w:name w:val="List Continue 2"/>
    <w:basedOn w:val="Normal"/>
    <w:rsid w:val="003217B0"/>
    <w:pPr>
      <w:spacing w:after="120"/>
      <w:ind w:left="2160" w:hanging="180"/>
    </w:pPr>
    <w:rPr>
      <w:lang w:val="es-ES"/>
    </w:rPr>
  </w:style>
  <w:style w:type="paragraph" w:customStyle="1" w:styleId="OmniPage1795">
    <w:name w:val="OmniPage #1795"/>
    <w:rsid w:val="003217B0"/>
    <w:pPr>
      <w:tabs>
        <w:tab w:val="left" w:pos="339"/>
        <w:tab w:val="right" w:pos="8861"/>
      </w:tabs>
      <w:spacing w:line="217" w:lineRule="exact"/>
    </w:pPr>
    <w:rPr>
      <w:rFonts w:ascii="Courier New" w:eastAsia="Times New Roman" w:hAnsi="Courier New" w:cs="Times New Roman"/>
      <w:sz w:val="19"/>
      <w:szCs w:val="20"/>
      <w:lang w:val="en-US" w:eastAsia="es-ES"/>
    </w:rPr>
  </w:style>
  <w:style w:type="paragraph" w:customStyle="1" w:styleId="OmniPage1806">
    <w:name w:val="OmniPage #1806"/>
    <w:rsid w:val="003217B0"/>
    <w:pPr>
      <w:tabs>
        <w:tab w:val="left" w:pos="354"/>
        <w:tab w:val="right" w:pos="8832"/>
      </w:tabs>
      <w:spacing w:line="217" w:lineRule="exact"/>
    </w:pPr>
    <w:rPr>
      <w:rFonts w:ascii="Courier New" w:eastAsia="Times New Roman" w:hAnsi="Courier New" w:cs="Times New Roman"/>
      <w:sz w:val="19"/>
      <w:szCs w:val="20"/>
      <w:lang w:val="en-US" w:eastAsia="es-ES"/>
    </w:rPr>
  </w:style>
  <w:style w:type="paragraph" w:customStyle="1" w:styleId="OmniPage2309">
    <w:name w:val="OmniPage #2309"/>
    <w:rsid w:val="003217B0"/>
    <w:pPr>
      <w:tabs>
        <w:tab w:val="left" w:pos="50"/>
        <w:tab w:val="right" w:pos="1227"/>
      </w:tabs>
      <w:spacing w:line="225" w:lineRule="exact"/>
      <w:jc w:val="left"/>
    </w:pPr>
    <w:rPr>
      <w:rFonts w:ascii="Times New Roman" w:eastAsia="Times New Roman" w:hAnsi="Times New Roman" w:cs="Times New Roman"/>
      <w:sz w:val="19"/>
      <w:szCs w:val="20"/>
      <w:lang w:val="en-US" w:eastAsia="es-ES"/>
    </w:rPr>
  </w:style>
  <w:style w:type="paragraph" w:customStyle="1" w:styleId="OmniPage271">
    <w:name w:val="OmniPage #271"/>
    <w:rsid w:val="003217B0"/>
    <w:pPr>
      <w:numPr>
        <w:ilvl w:val="2"/>
        <w:numId w:val="6"/>
      </w:numPr>
      <w:tabs>
        <w:tab w:val="clear" w:pos="2136"/>
        <w:tab w:val="left" w:pos="50"/>
        <w:tab w:val="left" w:pos="100"/>
        <w:tab w:val="left" w:pos="1836"/>
        <w:tab w:val="left" w:leader="dot" w:pos="6147"/>
        <w:tab w:val="left" w:pos="8492"/>
        <w:tab w:val="right" w:pos="8743"/>
      </w:tabs>
      <w:spacing w:line="232" w:lineRule="exact"/>
      <w:ind w:left="0" w:firstLine="0"/>
      <w:jc w:val="left"/>
    </w:pPr>
    <w:rPr>
      <w:rFonts w:ascii="Courier New" w:eastAsia="Times New Roman" w:hAnsi="Courier New" w:cs="Times New Roman"/>
      <w:sz w:val="19"/>
      <w:szCs w:val="20"/>
      <w:lang w:val="en-US" w:eastAsia="es-ES"/>
    </w:rPr>
  </w:style>
  <w:style w:type="paragraph" w:customStyle="1" w:styleId="OmniPage1299">
    <w:name w:val="OmniPage #1299"/>
    <w:rsid w:val="003217B0"/>
    <w:pPr>
      <w:tabs>
        <w:tab w:val="left" w:pos="50"/>
        <w:tab w:val="right" w:pos="788"/>
      </w:tabs>
      <w:spacing w:line="179" w:lineRule="exact"/>
      <w:jc w:val="lef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3217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3217B0"/>
    <w:pPr>
      <w:pBdr>
        <w:bottom w:val="single" w:sz="12" w:space="1" w:color="auto"/>
      </w:pBdr>
      <w:jc w:val="both"/>
    </w:pPr>
    <w:rPr>
      <w:b/>
      <w:sz w:val="18"/>
      <w:lang w:val="es-ES"/>
    </w:rPr>
  </w:style>
  <w:style w:type="paragraph" w:customStyle="1" w:styleId="ANOTACION">
    <w:name w:val="ANOTACION"/>
    <w:basedOn w:val="Normal"/>
    <w:rsid w:val="003217B0"/>
    <w:pPr>
      <w:spacing w:before="101" w:after="101" w:line="216" w:lineRule="atLeast"/>
      <w:jc w:val="center"/>
    </w:pPr>
    <w:rPr>
      <w:rFonts w:ascii="Times" w:hAnsi="Times"/>
      <w:b/>
      <w:sz w:val="18"/>
    </w:rPr>
  </w:style>
  <w:style w:type="paragraph" w:styleId="Textodebloque">
    <w:name w:val="Block Text"/>
    <w:basedOn w:val="Normal"/>
    <w:rsid w:val="003217B0"/>
    <w:pPr>
      <w:tabs>
        <w:tab w:val="left" w:pos="709"/>
      </w:tabs>
      <w:ind w:left="709" w:right="23"/>
      <w:jc w:val="both"/>
    </w:pPr>
    <w:rPr>
      <w:rFonts w:ascii="Arial" w:hAnsi="Arial" w:cs="Arial"/>
    </w:rPr>
  </w:style>
  <w:style w:type="paragraph" w:customStyle="1" w:styleId="esp">
    <w:name w:val="esp"/>
    <w:basedOn w:val="Normal"/>
    <w:rsid w:val="003217B0"/>
    <w:pPr>
      <w:tabs>
        <w:tab w:val="left" w:pos="-720"/>
      </w:tabs>
      <w:spacing w:line="40" w:lineRule="atLeast"/>
      <w:jc w:val="both"/>
    </w:pPr>
    <w:rPr>
      <w:rFonts w:ascii="Arial" w:hAnsi="Arial"/>
      <w:sz w:val="18"/>
    </w:rPr>
  </w:style>
  <w:style w:type="character" w:styleId="Hipervnculovisitado">
    <w:name w:val="FollowedHyperlink"/>
    <w:basedOn w:val="Fuentedeprrafopredeter"/>
    <w:rsid w:val="003217B0"/>
    <w:rPr>
      <w:color w:val="800080"/>
      <w:u w:val="single"/>
    </w:rPr>
  </w:style>
  <w:style w:type="paragraph" w:customStyle="1" w:styleId="OmniPage1799">
    <w:name w:val="OmniPage #1799"/>
    <w:rsid w:val="003217B0"/>
    <w:pPr>
      <w:tabs>
        <w:tab w:val="left" w:pos="489"/>
        <w:tab w:val="right" w:pos="8849"/>
      </w:tabs>
      <w:spacing w:line="217" w:lineRule="exact"/>
    </w:pPr>
    <w:rPr>
      <w:rFonts w:ascii="Courier New" w:eastAsia="Times New Roman" w:hAnsi="Courier New" w:cs="Times New Roman"/>
      <w:sz w:val="19"/>
      <w:szCs w:val="20"/>
      <w:lang w:val="en-US" w:eastAsia="es-ES"/>
    </w:rPr>
  </w:style>
  <w:style w:type="paragraph" w:customStyle="1" w:styleId="font6">
    <w:name w:val="font6"/>
    <w:basedOn w:val="Normal"/>
    <w:rsid w:val="003217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3217B0"/>
    <w:pPr>
      <w:widowControl w:val="0"/>
      <w:jc w:val="both"/>
    </w:pPr>
    <w:rPr>
      <w:rFonts w:ascii="Arial" w:hAnsi="Arial" w:cs="Arial"/>
      <w:sz w:val="18"/>
      <w:u w:val="single"/>
      <w:lang w:val="es-ES"/>
    </w:rPr>
  </w:style>
  <w:style w:type="table" w:styleId="Tablaconcuadrcula">
    <w:name w:val="Table Grid"/>
    <w:basedOn w:val="Tablanormal"/>
    <w:uiPriority w:val="59"/>
    <w:rsid w:val="003217B0"/>
    <w:pPr>
      <w:jc w:val="left"/>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ZA">
    <w:name w:val="CABEZA"/>
    <w:basedOn w:val="Ttulo1"/>
    <w:rsid w:val="003217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qFormat/>
    <w:rsid w:val="003217B0"/>
    <w:rPr>
      <w:b/>
      <w:bCs/>
    </w:rPr>
  </w:style>
  <w:style w:type="paragraph" w:customStyle="1" w:styleId="Fechas">
    <w:name w:val="Fechas"/>
    <w:basedOn w:val="Texto"/>
    <w:rsid w:val="003217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semiHidden/>
    <w:unhideWhenUsed/>
    <w:rsid w:val="003217B0"/>
    <w:rPr>
      <w:rFonts w:ascii="Tahoma" w:hAnsi="Tahoma" w:cs="Tahoma"/>
      <w:sz w:val="16"/>
      <w:szCs w:val="16"/>
    </w:rPr>
  </w:style>
  <w:style w:type="character" w:customStyle="1" w:styleId="TextodegloboCar">
    <w:name w:val="Texto de globo Car"/>
    <w:basedOn w:val="Fuentedeprrafopredeter"/>
    <w:link w:val="Textodeglobo"/>
    <w:uiPriority w:val="99"/>
    <w:semiHidden/>
    <w:rsid w:val="003217B0"/>
    <w:rPr>
      <w:rFonts w:ascii="Tahoma" w:eastAsia="Times New Roman" w:hAnsi="Tahoma" w:cs="Tahoma"/>
      <w:sz w:val="16"/>
      <w:szCs w:val="16"/>
      <w:lang w:val="es-ES_tradnl" w:eastAsia="es-ES"/>
    </w:rPr>
  </w:style>
  <w:style w:type="paragraph" w:customStyle="1" w:styleId="Titulo2">
    <w:name w:val="Titulo 2"/>
    <w:basedOn w:val="Texto"/>
    <w:rsid w:val="003217B0"/>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iPriority w:val="99"/>
    <w:semiHidden/>
    <w:unhideWhenUsed/>
    <w:rsid w:val="003217B0"/>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217B0"/>
    <w:rPr>
      <w:rFonts w:ascii="Tahoma" w:eastAsia="Times New Roman" w:hAnsi="Tahoma" w:cs="Tahoma"/>
      <w:sz w:val="16"/>
      <w:szCs w:val="16"/>
      <w:lang w:val="es-ES_tradnl" w:eastAsia="es-ES"/>
    </w:rPr>
  </w:style>
  <w:style w:type="paragraph" w:customStyle="1" w:styleId="Sangra2detindependiente3">
    <w:name w:val="Sangría 2 de t. independiente3"/>
    <w:basedOn w:val="Normal"/>
    <w:rsid w:val="003217B0"/>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Textoindependiente23">
    <w:name w:val="Texto independiente 23"/>
    <w:basedOn w:val="Normal"/>
    <w:rsid w:val="003217B0"/>
    <w:pPr>
      <w:tabs>
        <w:tab w:val="left" w:pos="709"/>
      </w:tabs>
      <w:jc w:val="both"/>
    </w:pPr>
    <w:rPr>
      <w:rFonts w:ascii="Arial" w:hAnsi="Arial"/>
      <w:sz w:val="24"/>
    </w:rPr>
  </w:style>
  <w:style w:type="paragraph" w:customStyle="1" w:styleId="Default">
    <w:name w:val="Default"/>
    <w:rsid w:val="00A4311A"/>
    <w:pPr>
      <w:widowControl w:val="0"/>
      <w:autoSpaceDE w:val="0"/>
      <w:autoSpaceDN w:val="0"/>
      <w:adjustRightInd w:val="0"/>
    </w:pPr>
    <w:rPr>
      <w:rFonts w:ascii="Bookman Old Style" w:eastAsiaTheme="minorEastAsia" w:hAnsi="Bookman Old Style" w:cs="Bookman Old Style"/>
      <w:color w:val="000000"/>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655208">
      <w:bodyDiv w:val="1"/>
      <w:marLeft w:val="0"/>
      <w:marRight w:val="0"/>
      <w:marTop w:val="0"/>
      <w:marBottom w:val="0"/>
      <w:divBdr>
        <w:top w:val="none" w:sz="0" w:space="0" w:color="auto"/>
        <w:left w:val="none" w:sz="0" w:space="0" w:color="auto"/>
        <w:bottom w:val="none" w:sz="0" w:space="0" w:color="auto"/>
        <w:right w:val="none" w:sz="0" w:space="0" w:color="auto"/>
      </w:divBdr>
      <w:divsChild>
        <w:div w:id="1263145817">
          <w:marLeft w:val="0"/>
          <w:marRight w:val="0"/>
          <w:marTop w:val="0"/>
          <w:marBottom w:val="0"/>
          <w:divBdr>
            <w:top w:val="none" w:sz="0" w:space="0" w:color="auto"/>
            <w:left w:val="none" w:sz="0" w:space="0" w:color="auto"/>
            <w:bottom w:val="none" w:sz="0" w:space="0" w:color="auto"/>
            <w:right w:val="none" w:sz="0" w:space="0" w:color="auto"/>
          </w:divBdr>
          <w:divsChild>
            <w:div w:id="351229296">
              <w:marLeft w:val="0"/>
              <w:marRight w:val="0"/>
              <w:marTop w:val="0"/>
              <w:marBottom w:val="0"/>
              <w:divBdr>
                <w:top w:val="none" w:sz="0" w:space="0" w:color="auto"/>
                <w:left w:val="none" w:sz="0" w:space="0" w:color="auto"/>
                <w:bottom w:val="none" w:sz="0" w:space="0" w:color="auto"/>
                <w:right w:val="none" w:sz="0" w:space="0" w:color="auto"/>
              </w:divBdr>
              <w:divsChild>
                <w:div w:id="1574582386">
                  <w:marLeft w:val="240"/>
                  <w:marRight w:val="240"/>
                  <w:marTop w:val="0"/>
                  <w:marBottom w:val="0"/>
                  <w:divBdr>
                    <w:top w:val="single" w:sz="6" w:space="0" w:color="06AEB0"/>
                    <w:left w:val="none" w:sz="0" w:space="0" w:color="auto"/>
                    <w:bottom w:val="none" w:sz="0" w:space="0" w:color="auto"/>
                    <w:right w:val="none" w:sz="0" w:space="0" w:color="auto"/>
                  </w:divBdr>
                  <w:divsChild>
                    <w:div w:id="941650034">
                      <w:marLeft w:val="0"/>
                      <w:marRight w:val="0"/>
                      <w:marTop w:val="0"/>
                      <w:marBottom w:val="24"/>
                      <w:divBdr>
                        <w:top w:val="none" w:sz="0" w:space="0" w:color="auto"/>
                        <w:left w:val="none" w:sz="0" w:space="0" w:color="auto"/>
                        <w:bottom w:val="none" w:sz="0" w:space="0" w:color="auto"/>
                        <w:right w:val="none" w:sz="0" w:space="0" w:color="auto"/>
                      </w:divBdr>
                      <w:divsChild>
                        <w:div w:id="1229071884">
                          <w:marLeft w:val="7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654995">
      <w:bodyDiv w:val="1"/>
      <w:marLeft w:val="0"/>
      <w:marRight w:val="0"/>
      <w:marTop w:val="0"/>
      <w:marBottom w:val="0"/>
      <w:divBdr>
        <w:top w:val="none" w:sz="0" w:space="0" w:color="auto"/>
        <w:left w:val="none" w:sz="0" w:space="0" w:color="auto"/>
        <w:bottom w:val="none" w:sz="0" w:space="0" w:color="auto"/>
        <w:right w:val="none" w:sz="0" w:space="0" w:color="auto"/>
      </w:divBdr>
    </w:div>
    <w:div w:id="2073389352">
      <w:bodyDiv w:val="1"/>
      <w:marLeft w:val="0"/>
      <w:marRight w:val="0"/>
      <w:marTop w:val="0"/>
      <w:marBottom w:val="0"/>
      <w:divBdr>
        <w:top w:val="none" w:sz="0" w:space="0" w:color="auto"/>
        <w:left w:val="none" w:sz="0" w:space="0" w:color="auto"/>
        <w:bottom w:val="none" w:sz="0" w:space="0" w:color="auto"/>
        <w:right w:val="none" w:sz="0" w:space="0" w:color="auto"/>
      </w:divBdr>
      <w:divsChild>
        <w:div w:id="1106078417">
          <w:marLeft w:val="0"/>
          <w:marRight w:val="0"/>
          <w:marTop w:val="0"/>
          <w:marBottom w:val="0"/>
          <w:divBdr>
            <w:top w:val="none" w:sz="0" w:space="0" w:color="auto"/>
            <w:left w:val="none" w:sz="0" w:space="0" w:color="auto"/>
            <w:bottom w:val="none" w:sz="0" w:space="0" w:color="auto"/>
            <w:right w:val="none" w:sz="0" w:space="0" w:color="auto"/>
          </w:divBdr>
          <w:divsChild>
            <w:div w:id="59711852">
              <w:marLeft w:val="0"/>
              <w:marRight w:val="0"/>
              <w:marTop w:val="0"/>
              <w:marBottom w:val="0"/>
              <w:divBdr>
                <w:top w:val="none" w:sz="0" w:space="0" w:color="auto"/>
                <w:left w:val="none" w:sz="0" w:space="0" w:color="auto"/>
                <w:bottom w:val="none" w:sz="0" w:space="0" w:color="auto"/>
                <w:right w:val="none" w:sz="0" w:space="0" w:color="auto"/>
              </w:divBdr>
              <w:divsChild>
                <w:div w:id="297683176">
                  <w:marLeft w:val="240"/>
                  <w:marRight w:val="240"/>
                  <w:marTop w:val="0"/>
                  <w:marBottom w:val="0"/>
                  <w:divBdr>
                    <w:top w:val="single" w:sz="6" w:space="0" w:color="06AEB0"/>
                    <w:left w:val="none" w:sz="0" w:space="0" w:color="auto"/>
                    <w:bottom w:val="none" w:sz="0" w:space="0" w:color="auto"/>
                    <w:right w:val="none" w:sz="0" w:space="0" w:color="auto"/>
                  </w:divBdr>
                  <w:divsChild>
                    <w:div w:id="1746949780">
                      <w:marLeft w:val="0"/>
                      <w:marRight w:val="0"/>
                      <w:marTop w:val="0"/>
                      <w:marBottom w:val="24"/>
                      <w:divBdr>
                        <w:top w:val="none" w:sz="0" w:space="0" w:color="auto"/>
                        <w:left w:val="none" w:sz="0" w:space="0" w:color="auto"/>
                        <w:bottom w:val="none" w:sz="0" w:space="0" w:color="auto"/>
                        <w:right w:val="none" w:sz="0" w:space="0" w:color="auto"/>
                      </w:divBdr>
                      <w:divsChild>
                        <w:div w:id="1936669876">
                          <w:marLeft w:val="7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net.funcionpublic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nafin.com" TargetMode="External"/><Relationship Id="rId17" Type="http://schemas.openxmlformats.org/officeDocument/2006/relationships/hyperlink" Target="http://www.compranet.gob.mx" TargetMode="External"/><Relationship Id="rId2" Type="http://schemas.openxmlformats.org/officeDocument/2006/relationships/numbering" Target="numbering.xml"/><Relationship Id="rId16" Type="http://schemas.openxmlformats.org/officeDocument/2006/relationships/hyperlink" Target="http://www.compranet.gob.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5" Type="http://schemas.openxmlformats.org/officeDocument/2006/relationships/settings" Target="settings.xml"/><Relationship Id="rId15" Type="http://schemas.openxmlformats.org/officeDocument/2006/relationships/hyperlink" Target="https://compranet.funcionpublica.gob.mx" TargetMode="External"/><Relationship Id="rId10" Type="http://schemas.openxmlformats.org/officeDocument/2006/relationships/hyperlink" Target="mailto:sgadmon@puertodosbocas.com.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compranet.funcionpublica.gob.mx/" TargetMode="External"/><Relationship Id="rId14" Type="http://schemas.openxmlformats.org/officeDocument/2006/relationships/hyperlink" Target="http://www.compranet.funcionpublic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76647-2F99-4CD1-8704-93A0BB5EC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46614</Words>
  <Characters>256382</Characters>
  <Application>Microsoft Office Word</Application>
  <DocSecurity>0</DocSecurity>
  <Lines>2136</Lines>
  <Paragraphs>604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MARIO HERNANDEZ MADRIGAL</dc:creator>
  <cp:lastModifiedBy>JESUS CORDOVA PEREZ</cp:lastModifiedBy>
  <cp:revision>2</cp:revision>
  <cp:lastPrinted>2014-05-13T14:16:00Z</cp:lastPrinted>
  <dcterms:created xsi:type="dcterms:W3CDTF">2014-05-14T18:10:00Z</dcterms:created>
  <dcterms:modified xsi:type="dcterms:W3CDTF">2014-05-14T18:10:00Z</dcterms:modified>
</cp:coreProperties>
</file>